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D1" w:rsidRPr="00DD10D1" w:rsidRDefault="00DD10D1" w:rsidP="00DD10D1">
      <w:pPr>
        <w:pStyle w:val="Heading1"/>
        <w:spacing w:before="0" w:beforeAutospacing="0" w:after="0" w:afterAutospacing="0"/>
        <w:rPr>
          <w:b w:val="0"/>
          <w:color w:val="auto"/>
          <w:sz w:val="22"/>
          <w:szCs w:val="22"/>
        </w:rPr>
      </w:pPr>
      <w:r w:rsidRPr="00DD10D1">
        <w:rPr>
          <w:b w:val="0"/>
          <w:color w:val="auto"/>
          <w:sz w:val="22"/>
          <w:szCs w:val="22"/>
        </w:rPr>
        <w:t>Baylor University</w:t>
      </w:r>
    </w:p>
    <w:p w:rsidR="00DD10D1" w:rsidRPr="00DD10D1" w:rsidRDefault="00DD10D1" w:rsidP="00DD10D1">
      <w:pPr>
        <w:pStyle w:val="Heading1"/>
        <w:spacing w:before="0" w:beforeAutospacing="0" w:after="0" w:afterAutospacing="0"/>
        <w:rPr>
          <w:b w:val="0"/>
          <w:color w:val="auto"/>
          <w:sz w:val="22"/>
          <w:szCs w:val="22"/>
        </w:rPr>
      </w:pPr>
      <w:r w:rsidRPr="00DD10D1">
        <w:rPr>
          <w:b w:val="0"/>
          <w:color w:val="auto"/>
          <w:sz w:val="22"/>
          <w:szCs w:val="22"/>
        </w:rPr>
        <w:t>Department of Economics</w:t>
      </w:r>
    </w:p>
    <w:p w:rsidR="00DD10D1" w:rsidRPr="00DD10D1" w:rsidRDefault="00DD10D1" w:rsidP="00DD10D1">
      <w:pPr>
        <w:pStyle w:val="Heading1"/>
        <w:spacing w:before="0" w:beforeAutospacing="0" w:after="0" w:afterAutospacing="0"/>
        <w:rPr>
          <w:b w:val="0"/>
          <w:color w:val="auto"/>
          <w:sz w:val="22"/>
          <w:szCs w:val="22"/>
        </w:rPr>
      </w:pPr>
      <w:r w:rsidRPr="00DD10D1">
        <w:rPr>
          <w:b w:val="0"/>
          <w:color w:val="auto"/>
          <w:sz w:val="22"/>
          <w:szCs w:val="22"/>
        </w:rPr>
        <w:t>Fall 2011</w:t>
      </w:r>
    </w:p>
    <w:p w:rsidR="00DD10D1" w:rsidRPr="00A35858" w:rsidRDefault="00DD10D1" w:rsidP="00DD10D1">
      <w:pPr>
        <w:pStyle w:val="Heading1"/>
        <w:spacing w:before="0" w:beforeAutospacing="0" w:after="0" w:afterAutospacing="0"/>
        <w:rPr>
          <w:color w:val="auto"/>
          <w:sz w:val="20"/>
          <w:szCs w:val="20"/>
        </w:rPr>
      </w:pPr>
    </w:p>
    <w:p w:rsidR="00E6187D" w:rsidRPr="00DD10D1" w:rsidRDefault="00E6187D" w:rsidP="00DD10D1">
      <w:pPr>
        <w:pStyle w:val="Heading1"/>
        <w:spacing w:before="0" w:beforeAutospacing="0" w:after="0" w:afterAutospacing="0"/>
        <w:jc w:val="center"/>
        <w:rPr>
          <w:color w:val="auto"/>
          <w:sz w:val="32"/>
          <w:szCs w:val="32"/>
        </w:rPr>
      </w:pPr>
      <w:r w:rsidRPr="00DD10D1">
        <w:rPr>
          <w:color w:val="auto"/>
          <w:sz w:val="32"/>
          <w:szCs w:val="32"/>
        </w:rPr>
        <w:t>Economics 2306</w:t>
      </w:r>
      <w:r w:rsidR="00DD10D1" w:rsidRPr="00DD10D1">
        <w:rPr>
          <w:color w:val="auto"/>
          <w:sz w:val="32"/>
          <w:szCs w:val="32"/>
        </w:rPr>
        <w:t xml:space="preserve">: </w:t>
      </w:r>
      <w:r w:rsidRPr="00DD10D1">
        <w:rPr>
          <w:color w:val="auto"/>
          <w:sz w:val="32"/>
          <w:szCs w:val="32"/>
        </w:rPr>
        <w:t>Principles of Microeconomics</w:t>
      </w:r>
    </w:p>
    <w:p w:rsidR="00E6187D" w:rsidRDefault="00DD10D1" w:rsidP="00DD10D1">
      <w:pPr>
        <w:spacing w:after="0"/>
        <w:jc w:val="center"/>
        <w:rPr>
          <w:rFonts w:ascii="Times New Roman" w:hAnsi="Times New Roman" w:cs="Times New Roman"/>
          <w:bCs/>
        </w:rPr>
      </w:pPr>
      <w:r>
        <w:rPr>
          <w:rFonts w:ascii="Times New Roman" w:hAnsi="Times New Roman" w:cs="Times New Roman"/>
          <w:bCs/>
        </w:rPr>
        <w:t>Section 6, T/</w:t>
      </w:r>
      <w:proofErr w:type="spellStart"/>
      <w:r>
        <w:rPr>
          <w:rFonts w:ascii="Times New Roman" w:hAnsi="Times New Roman" w:cs="Times New Roman"/>
          <w:bCs/>
        </w:rPr>
        <w:t>Th</w:t>
      </w:r>
      <w:proofErr w:type="spellEnd"/>
      <w:r>
        <w:rPr>
          <w:rFonts w:ascii="Times New Roman" w:hAnsi="Times New Roman" w:cs="Times New Roman"/>
          <w:bCs/>
        </w:rPr>
        <w:t xml:space="preserve"> 9:30-10:45, Cashion 305</w:t>
      </w:r>
    </w:p>
    <w:p w:rsidR="00DD10D1" w:rsidRPr="00DD10D1" w:rsidRDefault="00DD10D1" w:rsidP="00DD10D1">
      <w:pPr>
        <w:spacing w:after="0"/>
        <w:jc w:val="center"/>
        <w:rPr>
          <w:rFonts w:ascii="Times New Roman" w:hAnsi="Times New Roman" w:cs="Times New Roman"/>
          <w:bCs/>
        </w:rPr>
      </w:pPr>
    </w:p>
    <w:p w:rsidR="00E6187D" w:rsidRDefault="00E6187D" w:rsidP="00E6187D">
      <w:pPr>
        <w:spacing w:after="0"/>
        <w:rPr>
          <w:rFonts w:ascii="Times New Roman" w:hAnsi="Times New Roman" w:cs="Times New Roman"/>
        </w:rPr>
      </w:pPr>
      <w:r w:rsidRPr="00A35858">
        <w:rPr>
          <w:rFonts w:ascii="Times New Roman" w:hAnsi="Times New Roman" w:cs="Times New Roman"/>
          <w:b/>
        </w:rPr>
        <w:t>Professor:</w:t>
      </w:r>
      <w:r w:rsidRPr="00DD10D1">
        <w:rPr>
          <w:rFonts w:ascii="Times New Roman" w:hAnsi="Times New Roman" w:cs="Times New Roman"/>
        </w:rPr>
        <w:t xml:space="preserve">  Dr. </w:t>
      </w:r>
      <w:r w:rsidR="008A34A3" w:rsidRPr="00DD10D1">
        <w:rPr>
          <w:rFonts w:ascii="Times New Roman" w:hAnsi="Times New Roman" w:cs="Times New Roman"/>
        </w:rPr>
        <w:t>Linda K. Carter</w:t>
      </w:r>
    </w:p>
    <w:p w:rsidR="00DD10D1" w:rsidRDefault="00DD10D1" w:rsidP="00E6187D">
      <w:pPr>
        <w:spacing w:after="0"/>
        <w:rPr>
          <w:rStyle w:val="Hyperlink"/>
          <w:rFonts w:ascii="Times New Roman" w:hAnsi="Times New Roman" w:cs="Times New Roman"/>
          <w:color w:val="auto"/>
          <w:u w:val="none"/>
        </w:rPr>
      </w:pPr>
      <w:r w:rsidRPr="00A35858">
        <w:rPr>
          <w:rFonts w:ascii="Times New Roman" w:hAnsi="Times New Roman" w:cs="Times New Roman"/>
          <w:b/>
        </w:rPr>
        <w:t>E-mail:</w:t>
      </w:r>
      <w:r w:rsidRPr="00DD10D1">
        <w:rPr>
          <w:rFonts w:ascii="Times New Roman" w:hAnsi="Times New Roman" w:cs="Times New Roman"/>
        </w:rPr>
        <w:t xml:space="preserve">  </w:t>
      </w:r>
      <w:hyperlink r:id="rId5" w:history="1">
        <w:r w:rsidRPr="00385265">
          <w:rPr>
            <w:rStyle w:val="Hyperlink"/>
            <w:rFonts w:ascii="Times New Roman" w:hAnsi="Times New Roman" w:cs="Times New Roman"/>
            <w:u w:val="none"/>
          </w:rPr>
          <w:t>Linda_K_Carter@Baylor.edu</w:t>
        </w:r>
      </w:hyperlink>
    </w:p>
    <w:p w:rsidR="00DD10D1" w:rsidRPr="00DD10D1" w:rsidRDefault="00DD10D1" w:rsidP="00DD10D1">
      <w:pPr>
        <w:spacing w:after="0"/>
        <w:rPr>
          <w:rFonts w:ascii="Times New Roman" w:hAnsi="Times New Roman" w:cs="Times New Roman"/>
        </w:rPr>
      </w:pPr>
      <w:r w:rsidRPr="00A35858">
        <w:rPr>
          <w:rFonts w:ascii="Times New Roman" w:hAnsi="Times New Roman" w:cs="Times New Roman"/>
          <w:b/>
        </w:rPr>
        <w:t>Phone:</w:t>
      </w:r>
      <w:r>
        <w:rPr>
          <w:rFonts w:ascii="Times New Roman" w:hAnsi="Times New Roman" w:cs="Times New Roman"/>
        </w:rPr>
        <w:t xml:space="preserve">  (254)</w:t>
      </w:r>
      <w:r w:rsidRPr="00DD10D1">
        <w:rPr>
          <w:rFonts w:ascii="Times New Roman" w:hAnsi="Times New Roman" w:cs="Times New Roman"/>
        </w:rPr>
        <w:t>7</w:t>
      </w:r>
      <w:r>
        <w:rPr>
          <w:rFonts w:ascii="Times New Roman" w:hAnsi="Times New Roman" w:cs="Times New Roman"/>
        </w:rPr>
        <w:t>10-</w:t>
      </w:r>
      <w:r w:rsidRPr="00DD10D1">
        <w:rPr>
          <w:rFonts w:ascii="Times New Roman" w:hAnsi="Times New Roman" w:cs="Times New Roman"/>
        </w:rPr>
        <w:t>1391</w:t>
      </w:r>
    </w:p>
    <w:p w:rsidR="00E6187D" w:rsidRPr="00DD10D1" w:rsidRDefault="00E6187D" w:rsidP="00E6187D">
      <w:pPr>
        <w:spacing w:after="0"/>
        <w:rPr>
          <w:rFonts w:ascii="Times New Roman" w:hAnsi="Times New Roman" w:cs="Times New Roman"/>
        </w:rPr>
      </w:pPr>
      <w:r w:rsidRPr="00A35858">
        <w:rPr>
          <w:rFonts w:ascii="Times New Roman" w:hAnsi="Times New Roman" w:cs="Times New Roman"/>
          <w:b/>
        </w:rPr>
        <w:t>Office:</w:t>
      </w:r>
      <w:r w:rsidRPr="00DD10D1">
        <w:rPr>
          <w:rFonts w:ascii="Times New Roman" w:hAnsi="Times New Roman" w:cs="Times New Roman"/>
        </w:rPr>
        <w:t xml:space="preserve"> 3</w:t>
      </w:r>
      <w:r w:rsidR="008A34A3" w:rsidRPr="00DD10D1">
        <w:rPr>
          <w:rFonts w:ascii="Times New Roman" w:hAnsi="Times New Roman" w:cs="Times New Roman"/>
        </w:rPr>
        <w:t>35</w:t>
      </w:r>
      <w:r w:rsidR="00DD10D1">
        <w:rPr>
          <w:rFonts w:ascii="Times New Roman" w:hAnsi="Times New Roman" w:cs="Times New Roman"/>
        </w:rPr>
        <w:t xml:space="preserve"> </w:t>
      </w:r>
      <w:proofErr w:type="spellStart"/>
      <w:r w:rsidR="00DD10D1">
        <w:rPr>
          <w:rFonts w:ascii="Times New Roman" w:hAnsi="Times New Roman" w:cs="Times New Roman"/>
        </w:rPr>
        <w:t>Hankamer</w:t>
      </w:r>
      <w:proofErr w:type="spellEnd"/>
      <w:r w:rsidR="00DD10D1">
        <w:rPr>
          <w:rFonts w:ascii="Times New Roman" w:hAnsi="Times New Roman" w:cs="Times New Roman"/>
        </w:rPr>
        <w:t xml:space="preserve"> School of Business</w:t>
      </w:r>
    </w:p>
    <w:p w:rsidR="00E6187D" w:rsidRPr="00DD10D1" w:rsidRDefault="008A34A3" w:rsidP="00A35858">
      <w:pPr>
        <w:spacing w:after="0" w:line="240" w:lineRule="auto"/>
        <w:rPr>
          <w:rFonts w:ascii="Times New Roman" w:hAnsi="Times New Roman" w:cs="Times New Roman"/>
        </w:rPr>
      </w:pPr>
      <w:r w:rsidRPr="00A35858">
        <w:rPr>
          <w:rFonts w:ascii="Times New Roman" w:hAnsi="Times New Roman" w:cs="Times New Roman"/>
          <w:b/>
        </w:rPr>
        <w:t>Office hours:</w:t>
      </w:r>
      <w:r w:rsidRPr="00DD10D1">
        <w:rPr>
          <w:rFonts w:ascii="Times New Roman" w:hAnsi="Times New Roman" w:cs="Times New Roman"/>
        </w:rPr>
        <w:t xml:space="preserve">  T</w:t>
      </w:r>
      <w:r w:rsidR="004F6377" w:rsidRPr="00DD10D1">
        <w:rPr>
          <w:rFonts w:ascii="Times New Roman" w:hAnsi="Times New Roman" w:cs="Times New Roman"/>
        </w:rPr>
        <w:t>/</w:t>
      </w:r>
      <w:proofErr w:type="spellStart"/>
      <w:r w:rsidRPr="00DD10D1">
        <w:rPr>
          <w:rFonts w:ascii="Times New Roman" w:hAnsi="Times New Roman" w:cs="Times New Roman"/>
        </w:rPr>
        <w:t>Th</w:t>
      </w:r>
      <w:proofErr w:type="spellEnd"/>
      <w:r w:rsidRPr="00DD10D1">
        <w:rPr>
          <w:rFonts w:ascii="Times New Roman" w:hAnsi="Times New Roman" w:cs="Times New Roman"/>
        </w:rPr>
        <w:t xml:space="preserve"> 2-3:3</w:t>
      </w:r>
      <w:r w:rsidR="00E6187D" w:rsidRPr="00DD10D1">
        <w:rPr>
          <w:rFonts w:ascii="Times New Roman" w:hAnsi="Times New Roman" w:cs="Times New Roman"/>
        </w:rPr>
        <w:t>0pm &amp; W 8-11:00am, or by appointment</w:t>
      </w:r>
    </w:p>
    <w:p w:rsidR="00E6187D" w:rsidRPr="00DD10D1" w:rsidRDefault="00E6187D" w:rsidP="00A35858">
      <w:pPr>
        <w:pBdr>
          <w:bottom w:val="single" w:sz="4" w:space="1" w:color="auto"/>
        </w:pBdr>
        <w:spacing w:after="0" w:line="120" w:lineRule="auto"/>
        <w:rPr>
          <w:rFonts w:ascii="Times New Roman" w:hAnsi="Times New Roman" w:cs="Times New Roman"/>
        </w:rPr>
      </w:pPr>
    </w:p>
    <w:p w:rsidR="00E6187D" w:rsidRPr="00DD10D1" w:rsidRDefault="00E6187D" w:rsidP="00A35858">
      <w:pPr>
        <w:spacing w:after="0" w:line="240" w:lineRule="auto"/>
        <w:rPr>
          <w:rFonts w:ascii="Times New Roman" w:hAnsi="Times New Roman" w:cs="Times New Roman"/>
          <w:b/>
        </w:rPr>
      </w:pPr>
    </w:p>
    <w:p w:rsidR="007A1C96" w:rsidRPr="00DD10D1" w:rsidRDefault="008A174C" w:rsidP="00E6187D">
      <w:pPr>
        <w:spacing w:after="0" w:line="240" w:lineRule="auto"/>
        <w:rPr>
          <w:rFonts w:ascii="Times New Roman" w:hAnsi="Times New Roman" w:cs="Times New Roman"/>
        </w:rPr>
      </w:pPr>
      <w:r w:rsidRPr="00DD10D1">
        <w:rPr>
          <w:rFonts w:ascii="Times New Roman" w:hAnsi="Times New Roman" w:cs="Times New Roman"/>
          <w:b/>
        </w:rPr>
        <w:t xml:space="preserve">Course </w:t>
      </w:r>
      <w:r w:rsidR="00325CBB" w:rsidRPr="00DD10D1">
        <w:rPr>
          <w:rFonts w:ascii="Times New Roman" w:hAnsi="Times New Roman" w:cs="Times New Roman"/>
          <w:b/>
        </w:rPr>
        <w:t>Description</w:t>
      </w:r>
      <w:r w:rsidR="00DD2445" w:rsidRPr="00DD10D1">
        <w:rPr>
          <w:rFonts w:ascii="Times New Roman" w:hAnsi="Times New Roman" w:cs="Times New Roman"/>
          <w:b/>
        </w:rPr>
        <w:t>:</w:t>
      </w:r>
      <w:r w:rsidR="00E41884" w:rsidRPr="00DD10D1">
        <w:rPr>
          <w:rFonts w:ascii="Times New Roman" w:hAnsi="Times New Roman" w:cs="Times New Roman"/>
        </w:rPr>
        <w:t xml:space="preserve"> </w:t>
      </w:r>
      <w:r w:rsidR="00E7278C" w:rsidRPr="00DD10D1">
        <w:rPr>
          <w:rFonts w:ascii="Times New Roman" w:hAnsi="Times New Roman" w:cs="Times New Roman"/>
        </w:rPr>
        <w:t xml:space="preserve">As an introduction to </w:t>
      </w:r>
      <w:r w:rsidR="00E7278C" w:rsidRPr="00DD10D1">
        <w:rPr>
          <w:rFonts w:ascii="Times New Roman" w:hAnsi="Times New Roman" w:cs="Times New Roman"/>
          <w:b/>
          <w:i/>
        </w:rPr>
        <w:t>micro</w:t>
      </w:r>
      <w:r w:rsidR="00E7278C" w:rsidRPr="00DD10D1">
        <w:rPr>
          <w:rFonts w:ascii="Times New Roman" w:hAnsi="Times New Roman" w:cs="Times New Roman"/>
        </w:rPr>
        <w:t xml:space="preserve">economics, this course </w:t>
      </w:r>
      <w:r w:rsidR="00CD63B2" w:rsidRPr="00DD10D1">
        <w:rPr>
          <w:rFonts w:ascii="Times New Roman" w:hAnsi="Times New Roman" w:cs="Times New Roman"/>
        </w:rPr>
        <w:t>is focused</w:t>
      </w:r>
      <w:r w:rsidR="00214770" w:rsidRPr="00DD10D1">
        <w:rPr>
          <w:rFonts w:ascii="Times New Roman" w:hAnsi="Times New Roman" w:cs="Times New Roman"/>
        </w:rPr>
        <w:t xml:space="preserve"> primarily on the</w:t>
      </w:r>
      <w:r w:rsidR="00E7278C" w:rsidRPr="00DD10D1">
        <w:rPr>
          <w:rFonts w:ascii="Times New Roman" w:hAnsi="Times New Roman" w:cs="Times New Roman"/>
        </w:rPr>
        <w:t xml:space="preserve"> </w:t>
      </w:r>
      <w:r w:rsidR="00214770" w:rsidRPr="00DD10D1">
        <w:rPr>
          <w:rFonts w:ascii="Times New Roman" w:hAnsi="Times New Roman" w:cs="Times New Roman"/>
        </w:rPr>
        <w:t>behavior</w:t>
      </w:r>
      <w:r w:rsidR="00E7278C" w:rsidRPr="00DD10D1">
        <w:rPr>
          <w:rFonts w:ascii="Times New Roman" w:hAnsi="Times New Roman" w:cs="Times New Roman"/>
        </w:rPr>
        <w:t xml:space="preserve"> of individual economic agents (i.e., individual consumers, households, </w:t>
      </w:r>
      <w:r w:rsidR="00E3333B" w:rsidRPr="00DD10D1">
        <w:rPr>
          <w:rFonts w:ascii="Times New Roman" w:hAnsi="Times New Roman" w:cs="Times New Roman"/>
        </w:rPr>
        <w:t xml:space="preserve">and </w:t>
      </w:r>
      <w:r w:rsidR="00214770" w:rsidRPr="00DD10D1">
        <w:rPr>
          <w:rFonts w:ascii="Times New Roman" w:hAnsi="Times New Roman" w:cs="Times New Roman"/>
        </w:rPr>
        <w:t>businesse</w:t>
      </w:r>
      <w:r w:rsidR="00E7278C" w:rsidRPr="00DD10D1">
        <w:rPr>
          <w:rFonts w:ascii="Times New Roman" w:hAnsi="Times New Roman" w:cs="Times New Roman"/>
        </w:rPr>
        <w:t>s)</w:t>
      </w:r>
      <w:r w:rsidR="007A1C96" w:rsidRPr="00DD10D1">
        <w:rPr>
          <w:rFonts w:ascii="Times New Roman" w:hAnsi="Times New Roman" w:cs="Times New Roman"/>
        </w:rPr>
        <w:t>.</w:t>
      </w:r>
      <w:r w:rsidR="004717E1" w:rsidRPr="00DD10D1">
        <w:rPr>
          <w:rFonts w:ascii="Times New Roman" w:hAnsi="Times New Roman" w:cs="Times New Roman"/>
        </w:rPr>
        <w:t xml:space="preserve"> </w:t>
      </w:r>
      <w:r w:rsidR="007A1C96" w:rsidRPr="00DD10D1">
        <w:rPr>
          <w:rFonts w:ascii="Times New Roman" w:hAnsi="Times New Roman" w:cs="Times New Roman"/>
        </w:rPr>
        <w:t xml:space="preserve">Through reading, discussing course material, participating in class, working </w:t>
      </w:r>
      <w:r w:rsidR="00355947" w:rsidRPr="00DD10D1">
        <w:rPr>
          <w:rFonts w:ascii="Times New Roman" w:hAnsi="Times New Roman" w:cs="Times New Roman"/>
        </w:rPr>
        <w:t xml:space="preserve">through practice </w:t>
      </w:r>
      <w:r w:rsidR="007A1C96" w:rsidRPr="00DD10D1">
        <w:rPr>
          <w:rFonts w:ascii="Times New Roman" w:hAnsi="Times New Roman" w:cs="Times New Roman"/>
        </w:rPr>
        <w:t>problem</w:t>
      </w:r>
      <w:r w:rsidR="00355947" w:rsidRPr="00DD10D1">
        <w:rPr>
          <w:rFonts w:ascii="Times New Roman" w:hAnsi="Times New Roman" w:cs="Times New Roman"/>
        </w:rPr>
        <w:t>s</w:t>
      </w:r>
      <w:r w:rsidR="007A1C96" w:rsidRPr="00DD10D1">
        <w:rPr>
          <w:rFonts w:ascii="Times New Roman" w:hAnsi="Times New Roman" w:cs="Times New Roman"/>
        </w:rPr>
        <w:t>, and preparing for regular</w:t>
      </w:r>
      <w:r w:rsidR="00355947" w:rsidRPr="00DD10D1">
        <w:rPr>
          <w:rFonts w:ascii="Times New Roman" w:hAnsi="Times New Roman" w:cs="Times New Roman"/>
        </w:rPr>
        <w:t>ly scheduled</w:t>
      </w:r>
      <w:r w:rsidR="007A1C96" w:rsidRPr="00DD10D1">
        <w:rPr>
          <w:rFonts w:ascii="Times New Roman" w:hAnsi="Times New Roman" w:cs="Times New Roman"/>
        </w:rPr>
        <w:t xml:space="preserve"> exams, students will gain a </w:t>
      </w:r>
      <w:r w:rsidR="00387D0C" w:rsidRPr="00DD10D1">
        <w:rPr>
          <w:rFonts w:ascii="Times New Roman" w:hAnsi="Times New Roman" w:cs="Times New Roman"/>
        </w:rPr>
        <w:t>basic understanding of how the</w:t>
      </w:r>
      <w:r w:rsidR="007A1C96" w:rsidRPr="00DD10D1">
        <w:rPr>
          <w:rFonts w:ascii="Times New Roman" w:hAnsi="Times New Roman" w:cs="Times New Roman"/>
        </w:rPr>
        <w:t xml:space="preserve"> various economic agents make decisions </w:t>
      </w:r>
      <w:r w:rsidR="00E722E7" w:rsidRPr="00DD10D1">
        <w:rPr>
          <w:rFonts w:ascii="Times New Roman" w:hAnsi="Times New Roman" w:cs="Times New Roman"/>
        </w:rPr>
        <w:t>when faced with</w:t>
      </w:r>
      <w:r w:rsidR="007A1C96" w:rsidRPr="00DD10D1">
        <w:rPr>
          <w:rFonts w:ascii="Times New Roman" w:hAnsi="Times New Roman" w:cs="Times New Roman"/>
        </w:rPr>
        <w:t xml:space="preserve"> scarce resources</w:t>
      </w:r>
      <w:r w:rsidR="00355947" w:rsidRPr="00DD10D1">
        <w:rPr>
          <w:rFonts w:ascii="Times New Roman" w:hAnsi="Times New Roman" w:cs="Times New Roman"/>
        </w:rPr>
        <w:t>.</w:t>
      </w:r>
      <w:r w:rsidR="00A50B5E" w:rsidRPr="00DD10D1">
        <w:rPr>
          <w:rFonts w:ascii="Times New Roman" w:hAnsi="Times New Roman" w:cs="Times New Roman"/>
        </w:rPr>
        <w:t xml:space="preserve"> </w:t>
      </w:r>
      <w:r w:rsidR="00E722E7" w:rsidRPr="00DD10D1">
        <w:rPr>
          <w:rFonts w:ascii="Times New Roman" w:hAnsi="Times New Roman" w:cs="Times New Roman"/>
        </w:rPr>
        <w:t>Students wi</w:t>
      </w:r>
      <w:r w:rsidR="00355947" w:rsidRPr="00DD10D1">
        <w:rPr>
          <w:rFonts w:ascii="Times New Roman" w:hAnsi="Times New Roman" w:cs="Times New Roman"/>
        </w:rPr>
        <w:t xml:space="preserve">ll gain insights into the ways that markets function, the role of government in </w:t>
      </w:r>
      <w:r w:rsidR="00B85090" w:rsidRPr="00DD10D1">
        <w:rPr>
          <w:rFonts w:ascii="Times New Roman" w:hAnsi="Times New Roman" w:cs="Times New Roman"/>
        </w:rPr>
        <w:t>markets</w:t>
      </w:r>
      <w:r w:rsidR="00355947" w:rsidRPr="00DD10D1">
        <w:rPr>
          <w:rFonts w:ascii="Times New Roman" w:hAnsi="Times New Roman" w:cs="Times New Roman"/>
        </w:rPr>
        <w:t>,</w:t>
      </w:r>
      <w:r w:rsidR="007A1C96" w:rsidRPr="00DD10D1">
        <w:rPr>
          <w:rFonts w:ascii="Times New Roman" w:hAnsi="Times New Roman" w:cs="Times New Roman"/>
        </w:rPr>
        <w:t xml:space="preserve"> </w:t>
      </w:r>
      <w:r w:rsidR="00E722E7" w:rsidRPr="00DD10D1">
        <w:rPr>
          <w:rFonts w:ascii="Times New Roman" w:hAnsi="Times New Roman" w:cs="Times New Roman"/>
        </w:rPr>
        <w:t>and</w:t>
      </w:r>
      <w:r w:rsidR="007A1C96" w:rsidRPr="00DD10D1">
        <w:rPr>
          <w:rFonts w:ascii="Times New Roman" w:hAnsi="Times New Roman" w:cs="Times New Roman"/>
        </w:rPr>
        <w:t xml:space="preserve"> some of the limitations of </w:t>
      </w:r>
      <w:r w:rsidR="00355947" w:rsidRPr="00DD10D1">
        <w:rPr>
          <w:rFonts w:ascii="Times New Roman" w:hAnsi="Times New Roman" w:cs="Times New Roman"/>
        </w:rPr>
        <w:t>market-based analysis</w:t>
      </w:r>
      <w:r w:rsidR="007A1C96" w:rsidRPr="00DD10D1">
        <w:rPr>
          <w:rFonts w:ascii="Times New Roman" w:hAnsi="Times New Roman" w:cs="Times New Roman"/>
        </w:rPr>
        <w:t xml:space="preserve">. </w:t>
      </w:r>
    </w:p>
    <w:p w:rsidR="00E722E7" w:rsidRPr="00DD10D1" w:rsidRDefault="00E722E7" w:rsidP="009620A9">
      <w:pPr>
        <w:spacing w:after="0" w:line="240" w:lineRule="auto"/>
        <w:rPr>
          <w:rFonts w:ascii="Times New Roman" w:hAnsi="Times New Roman" w:cs="Times New Roman"/>
        </w:rPr>
      </w:pPr>
    </w:p>
    <w:p w:rsidR="00225D2B" w:rsidRPr="00DD10D1" w:rsidRDefault="00F75AB4" w:rsidP="009620A9">
      <w:pPr>
        <w:spacing w:after="0" w:line="240" w:lineRule="auto"/>
        <w:rPr>
          <w:rFonts w:ascii="Times New Roman" w:hAnsi="Times New Roman" w:cs="Times New Roman"/>
        </w:rPr>
      </w:pPr>
      <w:r w:rsidRPr="00DD10D1">
        <w:rPr>
          <w:rFonts w:ascii="Times New Roman" w:hAnsi="Times New Roman" w:cs="Times New Roman"/>
          <w:b/>
        </w:rPr>
        <w:t>Text</w:t>
      </w:r>
      <w:r w:rsidR="00DD2445" w:rsidRPr="00DD10D1">
        <w:rPr>
          <w:rFonts w:ascii="Times New Roman" w:hAnsi="Times New Roman" w:cs="Times New Roman"/>
          <w:b/>
        </w:rPr>
        <w:t>:</w:t>
      </w:r>
      <w:r w:rsidRPr="00DD10D1">
        <w:rPr>
          <w:rFonts w:ascii="Times New Roman" w:hAnsi="Times New Roman" w:cs="Times New Roman"/>
        </w:rPr>
        <w:t xml:space="preserve"> </w:t>
      </w:r>
      <w:r w:rsidR="0004502F" w:rsidRPr="00DD10D1">
        <w:rPr>
          <w:rFonts w:ascii="Times New Roman" w:hAnsi="Times New Roman" w:cs="Times New Roman"/>
        </w:rPr>
        <w:t xml:space="preserve"> </w:t>
      </w:r>
      <w:r w:rsidR="0004502F" w:rsidRPr="00DD10D1">
        <w:rPr>
          <w:rFonts w:ascii="Times New Roman" w:hAnsi="Times New Roman" w:cs="Times New Roman"/>
          <w:i/>
        </w:rPr>
        <w:t xml:space="preserve">Principles of Microeconomics </w:t>
      </w:r>
      <w:r w:rsidR="0004502F" w:rsidRPr="00DD10D1">
        <w:rPr>
          <w:rFonts w:ascii="Times New Roman" w:hAnsi="Times New Roman" w:cs="Times New Roman"/>
        </w:rPr>
        <w:t>(</w:t>
      </w:r>
      <w:r w:rsidR="000A3EB6" w:rsidRPr="00DD10D1">
        <w:rPr>
          <w:rFonts w:ascii="Times New Roman" w:hAnsi="Times New Roman" w:cs="Times New Roman"/>
        </w:rPr>
        <w:t>10</w:t>
      </w:r>
      <w:r w:rsidR="0004502F" w:rsidRPr="00DD10D1">
        <w:rPr>
          <w:rFonts w:ascii="Times New Roman" w:hAnsi="Times New Roman" w:cs="Times New Roman"/>
          <w:vertAlign w:val="superscript"/>
        </w:rPr>
        <w:t>th</w:t>
      </w:r>
      <w:r w:rsidRPr="00DD10D1">
        <w:rPr>
          <w:rFonts w:ascii="Times New Roman" w:hAnsi="Times New Roman" w:cs="Times New Roman"/>
        </w:rPr>
        <w:t xml:space="preserve"> Edition) by Case, Fair, &amp; Oster. This text is required and is available at the university bookstore, through the publisher’s website, or through various other </w:t>
      </w:r>
      <w:r w:rsidR="000E0D2A" w:rsidRPr="00DD10D1">
        <w:rPr>
          <w:rFonts w:ascii="Times New Roman" w:hAnsi="Times New Roman" w:cs="Times New Roman"/>
        </w:rPr>
        <w:t>online</w:t>
      </w:r>
      <w:r w:rsidR="00387D0C" w:rsidRPr="00DD10D1">
        <w:rPr>
          <w:rFonts w:ascii="Times New Roman" w:hAnsi="Times New Roman" w:cs="Times New Roman"/>
        </w:rPr>
        <w:t xml:space="preserve"> sources</w:t>
      </w:r>
      <w:r w:rsidRPr="00DD10D1">
        <w:rPr>
          <w:rFonts w:ascii="Times New Roman" w:hAnsi="Times New Roman" w:cs="Times New Roman"/>
        </w:rPr>
        <w:t xml:space="preserve">. </w:t>
      </w:r>
      <w:r w:rsidR="00387D0C" w:rsidRPr="00DD10D1">
        <w:rPr>
          <w:rFonts w:ascii="Times New Roman" w:hAnsi="Times New Roman" w:cs="Times New Roman"/>
        </w:rPr>
        <w:t xml:space="preserve"> </w:t>
      </w:r>
      <w:r w:rsidR="00225D2B" w:rsidRPr="00DD10D1">
        <w:rPr>
          <w:rFonts w:ascii="Times New Roman" w:hAnsi="Times New Roman" w:cs="Times New Roman"/>
        </w:rPr>
        <w:t>Please note that simple definitions and concepts will not be covered in class, but you are expected to learn these materials through your reading.  This allows more time for explaining more complex concepts and practicing applying theories learned in class to current issues.  Students are expected to read the chapters ahead of time and be prepared to discuss them during class time.  Make good use of your text, it is a valuable resource!</w:t>
      </w:r>
    </w:p>
    <w:p w:rsidR="00B85090" w:rsidRPr="00DD10D1" w:rsidRDefault="00B85090" w:rsidP="009620A9">
      <w:pPr>
        <w:spacing w:after="0" w:line="240" w:lineRule="auto"/>
        <w:rPr>
          <w:rFonts w:ascii="Times New Roman" w:hAnsi="Times New Roman" w:cs="Times New Roman"/>
          <w:b/>
        </w:rPr>
      </w:pPr>
    </w:p>
    <w:p w:rsidR="00225D2B" w:rsidRPr="00DD10D1" w:rsidRDefault="00225D2B" w:rsidP="009620A9">
      <w:pPr>
        <w:spacing w:after="0" w:line="240" w:lineRule="auto"/>
        <w:rPr>
          <w:rStyle w:val="Hyperlink"/>
          <w:rFonts w:ascii="Times New Roman" w:hAnsi="Times New Roman" w:cs="Times New Roman"/>
          <w:color w:val="auto"/>
          <w:u w:val="none"/>
        </w:rPr>
      </w:pPr>
      <w:r w:rsidRPr="00DD10D1">
        <w:rPr>
          <w:rFonts w:ascii="Times New Roman" w:hAnsi="Times New Roman" w:cs="Times New Roman"/>
          <w:b/>
        </w:rPr>
        <w:t>Blackboard:</w:t>
      </w:r>
      <w:r w:rsidRPr="00DD10D1">
        <w:rPr>
          <w:rFonts w:ascii="Times New Roman" w:hAnsi="Times New Roman" w:cs="Times New Roman"/>
          <w:b/>
          <w:i/>
        </w:rPr>
        <w:t xml:space="preserve">  </w:t>
      </w:r>
      <w:r w:rsidRPr="00DD10D1">
        <w:rPr>
          <w:rFonts w:ascii="Times New Roman" w:hAnsi="Times New Roman" w:cs="Times New Roman"/>
        </w:rPr>
        <w:t xml:space="preserve">An additional resource available to students is the class Blackboard site, which can be accessed through the World Wide Web at </w:t>
      </w:r>
      <w:hyperlink r:id="rId6" w:history="1">
        <w:r w:rsidRPr="00DD10D1">
          <w:rPr>
            <w:rStyle w:val="Hyperlink"/>
            <w:rFonts w:ascii="Times New Roman" w:hAnsi="Times New Roman" w:cs="Times New Roman"/>
            <w:color w:val="auto"/>
          </w:rPr>
          <w:t>http://my.baylor.edu</w:t>
        </w:r>
      </w:hyperlink>
      <w:r w:rsidRPr="00DD10D1">
        <w:rPr>
          <w:rStyle w:val="Hyperlink"/>
          <w:rFonts w:ascii="Times New Roman" w:hAnsi="Times New Roman" w:cs="Times New Roman"/>
          <w:color w:val="auto"/>
        </w:rPr>
        <w:t>.</w:t>
      </w:r>
      <w:r w:rsidR="00421593" w:rsidRPr="00DD10D1">
        <w:rPr>
          <w:rStyle w:val="Hyperlink"/>
          <w:rFonts w:ascii="Times New Roman" w:hAnsi="Times New Roman" w:cs="Times New Roman"/>
          <w:color w:val="auto"/>
          <w:u w:val="none"/>
        </w:rPr>
        <w:t xml:space="preserve"> </w:t>
      </w:r>
      <w:r w:rsidRPr="00DD10D1">
        <w:rPr>
          <w:rStyle w:val="Hyperlink"/>
          <w:rFonts w:ascii="Times New Roman" w:hAnsi="Times New Roman" w:cs="Times New Roman"/>
          <w:color w:val="auto"/>
          <w:u w:val="none"/>
        </w:rPr>
        <w:t>Through this site students have 24-hour access to a great deal of information on the class.  Items available through the site include but are not li</w:t>
      </w:r>
      <w:r w:rsidR="00CA03DF" w:rsidRPr="00DD10D1">
        <w:rPr>
          <w:rStyle w:val="Hyperlink"/>
          <w:rFonts w:ascii="Times New Roman" w:hAnsi="Times New Roman" w:cs="Times New Roman"/>
          <w:color w:val="auto"/>
          <w:u w:val="none"/>
        </w:rPr>
        <w:t xml:space="preserve">mited to the course </w:t>
      </w:r>
      <w:r w:rsidRPr="00DD10D1">
        <w:rPr>
          <w:rStyle w:val="Hyperlink"/>
          <w:rFonts w:ascii="Times New Roman" w:hAnsi="Times New Roman" w:cs="Times New Roman"/>
          <w:color w:val="auto"/>
          <w:u w:val="none"/>
        </w:rPr>
        <w:t xml:space="preserve">syllabus, </w:t>
      </w:r>
      <w:r w:rsidR="00387D0C" w:rsidRPr="00DD10D1">
        <w:rPr>
          <w:rStyle w:val="Hyperlink"/>
          <w:rFonts w:ascii="Times New Roman" w:hAnsi="Times New Roman" w:cs="Times New Roman"/>
          <w:color w:val="auto"/>
          <w:u w:val="none"/>
        </w:rPr>
        <w:t>practice problems</w:t>
      </w:r>
      <w:r w:rsidR="00CA03DF" w:rsidRPr="00DD10D1">
        <w:rPr>
          <w:rStyle w:val="Hyperlink"/>
          <w:rFonts w:ascii="Times New Roman" w:hAnsi="Times New Roman" w:cs="Times New Roman"/>
          <w:color w:val="auto"/>
          <w:u w:val="none"/>
        </w:rPr>
        <w:t xml:space="preserve">, </w:t>
      </w:r>
      <w:r w:rsidR="00DE6AE1" w:rsidRPr="00DD10D1">
        <w:rPr>
          <w:rStyle w:val="Hyperlink"/>
          <w:rFonts w:ascii="Times New Roman" w:hAnsi="Times New Roman" w:cs="Times New Roman"/>
          <w:color w:val="auto"/>
          <w:u w:val="none"/>
        </w:rPr>
        <w:t xml:space="preserve">homework assignments, </w:t>
      </w:r>
      <w:r w:rsidRPr="00DD10D1">
        <w:rPr>
          <w:rStyle w:val="Hyperlink"/>
          <w:rFonts w:ascii="Times New Roman" w:hAnsi="Times New Roman" w:cs="Times New Roman"/>
          <w:color w:val="auto"/>
          <w:u w:val="none"/>
        </w:rPr>
        <w:t xml:space="preserve">and answer keys.  Also, through e-mail you have greater access to the instructor.  </w:t>
      </w:r>
      <w:r w:rsidR="00421593" w:rsidRPr="00DD10D1">
        <w:rPr>
          <w:rStyle w:val="Hyperlink"/>
          <w:rFonts w:ascii="Times New Roman" w:hAnsi="Times New Roman" w:cs="Times New Roman"/>
          <w:color w:val="auto"/>
          <w:u w:val="none"/>
        </w:rPr>
        <w:t>I usually respond to e</w:t>
      </w:r>
      <w:r w:rsidRPr="00DD10D1">
        <w:rPr>
          <w:rStyle w:val="Hyperlink"/>
          <w:rFonts w:ascii="Times New Roman" w:hAnsi="Times New Roman" w:cs="Times New Roman"/>
          <w:color w:val="auto"/>
          <w:u w:val="none"/>
        </w:rPr>
        <w:t>-mailed questions within 24 hours as I frequently check my e-mail.  Technology is a wonderful thing – make use of this resource!</w:t>
      </w:r>
    </w:p>
    <w:p w:rsidR="00B85090" w:rsidRPr="00DD10D1" w:rsidRDefault="00B85090" w:rsidP="009620A9">
      <w:pPr>
        <w:spacing w:after="0" w:line="240" w:lineRule="auto"/>
        <w:rPr>
          <w:rStyle w:val="Hyperlink"/>
          <w:rFonts w:ascii="Times New Roman" w:hAnsi="Times New Roman" w:cs="Times New Roman"/>
          <w:color w:val="auto"/>
          <w:u w:val="none"/>
        </w:rPr>
      </w:pPr>
    </w:p>
    <w:p w:rsidR="00B22050" w:rsidRPr="00DD10D1" w:rsidRDefault="00B22050" w:rsidP="009620A9">
      <w:pPr>
        <w:spacing w:after="0" w:line="240" w:lineRule="auto"/>
        <w:rPr>
          <w:rFonts w:ascii="Times New Roman" w:hAnsi="Times New Roman" w:cs="Times New Roman"/>
        </w:rPr>
      </w:pPr>
      <w:r w:rsidRPr="00DD10D1">
        <w:rPr>
          <w:rFonts w:ascii="Times New Roman" w:hAnsi="Times New Roman" w:cs="Times New Roman"/>
          <w:b/>
        </w:rPr>
        <w:t>Attendance:</w:t>
      </w:r>
      <w:r w:rsidRPr="00DD10D1">
        <w:rPr>
          <w:rFonts w:ascii="Times New Roman" w:hAnsi="Times New Roman" w:cs="Times New Roman"/>
        </w:rPr>
        <w:t xml:space="preserve"> Students are expected to attend </w:t>
      </w:r>
      <w:r w:rsidRPr="00DD10D1">
        <w:rPr>
          <w:rFonts w:ascii="Times New Roman" w:hAnsi="Times New Roman" w:cs="Times New Roman"/>
          <w:i/>
        </w:rPr>
        <w:t>all</w:t>
      </w:r>
      <w:r w:rsidRPr="00DD10D1">
        <w:rPr>
          <w:rFonts w:ascii="Times New Roman" w:hAnsi="Times New Roman" w:cs="Times New Roman"/>
        </w:rPr>
        <w:t xml:space="preserve"> scheduled lectures. Students are expected to be on time for class and stay for the entire period. If your schedule does not allow this, </w:t>
      </w:r>
      <w:r w:rsidRPr="00DD10D1">
        <w:rPr>
          <w:rFonts w:ascii="Times New Roman" w:hAnsi="Times New Roman" w:cs="Times New Roman"/>
          <w:i/>
        </w:rPr>
        <w:t>do not take this class</w:t>
      </w:r>
      <w:r w:rsidRPr="00DD10D1">
        <w:rPr>
          <w:rFonts w:ascii="Times New Roman" w:hAnsi="Times New Roman" w:cs="Times New Roman"/>
        </w:rPr>
        <w:t xml:space="preserve">. Students may not leave early unless permission is granted </w:t>
      </w:r>
      <w:r w:rsidRPr="00DD10D1">
        <w:rPr>
          <w:rFonts w:ascii="Times New Roman" w:hAnsi="Times New Roman" w:cs="Times New Roman"/>
          <w:i/>
        </w:rPr>
        <w:t>before</w:t>
      </w:r>
      <w:r w:rsidRPr="00DD10D1">
        <w:rPr>
          <w:rFonts w:ascii="Times New Roman" w:hAnsi="Times New Roman" w:cs="Times New Roman"/>
        </w:rPr>
        <w:t xml:space="preserve"> class starts. No tape recording is allowed for any purpose, because part of good learning includes taking one's own class notes.  Furthermore, you sho</w:t>
      </w:r>
      <w:r w:rsidR="005A0355" w:rsidRPr="00DD10D1">
        <w:rPr>
          <w:rFonts w:ascii="Times New Roman" w:hAnsi="Times New Roman" w:cs="Times New Roman"/>
        </w:rPr>
        <w:t xml:space="preserve">uld note that the policy of </w:t>
      </w:r>
      <w:proofErr w:type="spellStart"/>
      <w:r w:rsidR="005A0355" w:rsidRPr="00DD10D1">
        <w:rPr>
          <w:rFonts w:ascii="Times New Roman" w:hAnsi="Times New Roman" w:cs="Times New Roman"/>
        </w:rPr>
        <w:t>Hankamer</w:t>
      </w:r>
      <w:proofErr w:type="spellEnd"/>
      <w:r w:rsidR="005A0355" w:rsidRPr="00DD10D1">
        <w:rPr>
          <w:rFonts w:ascii="Times New Roman" w:hAnsi="Times New Roman" w:cs="Times New Roman"/>
        </w:rPr>
        <w:t xml:space="preserve"> School of Business </w:t>
      </w:r>
      <w:r w:rsidRPr="00DD10D1">
        <w:rPr>
          <w:rFonts w:ascii="Times New Roman" w:hAnsi="Times New Roman" w:cs="Times New Roman"/>
        </w:rPr>
        <w:t>requires that students attend at least 75% of all class sessions in order to receive credit for a course.  This policy (as all university policies) will be strictly adhered to and thus any student accumulating 8 or more absences</w:t>
      </w:r>
      <w:r w:rsidR="004F6377" w:rsidRPr="00DD10D1">
        <w:rPr>
          <w:rFonts w:ascii="Times New Roman" w:hAnsi="Times New Roman" w:cs="Times New Roman"/>
        </w:rPr>
        <w:t>, whether they are “excused” or not,</w:t>
      </w:r>
      <w:r w:rsidRPr="00DD10D1">
        <w:rPr>
          <w:rFonts w:ascii="Times New Roman" w:hAnsi="Times New Roman" w:cs="Times New Roman"/>
        </w:rPr>
        <w:t xml:space="preserve"> will receive a failing grade for the course </w:t>
      </w:r>
      <w:r w:rsidRPr="00DD10D1">
        <w:rPr>
          <w:rFonts w:ascii="Times New Roman" w:hAnsi="Times New Roman" w:cs="Times New Roman"/>
          <w:b/>
          <w:bCs/>
          <w:i/>
          <w:iCs/>
        </w:rPr>
        <w:t>regardless</w:t>
      </w:r>
      <w:r w:rsidRPr="00DD10D1">
        <w:rPr>
          <w:rFonts w:ascii="Times New Roman" w:hAnsi="Times New Roman" w:cs="Times New Roman"/>
        </w:rPr>
        <w:t xml:space="preserve"> of their performance on </w:t>
      </w:r>
      <w:r w:rsidR="00387D0C" w:rsidRPr="00DD10D1">
        <w:rPr>
          <w:rFonts w:ascii="Times New Roman" w:hAnsi="Times New Roman" w:cs="Times New Roman"/>
        </w:rPr>
        <w:t>homework, quizzes</w:t>
      </w:r>
      <w:r w:rsidRPr="00DD10D1">
        <w:rPr>
          <w:rFonts w:ascii="Times New Roman" w:hAnsi="Times New Roman" w:cs="Times New Roman"/>
        </w:rPr>
        <w:t xml:space="preserve"> and exams. </w:t>
      </w:r>
    </w:p>
    <w:p w:rsidR="000069E4" w:rsidRPr="00DD10D1" w:rsidRDefault="000069E4" w:rsidP="009620A9">
      <w:pPr>
        <w:spacing w:after="0" w:line="240" w:lineRule="auto"/>
        <w:rPr>
          <w:rFonts w:ascii="Times New Roman" w:hAnsi="Times New Roman" w:cs="Times New Roman"/>
        </w:rPr>
      </w:pPr>
    </w:p>
    <w:p w:rsidR="00DE6AE1" w:rsidRPr="00DD10D1" w:rsidRDefault="008A174C" w:rsidP="00DE6AE1">
      <w:pPr>
        <w:spacing w:after="0" w:line="240" w:lineRule="auto"/>
        <w:rPr>
          <w:rFonts w:ascii="Times New Roman" w:hAnsi="Times New Roman" w:cs="Times New Roman"/>
        </w:rPr>
      </w:pPr>
      <w:r w:rsidRPr="00DD10D1">
        <w:rPr>
          <w:rFonts w:ascii="Times New Roman" w:hAnsi="Times New Roman" w:cs="Times New Roman"/>
          <w:b/>
        </w:rPr>
        <w:t xml:space="preserve">Grading Policy: </w:t>
      </w:r>
      <w:r w:rsidRPr="00DD10D1">
        <w:rPr>
          <w:rFonts w:ascii="Times New Roman" w:hAnsi="Times New Roman" w:cs="Times New Roman"/>
        </w:rPr>
        <w:t>The course grade will be based on</w:t>
      </w:r>
      <w:r w:rsidR="00347F7E" w:rsidRPr="00DD10D1">
        <w:rPr>
          <w:rFonts w:ascii="Times New Roman" w:hAnsi="Times New Roman" w:cs="Times New Roman"/>
        </w:rPr>
        <w:t xml:space="preserve"> </w:t>
      </w:r>
      <w:r w:rsidR="004929D3" w:rsidRPr="00DD10D1">
        <w:rPr>
          <w:rFonts w:ascii="Times New Roman" w:hAnsi="Times New Roman" w:cs="Times New Roman"/>
        </w:rPr>
        <w:t>a comprehensive final exam, t</w:t>
      </w:r>
      <w:r w:rsidR="000838FD" w:rsidRPr="00DD10D1">
        <w:rPr>
          <w:rFonts w:ascii="Times New Roman" w:hAnsi="Times New Roman" w:cs="Times New Roman"/>
        </w:rPr>
        <w:t>wo</w:t>
      </w:r>
      <w:r w:rsidR="004929D3" w:rsidRPr="00DD10D1">
        <w:rPr>
          <w:rFonts w:ascii="Times New Roman" w:hAnsi="Times New Roman" w:cs="Times New Roman"/>
        </w:rPr>
        <w:t xml:space="preserve"> mid-term exams, </w:t>
      </w:r>
      <w:r w:rsidR="000838FD" w:rsidRPr="00DD10D1">
        <w:rPr>
          <w:rFonts w:ascii="Times New Roman" w:hAnsi="Times New Roman" w:cs="Times New Roman"/>
        </w:rPr>
        <w:t xml:space="preserve">three </w:t>
      </w:r>
      <w:r w:rsidR="000A3EB6" w:rsidRPr="00DD10D1">
        <w:rPr>
          <w:rFonts w:ascii="Times New Roman" w:hAnsi="Times New Roman" w:cs="Times New Roman"/>
        </w:rPr>
        <w:t xml:space="preserve">(in-class) </w:t>
      </w:r>
      <w:r w:rsidR="000838FD" w:rsidRPr="00DD10D1">
        <w:rPr>
          <w:rFonts w:ascii="Times New Roman" w:hAnsi="Times New Roman" w:cs="Times New Roman"/>
        </w:rPr>
        <w:t>quizzes,</w:t>
      </w:r>
      <w:r w:rsidR="0041267A" w:rsidRPr="00DD10D1">
        <w:rPr>
          <w:rFonts w:ascii="Times New Roman" w:hAnsi="Times New Roman" w:cs="Times New Roman"/>
        </w:rPr>
        <w:t xml:space="preserve"> </w:t>
      </w:r>
      <w:r w:rsidR="00387D0C" w:rsidRPr="00DD10D1">
        <w:rPr>
          <w:rFonts w:ascii="Times New Roman" w:hAnsi="Times New Roman" w:cs="Times New Roman"/>
        </w:rPr>
        <w:t>six</w:t>
      </w:r>
      <w:r w:rsidR="000838FD" w:rsidRPr="00DD10D1">
        <w:rPr>
          <w:rFonts w:ascii="Times New Roman" w:hAnsi="Times New Roman" w:cs="Times New Roman"/>
        </w:rPr>
        <w:t xml:space="preserve"> </w:t>
      </w:r>
      <w:r w:rsidR="00521BD0" w:rsidRPr="00DD10D1">
        <w:rPr>
          <w:rFonts w:ascii="Times New Roman" w:hAnsi="Times New Roman" w:cs="Times New Roman"/>
        </w:rPr>
        <w:t>homework assignments</w:t>
      </w:r>
      <w:r w:rsidR="00D2463F" w:rsidRPr="00DD10D1">
        <w:rPr>
          <w:rFonts w:ascii="Times New Roman" w:hAnsi="Times New Roman" w:cs="Times New Roman"/>
        </w:rPr>
        <w:t>,</w:t>
      </w:r>
      <w:r w:rsidR="0086323E" w:rsidRPr="00DD10D1">
        <w:rPr>
          <w:rFonts w:ascii="Times New Roman" w:hAnsi="Times New Roman" w:cs="Times New Roman"/>
        </w:rPr>
        <w:t xml:space="preserve"> </w:t>
      </w:r>
      <w:r w:rsidR="004929D3" w:rsidRPr="00DD10D1">
        <w:rPr>
          <w:rFonts w:ascii="Times New Roman" w:hAnsi="Times New Roman" w:cs="Times New Roman"/>
        </w:rPr>
        <w:t>and the</w:t>
      </w:r>
      <w:r w:rsidR="001F7BCE" w:rsidRPr="00DD10D1">
        <w:rPr>
          <w:rFonts w:ascii="Times New Roman" w:hAnsi="Times New Roman" w:cs="Times New Roman"/>
        </w:rPr>
        <w:t xml:space="preserve"> end-of-semester</w:t>
      </w:r>
      <w:r w:rsidR="004929D3" w:rsidRPr="00DD10D1">
        <w:rPr>
          <w:rFonts w:ascii="Times New Roman" w:hAnsi="Times New Roman" w:cs="Times New Roman"/>
        </w:rPr>
        <w:t xml:space="preserve"> Test of Understanding in College Economics (TUCE)</w:t>
      </w:r>
      <w:r w:rsidR="00AA7AB0" w:rsidRPr="00DD10D1">
        <w:rPr>
          <w:rFonts w:ascii="Times New Roman" w:hAnsi="Times New Roman" w:cs="Times New Roman"/>
        </w:rPr>
        <w:t>. The</w:t>
      </w:r>
      <w:r w:rsidR="00BD7A3A" w:rsidRPr="00DD10D1">
        <w:rPr>
          <w:rFonts w:ascii="Times New Roman" w:hAnsi="Times New Roman" w:cs="Times New Roman"/>
        </w:rPr>
        <w:t xml:space="preserve">re are a total of </w:t>
      </w:r>
      <w:r w:rsidR="00387D0C" w:rsidRPr="00DD10D1">
        <w:rPr>
          <w:rFonts w:ascii="Times New Roman" w:hAnsi="Times New Roman" w:cs="Times New Roman"/>
        </w:rPr>
        <w:t>5</w:t>
      </w:r>
      <w:r w:rsidR="00210C33" w:rsidRPr="00DD10D1">
        <w:rPr>
          <w:rFonts w:ascii="Times New Roman" w:hAnsi="Times New Roman" w:cs="Times New Roman"/>
        </w:rPr>
        <w:t>5</w:t>
      </w:r>
      <w:r w:rsidR="00387D0C" w:rsidRPr="00DD10D1">
        <w:rPr>
          <w:rFonts w:ascii="Times New Roman" w:hAnsi="Times New Roman" w:cs="Times New Roman"/>
        </w:rPr>
        <w:t>0</w:t>
      </w:r>
      <w:r w:rsidR="004929D3" w:rsidRPr="00DD10D1">
        <w:rPr>
          <w:rFonts w:ascii="Times New Roman" w:hAnsi="Times New Roman" w:cs="Times New Roman"/>
        </w:rPr>
        <w:t xml:space="preserve"> points possible throughout the semester distri</w:t>
      </w:r>
      <w:r w:rsidR="0041267A" w:rsidRPr="00DD10D1">
        <w:rPr>
          <w:rFonts w:ascii="Times New Roman" w:hAnsi="Times New Roman" w:cs="Times New Roman"/>
        </w:rPr>
        <w:t>buted as follows: final exam (15</w:t>
      </w:r>
      <w:r w:rsidR="00BD7A3A" w:rsidRPr="00DD10D1">
        <w:rPr>
          <w:rFonts w:ascii="Times New Roman" w:hAnsi="Times New Roman" w:cs="Times New Roman"/>
        </w:rPr>
        <w:t>0</w:t>
      </w:r>
      <w:r w:rsidR="004929D3" w:rsidRPr="00DD10D1">
        <w:rPr>
          <w:rFonts w:ascii="Times New Roman" w:hAnsi="Times New Roman" w:cs="Times New Roman"/>
        </w:rPr>
        <w:t xml:space="preserve"> pts), midterm</w:t>
      </w:r>
      <w:r w:rsidR="00732DDC" w:rsidRPr="00DD10D1">
        <w:rPr>
          <w:rFonts w:ascii="Times New Roman" w:hAnsi="Times New Roman" w:cs="Times New Roman"/>
        </w:rPr>
        <w:t xml:space="preserve"> 1 </w:t>
      </w:r>
      <w:r w:rsidR="004929D3" w:rsidRPr="00DD10D1">
        <w:rPr>
          <w:rFonts w:ascii="Times New Roman" w:hAnsi="Times New Roman" w:cs="Times New Roman"/>
        </w:rPr>
        <w:t xml:space="preserve">(100 pts), </w:t>
      </w:r>
      <w:r w:rsidR="00732DDC" w:rsidRPr="00DD10D1">
        <w:rPr>
          <w:rFonts w:ascii="Times New Roman" w:hAnsi="Times New Roman" w:cs="Times New Roman"/>
        </w:rPr>
        <w:t xml:space="preserve">midterm 2 (100 pts), </w:t>
      </w:r>
      <w:r w:rsidR="000838FD" w:rsidRPr="00DD10D1">
        <w:rPr>
          <w:rFonts w:ascii="Times New Roman" w:hAnsi="Times New Roman" w:cs="Times New Roman"/>
        </w:rPr>
        <w:t xml:space="preserve">quizzes </w:t>
      </w:r>
      <w:r w:rsidR="00BD7A3A" w:rsidRPr="00DD10D1">
        <w:rPr>
          <w:rFonts w:ascii="Times New Roman" w:hAnsi="Times New Roman" w:cs="Times New Roman"/>
        </w:rPr>
        <w:t>(</w:t>
      </w:r>
      <w:r w:rsidR="00FE4D0B" w:rsidRPr="00DD10D1">
        <w:rPr>
          <w:rFonts w:ascii="Times New Roman" w:hAnsi="Times New Roman" w:cs="Times New Roman"/>
        </w:rPr>
        <w:t>10</w:t>
      </w:r>
      <w:r w:rsidR="00732DDC" w:rsidRPr="00DD10D1">
        <w:rPr>
          <w:rFonts w:ascii="Times New Roman" w:hAnsi="Times New Roman" w:cs="Times New Roman"/>
        </w:rPr>
        <w:t>0</w:t>
      </w:r>
      <w:r w:rsidR="000838FD" w:rsidRPr="00DD10D1">
        <w:rPr>
          <w:rFonts w:ascii="Times New Roman" w:hAnsi="Times New Roman" w:cs="Times New Roman"/>
        </w:rPr>
        <w:t xml:space="preserve"> points), homework assignments (</w:t>
      </w:r>
      <w:r w:rsidR="00FE4D0B" w:rsidRPr="00DD10D1">
        <w:rPr>
          <w:rFonts w:ascii="Times New Roman" w:hAnsi="Times New Roman" w:cs="Times New Roman"/>
        </w:rPr>
        <w:t>67</w:t>
      </w:r>
      <w:r w:rsidR="00976D13" w:rsidRPr="00DD10D1">
        <w:rPr>
          <w:rFonts w:ascii="Times New Roman" w:hAnsi="Times New Roman" w:cs="Times New Roman"/>
        </w:rPr>
        <w:t xml:space="preserve"> </w:t>
      </w:r>
      <w:r w:rsidR="00FE4D0B" w:rsidRPr="00DD10D1">
        <w:rPr>
          <w:rFonts w:ascii="Times New Roman" w:hAnsi="Times New Roman" w:cs="Times New Roman"/>
        </w:rPr>
        <w:t>pts), and the TUCE (33</w:t>
      </w:r>
      <w:r w:rsidR="004929D3" w:rsidRPr="00DD10D1">
        <w:rPr>
          <w:rFonts w:ascii="Times New Roman" w:hAnsi="Times New Roman" w:cs="Times New Roman"/>
        </w:rPr>
        <w:t xml:space="preserve"> pts). </w:t>
      </w:r>
      <w:r w:rsidR="00AA7AB0" w:rsidRPr="00DD10D1">
        <w:rPr>
          <w:rFonts w:ascii="Times New Roman" w:hAnsi="Times New Roman" w:cs="Times New Roman"/>
        </w:rPr>
        <w:t xml:space="preserve"> </w:t>
      </w:r>
      <w:r w:rsidR="00DE6AE1" w:rsidRPr="00DD10D1">
        <w:rPr>
          <w:rFonts w:ascii="Times New Roman" w:hAnsi="Times New Roman" w:cs="Times New Roman"/>
        </w:rPr>
        <w:t xml:space="preserve">Your final score in the class is calculated as the percentage of the total possible points that you earn (e.g. if you earn </w:t>
      </w:r>
      <w:r w:rsidR="00FE4D0B" w:rsidRPr="00DD10D1">
        <w:rPr>
          <w:rFonts w:ascii="Times New Roman" w:hAnsi="Times New Roman" w:cs="Times New Roman"/>
        </w:rPr>
        <w:t>473</w:t>
      </w:r>
      <w:r w:rsidR="00DE6AE1" w:rsidRPr="00DD10D1">
        <w:rPr>
          <w:rFonts w:ascii="Times New Roman" w:hAnsi="Times New Roman" w:cs="Times New Roman"/>
        </w:rPr>
        <w:t xml:space="preserve"> points out of the </w:t>
      </w:r>
      <w:r w:rsidR="00FE4D0B" w:rsidRPr="00DD10D1">
        <w:rPr>
          <w:rFonts w:ascii="Times New Roman" w:hAnsi="Times New Roman" w:cs="Times New Roman"/>
        </w:rPr>
        <w:t>550</w:t>
      </w:r>
      <w:r w:rsidR="00BD7A3A" w:rsidRPr="00DD10D1">
        <w:rPr>
          <w:rFonts w:ascii="Times New Roman" w:hAnsi="Times New Roman" w:cs="Times New Roman"/>
        </w:rPr>
        <w:t xml:space="preserve"> possible, you have earned a course score of</w:t>
      </w:r>
      <w:r w:rsidR="00FE4D0B" w:rsidRPr="00DD10D1">
        <w:rPr>
          <w:rFonts w:ascii="Times New Roman" w:hAnsi="Times New Roman" w:cs="Times New Roman"/>
        </w:rPr>
        <w:t xml:space="preserve"> 86</w:t>
      </w:r>
      <w:r w:rsidR="0032115A" w:rsidRPr="00DD10D1">
        <w:rPr>
          <w:rFonts w:ascii="Times New Roman" w:hAnsi="Times New Roman" w:cs="Times New Roman"/>
        </w:rPr>
        <w:t>%</w:t>
      </w:r>
      <w:r w:rsidR="007A32B4" w:rsidRPr="00DD10D1">
        <w:rPr>
          <w:rFonts w:ascii="Times New Roman" w:hAnsi="Times New Roman" w:cs="Times New Roman"/>
        </w:rPr>
        <w:t>) and, in general, final letter grades are assigned following a standard grading scale (e.g. 90-100 A, 80-89 B, etc.).</w:t>
      </w:r>
    </w:p>
    <w:p w:rsidR="001D0D0E" w:rsidRPr="00DD10D1" w:rsidRDefault="00DD4EBE" w:rsidP="001D0D0E">
      <w:pPr>
        <w:spacing w:after="0" w:line="240" w:lineRule="auto"/>
        <w:jc w:val="both"/>
        <w:rPr>
          <w:rFonts w:ascii="Times New Roman" w:hAnsi="Times New Roman" w:cs="Times New Roman"/>
        </w:rPr>
      </w:pPr>
      <w:r w:rsidRPr="00DD10D1">
        <w:rPr>
          <w:rFonts w:ascii="Times New Roman" w:hAnsi="Times New Roman" w:cs="Times New Roman"/>
          <w:b/>
        </w:rPr>
        <w:lastRenderedPageBreak/>
        <w:t>Exams</w:t>
      </w:r>
      <w:r w:rsidR="001F7BCE" w:rsidRPr="00DD10D1">
        <w:rPr>
          <w:rFonts w:ascii="Times New Roman" w:hAnsi="Times New Roman" w:cs="Times New Roman"/>
          <w:b/>
        </w:rPr>
        <w:t xml:space="preserve"> and Q</w:t>
      </w:r>
      <w:r w:rsidR="00BD7A3A" w:rsidRPr="00DD10D1">
        <w:rPr>
          <w:rFonts w:ascii="Times New Roman" w:hAnsi="Times New Roman" w:cs="Times New Roman"/>
          <w:b/>
        </w:rPr>
        <w:t>uizzes</w:t>
      </w:r>
      <w:r w:rsidR="00DD2445" w:rsidRPr="00DD10D1">
        <w:rPr>
          <w:rFonts w:ascii="Times New Roman" w:hAnsi="Times New Roman" w:cs="Times New Roman"/>
          <w:b/>
        </w:rPr>
        <w:t>:</w:t>
      </w:r>
      <w:r w:rsidRPr="00DD10D1">
        <w:rPr>
          <w:rFonts w:ascii="Times New Roman" w:hAnsi="Times New Roman" w:cs="Times New Roman"/>
        </w:rPr>
        <w:t xml:space="preserve"> The </w:t>
      </w:r>
      <w:r w:rsidR="00387D0C" w:rsidRPr="00DD10D1">
        <w:rPr>
          <w:rFonts w:ascii="Times New Roman" w:hAnsi="Times New Roman" w:cs="Times New Roman"/>
        </w:rPr>
        <w:t xml:space="preserve">quizzes, </w:t>
      </w:r>
      <w:r w:rsidRPr="00DD10D1">
        <w:rPr>
          <w:rFonts w:ascii="Times New Roman" w:hAnsi="Times New Roman" w:cs="Times New Roman"/>
        </w:rPr>
        <w:t>midterm</w:t>
      </w:r>
      <w:r w:rsidR="00387D0C" w:rsidRPr="00DD10D1">
        <w:rPr>
          <w:rFonts w:ascii="Times New Roman" w:hAnsi="Times New Roman" w:cs="Times New Roman"/>
        </w:rPr>
        <w:t>s</w:t>
      </w:r>
      <w:r w:rsidR="00BD7A3A" w:rsidRPr="00DD10D1">
        <w:rPr>
          <w:rFonts w:ascii="Times New Roman" w:hAnsi="Times New Roman" w:cs="Times New Roman"/>
        </w:rPr>
        <w:t xml:space="preserve"> </w:t>
      </w:r>
      <w:r w:rsidRPr="00DD10D1">
        <w:rPr>
          <w:rFonts w:ascii="Times New Roman" w:hAnsi="Times New Roman" w:cs="Times New Roman"/>
        </w:rPr>
        <w:t xml:space="preserve">and final exam will each consist of several </w:t>
      </w:r>
      <w:r w:rsidR="001D0D0E" w:rsidRPr="00DD10D1">
        <w:rPr>
          <w:rFonts w:ascii="Times New Roman" w:hAnsi="Times New Roman" w:cs="Times New Roman"/>
        </w:rPr>
        <w:t>multiple choice and short essay/</w:t>
      </w:r>
      <w:r w:rsidRPr="00DD10D1">
        <w:rPr>
          <w:rFonts w:ascii="Times New Roman" w:hAnsi="Times New Roman" w:cs="Times New Roman"/>
        </w:rPr>
        <w:t>problem questions.  The final exam will be cumulative.</w:t>
      </w:r>
      <w:r w:rsidR="001D0D0E" w:rsidRPr="00DD10D1">
        <w:rPr>
          <w:rFonts w:ascii="Times New Roman" w:hAnsi="Times New Roman" w:cs="Times New Roman"/>
        </w:rPr>
        <w:t xml:space="preserve"> Exams will be held on the following dates and s</w:t>
      </w:r>
      <w:r w:rsidR="003A0B67" w:rsidRPr="00DD10D1">
        <w:rPr>
          <w:rFonts w:ascii="Times New Roman" w:hAnsi="Times New Roman" w:cs="Times New Roman"/>
        </w:rPr>
        <w:t xml:space="preserve">tudents are expected to take all </w:t>
      </w:r>
      <w:r w:rsidR="00BD7A3A" w:rsidRPr="00DD10D1">
        <w:rPr>
          <w:rFonts w:ascii="Times New Roman" w:hAnsi="Times New Roman" w:cs="Times New Roman"/>
        </w:rPr>
        <w:t>three</w:t>
      </w:r>
      <w:r w:rsidR="003A0B67" w:rsidRPr="00DD10D1">
        <w:rPr>
          <w:rFonts w:ascii="Times New Roman" w:hAnsi="Times New Roman" w:cs="Times New Roman"/>
        </w:rPr>
        <w:t xml:space="preserve"> exams in this course</w:t>
      </w:r>
      <w:r w:rsidR="00BD7A3A" w:rsidRPr="00DD10D1">
        <w:rPr>
          <w:rFonts w:ascii="Times New Roman" w:hAnsi="Times New Roman" w:cs="Times New Roman"/>
        </w:rPr>
        <w:t>, as well as all three quizzes</w:t>
      </w:r>
      <w:r w:rsidR="003A0B67" w:rsidRPr="00DD10D1">
        <w:rPr>
          <w:rFonts w:ascii="Times New Roman" w:hAnsi="Times New Roman" w:cs="Times New Roman"/>
        </w:rPr>
        <w:t xml:space="preserve"> (i.e., </w:t>
      </w:r>
      <w:r w:rsidR="003A0B67" w:rsidRPr="00DD10D1">
        <w:rPr>
          <w:rFonts w:ascii="Times New Roman" w:hAnsi="Times New Roman" w:cs="Times New Roman"/>
          <w:b/>
        </w:rPr>
        <w:t>no exam</w:t>
      </w:r>
      <w:r w:rsidR="00BD7A3A" w:rsidRPr="00DD10D1">
        <w:rPr>
          <w:rFonts w:ascii="Times New Roman" w:hAnsi="Times New Roman" w:cs="Times New Roman"/>
          <w:b/>
        </w:rPr>
        <w:t xml:space="preserve"> or quiz</w:t>
      </w:r>
      <w:r w:rsidR="003A0B67" w:rsidRPr="00DD10D1">
        <w:rPr>
          <w:rFonts w:ascii="Times New Roman" w:hAnsi="Times New Roman" w:cs="Times New Roman"/>
          <w:b/>
        </w:rPr>
        <w:t xml:space="preserve"> grades will be dropped</w:t>
      </w:r>
      <w:r w:rsidR="003A0B67" w:rsidRPr="00DD10D1">
        <w:rPr>
          <w:rFonts w:ascii="Times New Roman" w:hAnsi="Times New Roman" w:cs="Times New Roman"/>
        </w:rPr>
        <w:t>)</w:t>
      </w:r>
      <w:r w:rsidR="00985B49" w:rsidRPr="00DD10D1">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
        <w:gridCol w:w="1219"/>
      </w:tblGrid>
      <w:tr w:rsidR="005C4014" w:rsidRPr="00DD10D1" w:rsidTr="00DA50FE">
        <w:trPr>
          <w:jc w:val="center"/>
        </w:trPr>
        <w:tc>
          <w:tcPr>
            <w:tcW w:w="0" w:type="auto"/>
          </w:tcPr>
          <w:p w:rsidR="005C4014" w:rsidRPr="00DD10D1" w:rsidRDefault="005C4014" w:rsidP="00DA50FE">
            <w:pPr>
              <w:jc w:val="right"/>
              <w:rPr>
                <w:rFonts w:ascii="Times New Roman" w:hAnsi="Times New Roman" w:cs="Times New Roman"/>
              </w:rPr>
            </w:pPr>
            <w:r w:rsidRPr="00DD10D1">
              <w:rPr>
                <w:rFonts w:ascii="Times New Roman" w:hAnsi="Times New Roman" w:cs="Times New Roman"/>
              </w:rPr>
              <w:t>Quiz 1:</w:t>
            </w:r>
          </w:p>
          <w:p w:rsidR="005C4014" w:rsidRPr="00DD10D1" w:rsidRDefault="005C4014" w:rsidP="00DA50FE">
            <w:pPr>
              <w:jc w:val="right"/>
              <w:rPr>
                <w:rFonts w:ascii="Times New Roman" w:hAnsi="Times New Roman" w:cs="Times New Roman"/>
              </w:rPr>
            </w:pPr>
            <w:r w:rsidRPr="00DD10D1">
              <w:rPr>
                <w:rFonts w:ascii="Times New Roman" w:hAnsi="Times New Roman" w:cs="Times New Roman"/>
              </w:rPr>
              <w:t>Exam 1:</w:t>
            </w:r>
          </w:p>
          <w:p w:rsidR="005C4014" w:rsidRPr="00DD10D1" w:rsidRDefault="005C4014" w:rsidP="00DA50FE">
            <w:pPr>
              <w:jc w:val="right"/>
              <w:rPr>
                <w:rFonts w:ascii="Times New Roman" w:hAnsi="Times New Roman" w:cs="Times New Roman"/>
              </w:rPr>
            </w:pPr>
            <w:r w:rsidRPr="00DD10D1">
              <w:rPr>
                <w:rFonts w:ascii="Times New Roman" w:hAnsi="Times New Roman" w:cs="Times New Roman"/>
              </w:rPr>
              <w:t>Quiz 2:</w:t>
            </w:r>
          </w:p>
        </w:tc>
        <w:tc>
          <w:tcPr>
            <w:tcW w:w="0" w:type="auto"/>
          </w:tcPr>
          <w:p w:rsidR="005C4014" w:rsidRPr="00DD10D1" w:rsidRDefault="005C4014" w:rsidP="00DA50FE">
            <w:pPr>
              <w:jc w:val="both"/>
              <w:rPr>
                <w:rFonts w:ascii="Times New Roman" w:hAnsi="Times New Roman" w:cs="Times New Roman"/>
              </w:rPr>
            </w:pPr>
            <w:r w:rsidRPr="00DD10D1">
              <w:rPr>
                <w:rFonts w:ascii="Times New Roman" w:hAnsi="Times New Roman" w:cs="Times New Roman"/>
              </w:rPr>
              <w:t xml:space="preserve">  9/15/</w:t>
            </w:r>
            <w:r w:rsidR="004F6377" w:rsidRPr="00DD10D1">
              <w:rPr>
                <w:rFonts w:ascii="Times New Roman" w:hAnsi="Times New Roman" w:cs="Times New Roman"/>
              </w:rPr>
              <w:t>20</w:t>
            </w:r>
            <w:r w:rsidRPr="00DD10D1">
              <w:rPr>
                <w:rFonts w:ascii="Times New Roman" w:hAnsi="Times New Roman" w:cs="Times New Roman"/>
              </w:rPr>
              <w:t>11</w:t>
            </w:r>
          </w:p>
          <w:p w:rsidR="005C4014" w:rsidRPr="00DD10D1" w:rsidRDefault="005C4014" w:rsidP="00DA50FE">
            <w:pPr>
              <w:jc w:val="both"/>
              <w:rPr>
                <w:rFonts w:ascii="Times New Roman" w:hAnsi="Times New Roman" w:cs="Times New Roman"/>
              </w:rPr>
            </w:pPr>
            <w:r w:rsidRPr="00DD10D1">
              <w:rPr>
                <w:rFonts w:ascii="Times New Roman" w:hAnsi="Times New Roman" w:cs="Times New Roman"/>
              </w:rPr>
              <w:t xml:space="preserve">  9/27/</w:t>
            </w:r>
            <w:r w:rsidR="004F6377" w:rsidRPr="00DD10D1">
              <w:rPr>
                <w:rFonts w:ascii="Times New Roman" w:hAnsi="Times New Roman" w:cs="Times New Roman"/>
              </w:rPr>
              <w:t>20</w:t>
            </w:r>
            <w:r w:rsidRPr="00DD10D1">
              <w:rPr>
                <w:rFonts w:ascii="Times New Roman" w:hAnsi="Times New Roman" w:cs="Times New Roman"/>
              </w:rPr>
              <w:t>11</w:t>
            </w:r>
          </w:p>
          <w:p w:rsidR="005C4014" w:rsidRPr="00DD10D1" w:rsidRDefault="005C4014" w:rsidP="00DA50FE">
            <w:pPr>
              <w:jc w:val="both"/>
              <w:rPr>
                <w:rFonts w:ascii="Times New Roman" w:hAnsi="Times New Roman" w:cs="Times New Roman"/>
              </w:rPr>
            </w:pPr>
            <w:r w:rsidRPr="00DD10D1">
              <w:rPr>
                <w:rFonts w:ascii="Times New Roman" w:hAnsi="Times New Roman" w:cs="Times New Roman"/>
              </w:rPr>
              <w:t>10/13/</w:t>
            </w:r>
            <w:r w:rsidR="004F6377" w:rsidRPr="00DD10D1">
              <w:rPr>
                <w:rFonts w:ascii="Times New Roman" w:hAnsi="Times New Roman" w:cs="Times New Roman"/>
              </w:rPr>
              <w:t>20</w:t>
            </w:r>
            <w:r w:rsidRPr="00DD10D1">
              <w:rPr>
                <w:rFonts w:ascii="Times New Roman" w:hAnsi="Times New Roman" w:cs="Times New Roman"/>
              </w:rPr>
              <w:t>11</w:t>
            </w:r>
          </w:p>
        </w:tc>
      </w:tr>
      <w:tr w:rsidR="005C4014" w:rsidRPr="00DD10D1" w:rsidTr="00DA50FE">
        <w:trPr>
          <w:jc w:val="center"/>
        </w:trPr>
        <w:tc>
          <w:tcPr>
            <w:tcW w:w="0" w:type="auto"/>
          </w:tcPr>
          <w:p w:rsidR="005C4014" w:rsidRPr="00DD10D1" w:rsidRDefault="005C4014" w:rsidP="00DA50FE">
            <w:pPr>
              <w:jc w:val="right"/>
              <w:rPr>
                <w:rFonts w:ascii="Times New Roman" w:hAnsi="Times New Roman" w:cs="Times New Roman"/>
              </w:rPr>
            </w:pPr>
            <w:r w:rsidRPr="00DD10D1">
              <w:rPr>
                <w:rFonts w:ascii="Times New Roman" w:hAnsi="Times New Roman" w:cs="Times New Roman"/>
              </w:rPr>
              <w:t>Exam 2:</w:t>
            </w:r>
          </w:p>
          <w:p w:rsidR="005C4014" w:rsidRPr="00DD10D1" w:rsidRDefault="005C4014" w:rsidP="00DA50FE">
            <w:pPr>
              <w:jc w:val="right"/>
              <w:rPr>
                <w:rFonts w:ascii="Times New Roman" w:hAnsi="Times New Roman" w:cs="Times New Roman"/>
              </w:rPr>
            </w:pPr>
            <w:r w:rsidRPr="00DD10D1">
              <w:rPr>
                <w:rFonts w:ascii="Times New Roman" w:hAnsi="Times New Roman" w:cs="Times New Roman"/>
              </w:rPr>
              <w:t>Quiz 3:</w:t>
            </w:r>
          </w:p>
        </w:tc>
        <w:tc>
          <w:tcPr>
            <w:tcW w:w="0" w:type="auto"/>
          </w:tcPr>
          <w:p w:rsidR="005C4014" w:rsidRPr="00DD10D1" w:rsidRDefault="005C4014" w:rsidP="00DA50FE">
            <w:pPr>
              <w:jc w:val="both"/>
              <w:rPr>
                <w:rFonts w:ascii="Times New Roman" w:hAnsi="Times New Roman" w:cs="Times New Roman"/>
              </w:rPr>
            </w:pPr>
            <w:r w:rsidRPr="00DD10D1">
              <w:rPr>
                <w:rFonts w:ascii="Times New Roman" w:hAnsi="Times New Roman" w:cs="Times New Roman"/>
              </w:rPr>
              <w:t>10/27/</w:t>
            </w:r>
            <w:r w:rsidR="004F6377" w:rsidRPr="00DD10D1">
              <w:rPr>
                <w:rFonts w:ascii="Times New Roman" w:hAnsi="Times New Roman" w:cs="Times New Roman"/>
              </w:rPr>
              <w:t>20</w:t>
            </w:r>
            <w:r w:rsidRPr="00DD10D1">
              <w:rPr>
                <w:rFonts w:ascii="Times New Roman" w:hAnsi="Times New Roman" w:cs="Times New Roman"/>
              </w:rPr>
              <w:t>11</w:t>
            </w:r>
          </w:p>
          <w:p w:rsidR="005C4014" w:rsidRPr="00DD10D1" w:rsidRDefault="004F6377" w:rsidP="004F6377">
            <w:pPr>
              <w:jc w:val="both"/>
              <w:rPr>
                <w:rFonts w:ascii="Times New Roman" w:hAnsi="Times New Roman" w:cs="Times New Roman"/>
              </w:rPr>
            </w:pPr>
            <w:r w:rsidRPr="00DD10D1">
              <w:rPr>
                <w:rFonts w:ascii="Times New Roman" w:hAnsi="Times New Roman" w:cs="Times New Roman"/>
              </w:rPr>
              <w:t>11/22</w:t>
            </w:r>
            <w:r w:rsidR="005C4014" w:rsidRPr="00DD10D1">
              <w:rPr>
                <w:rFonts w:ascii="Times New Roman" w:hAnsi="Times New Roman" w:cs="Times New Roman"/>
              </w:rPr>
              <w:t>/</w:t>
            </w:r>
            <w:r w:rsidRPr="00DD10D1">
              <w:rPr>
                <w:rFonts w:ascii="Times New Roman" w:hAnsi="Times New Roman" w:cs="Times New Roman"/>
              </w:rPr>
              <w:t>20</w:t>
            </w:r>
            <w:r w:rsidR="005C4014" w:rsidRPr="00DD10D1">
              <w:rPr>
                <w:rFonts w:ascii="Times New Roman" w:hAnsi="Times New Roman" w:cs="Times New Roman"/>
              </w:rPr>
              <w:t>11</w:t>
            </w:r>
          </w:p>
        </w:tc>
      </w:tr>
      <w:tr w:rsidR="000E0E89" w:rsidRPr="00DD10D1" w:rsidTr="00DA50FE">
        <w:trPr>
          <w:jc w:val="center"/>
        </w:trPr>
        <w:tc>
          <w:tcPr>
            <w:tcW w:w="0" w:type="auto"/>
          </w:tcPr>
          <w:p w:rsidR="000E0E89" w:rsidRPr="00DD10D1" w:rsidRDefault="000E0E89" w:rsidP="00DA50FE">
            <w:pPr>
              <w:jc w:val="right"/>
              <w:rPr>
                <w:rFonts w:ascii="Times New Roman" w:hAnsi="Times New Roman" w:cs="Times New Roman"/>
              </w:rPr>
            </w:pPr>
            <w:r w:rsidRPr="00DD10D1">
              <w:rPr>
                <w:rFonts w:ascii="Times New Roman" w:hAnsi="Times New Roman" w:cs="Times New Roman"/>
              </w:rPr>
              <w:t>Final:</w:t>
            </w:r>
          </w:p>
        </w:tc>
        <w:tc>
          <w:tcPr>
            <w:tcW w:w="0" w:type="auto"/>
          </w:tcPr>
          <w:p w:rsidR="000E0E89" w:rsidRPr="00DD10D1" w:rsidRDefault="000E0E89" w:rsidP="00DA50FE">
            <w:pPr>
              <w:jc w:val="both"/>
              <w:rPr>
                <w:rFonts w:ascii="Times New Roman" w:hAnsi="Times New Roman" w:cs="Times New Roman"/>
              </w:rPr>
            </w:pPr>
            <w:r w:rsidRPr="00DD10D1">
              <w:rPr>
                <w:rFonts w:ascii="Times New Roman" w:hAnsi="Times New Roman" w:cs="Times New Roman"/>
              </w:rPr>
              <w:t>12/1</w:t>
            </w:r>
            <w:r w:rsidR="004F6377" w:rsidRPr="00DD10D1">
              <w:rPr>
                <w:rFonts w:ascii="Times New Roman" w:hAnsi="Times New Roman" w:cs="Times New Roman"/>
              </w:rPr>
              <w:t>3</w:t>
            </w:r>
            <w:r w:rsidRPr="00DD10D1">
              <w:rPr>
                <w:rFonts w:ascii="Times New Roman" w:hAnsi="Times New Roman" w:cs="Times New Roman"/>
              </w:rPr>
              <w:t>/</w:t>
            </w:r>
            <w:r w:rsidR="004F6377" w:rsidRPr="00DD10D1">
              <w:rPr>
                <w:rFonts w:ascii="Times New Roman" w:hAnsi="Times New Roman" w:cs="Times New Roman"/>
              </w:rPr>
              <w:t>20</w:t>
            </w:r>
            <w:r w:rsidRPr="00DD10D1">
              <w:rPr>
                <w:rFonts w:ascii="Times New Roman" w:hAnsi="Times New Roman" w:cs="Times New Roman"/>
              </w:rPr>
              <w:t>11</w:t>
            </w:r>
          </w:p>
        </w:tc>
      </w:tr>
    </w:tbl>
    <w:p w:rsidR="00DE6AE1" w:rsidRPr="00DD10D1" w:rsidRDefault="00DE6AE1" w:rsidP="001D0D0E">
      <w:pPr>
        <w:spacing w:after="0" w:line="240" w:lineRule="auto"/>
        <w:jc w:val="both"/>
        <w:rPr>
          <w:rFonts w:ascii="Times New Roman" w:hAnsi="Times New Roman" w:cs="Times New Roman"/>
        </w:rPr>
      </w:pPr>
    </w:p>
    <w:p w:rsidR="009069DD" w:rsidRPr="00DD10D1" w:rsidRDefault="00DD4EBE" w:rsidP="009069DD">
      <w:pPr>
        <w:rPr>
          <w:rFonts w:ascii="Times New Roman" w:hAnsi="Times New Roman" w:cs="Times New Roman"/>
        </w:rPr>
      </w:pPr>
      <w:r w:rsidRPr="00DD10D1">
        <w:rPr>
          <w:rFonts w:ascii="Times New Roman" w:hAnsi="Times New Roman" w:cs="Times New Roman"/>
          <w:b/>
        </w:rPr>
        <w:t>Homework</w:t>
      </w:r>
      <w:r w:rsidR="00DD2445" w:rsidRPr="00DD10D1">
        <w:rPr>
          <w:rFonts w:ascii="Times New Roman" w:hAnsi="Times New Roman" w:cs="Times New Roman"/>
          <w:b/>
        </w:rPr>
        <w:t>:</w:t>
      </w:r>
      <w:r w:rsidRPr="00DD10D1">
        <w:rPr>
          <w:rFonts w:ascii="Times New Roman" w:hAnsi="Times New Roman" w:cs="Times New Roman"/>
        </w:rPr>
        <w:t xml:space="preserve"> </w:t>
      </w:r>
      <w:r w:rsidR="009069DD" w:rsidRPr="00DD10D1">
        <w:rPr>
          <w:rFonts w:ascii="Times New Roman" w:hAnsi="Times New Roman" w:cs="Times New Roman"/>
        </w:rPr>
        <w:t>For each class meeting, work has been assigned, and is indicated on the schedule. These assignments include reading</w:t>
      </w:r>
      <w:r w:rsidR="009D16C1" w:rsidRPr="00DD10D1">
        <w:rPr>
          <w:rFonts w:ascii="Times New Roman" w:hAnsi="Times New Roman" w:cs="Times New Roman"/>
        </w:rPr>
        <w:t xml:space="preserve"> to be completed prior to attending class</w:t>
      </w:r>
      <w:r w:rsidR="009069DD" w:rsidRPr="00DD10D1">
        <w:rPr>
          <w:rFonts w:ascii="Times New Roman" w:hAnsi="Times New Roman" w:cs="Times New Roman"/>
        </w:rPr>
        <w:t xml:space="preserve"> and problems of the sort that can be expected </w:t>
      </w:r>
      <w:r w:rsidR="009D16C1" w:rsidRPr="00DD10D1">
        <w:rPr>
          <w:rFonts w:ascii="Times New Roman" w:hAnsi="Times New Roman" w:cs="Times New Roman"/>
        </w:rPr>
        <w:t xml:space="preserve">to appear </w:t>
      </w:r>
      <w:r w:rsidR="009069DD" w:rsidRPr="00DD10D1">
        <w:rPr>
          <w:rFonts w:ascii="Times New Roman" w:hAnsi="Times New Roman" w:cs="Times New Roman"/>
        </w:rPr>
        <w:t xml:space="preserve">on quizzes, midterms, and </w:t>
      </w:r>
      <w:r w:rsidR="00387D0C" w:rsidRPr="00DD10D1">
        <w:rPr>
          <w:rFonts w:ascii="Times New Roman" w:hAnsi="Times New Roman" w:cs="Times New Roman"/>
        </w:rPr>
        <w:t xml:space="preserve">the </w:t>
      </w:r>
      <w:r w:rsidR="009069DD" w:rsidRPr="00DD10D1">
        <w:rPr>
          <w:rFonts w:ascii="Times New Roman" w:hAnsi="Times New Roman" w:cs="Times New Roman"/>
        </w:rPr>
        <w:t>final. Students are required to prepare the assignments, including written answers to problem</w:t>
      </w:r>
      <w:r w:rsidR="009D16C1" w:rsidRPr="00DD10D1">
        <w:rPr>
          <w:rFonts w:ascii="Times New Roman" w:hAnsi="Times New Roman" w:cs="Times New Roman"/>
        </w:rPr>
        <w:t xml:space="preserve"> set</w:t>
      </w:r>
      <w:r w:rsidR="009069DD" w:rsidRPr="00DD10D1">
        <w:rPr>
          <w:rFonts w:ascii="Times New Roman" w:hAnsi="Times New Roman" w:cs="Times New Roman"/>
        </w:rPr>
        <w:t xml:space="preserve">s </w:t>
      </w:r>
      <w:r w:rsidR="009069DD" w:rsidRPr="00DD10D1">
        <w:rPr>
          <w:rFonts w:ascii="Times New Roman" w:hAnsi="Times New Roman" w:cs="Times New Roman"/>
          <w:i/>
        </w:rPr>
        <w:t>in advance</w:t>
      </w:r>
      <w:r w:rsidR="009069DD" w:rsidRPr="00DD10D1">
        <w:rPr>
          <w:rFonts w:ascii="Times New Roman" w:hAnsi="Times New Roman" w:cs="Times New Roman"/>
        </w:rPr>
        <w:t xml:space="preserve"> of the class meeting, and must bring the prepared problems to class. </w:t>
      </w:r>
      <w:r w:rsidR="009D16C1" w:rsidRPr="00DD10D1">
        <w:rPr>
          <w:rFonts w:ascii="Times New Roman" w:hAnsi="Times New Roman" w:cs="Times New Roman"/>
        </w:rPr>
        <w:t>L</w:t>
      </w:r>
      <w:r w:rsidR="009069DD" w:rsidRPr="00DD10D1">
        <w:rPr>
          <w:rFonts w:ascii="Times New Roman" w:hAnsi="Times New Roman" w:cs="Times New Roman"/>
        </w:rPr>
        <w:t xml:space="preserve">ate homework assignments will not be accepted for </w:t>
      </w:r>
      <w:r w:rsidR="009069DD" w:rsidRPr="00DD10D1">
        <w:rPr>
          <w:rFonts w:ascii="Times New Roman" w:hAnsi="Times New Roman" w:cs="Times New Roman"/>
          <w:b/>
        </w:rPr>
        <w:t>any</w:t>
      </w:r>
      <w:r w:rsidR="009069DD" w:rsidRPr="00DD10D1">
        <w:rPr>
          <w:rFonts w:ascii="Times New Roman" w:hAnsi="Times New Roman" w:cs="Times New Roman"/>
        </w:rPr>
        <w:t xml:space="preserve"> reason. </w:t>
      </w:r>
      <w:r w:rsidR="00387D0C" w:rsidRPr="00DD10D1">
        <w:rPr>
          <w:rFonts w:ascii="Times New Roman" w:hAnsi="Times New Roman" w:cs="Times New Roman"/>
        </w:rPr>
        <w:t xml:space="preserve"> </w:t>
      </w:r>
      <w:r w:rsidR="009069DD" w:rsidRPr="00DD10D1">
        <w:rPr>
          <w:rFonts w:ascii="Times New Roman" w:hAnsi="Times New Roman" w:cs="Times New Roman"/>
        </w:rPr>
        <w:t xml:space="preserve">Grading of each individual problem set will be on a pass/fail </w:t>
      </w:r>
      <w:r w:rsidR="00D6672F" w:rsidRPr="00DD10D1">
        <w:rPr>
          <w:rFonts w:ascii="Times New Roman" w:hAnsi="Times New Roman" w:cs="Times New Roman"/>
        </w:rPr>
        <w:t>basis.  You must get at least 70</w:t>
      </w:r>
      <w:r w:rsidR="009069DD" w:rsidRPr="00DD10D1">
        <w:rPr>
          <w:rFonts w:ascii="Times New Roman" w:hAnsi="Times New Roman" w:cs="Times New Roman"/>
        </w:rPr>
        <w:t xml:space="preserve">% of the problem set correct to receive a grade of “pass” on any individual problem set.  At the end of the semester, your </w:t>
      </w:r>
      <w:r w:rsidR="009D16C1" w:rsidRPr="00DD10D1">
        <w:rPr>
          <w:rFonts w:ascii="Times New Roman" w:hAnsi="Times New Roman" w:cs="Times New Roman"/>
        </w:rPr>
        <w:t>homework</w:t>
      </w:r>
      <w:r w:rsidR="009069DD" w:rsidRPr="00DD10D1">
        <w:rPr>
          <w:rFonts w:ascii="Times New Roman" w:hAnsi="Times New Roman" w:cs="Times New Roman"/>
        </w:rPr>
        <w:t xml:space="preserve"> score will be calculated as the number of passing grades you received on </w:t>
      </w:r>
      <w:r w:rsidR="00387D0C" w:rsidRPr="00DD10D1">
        <w:rPr>
          <w:rFonts w:ascii="Times New Roman" w:hAnsi="Times New Roman" w:cs="Times New Roman"/>
        </w:rPr>
        <w:t>the six problem sets multiplied by 11 plus a bonus point</w:t>
      </w:r>
      <w:r w:rsidR="009069DD" w:rsidRPr="00DD10D1">
        <w:rPr>
          <w:rFonts w:ascii="Times New Roman" w:hAnsi="Times New Roman" w:cs="Times New Roman"/>
        </w:rPr>
        <w:t>.  For example, suppose y</w:t>
      </w:r>
      <w:r w:rsidR="00387D0C" w:rsidRPr="00DD10D1">
        <w:rPr>
          <w:rFonts w:ascii="Times New Roman" w:hAnsi="Times New Roman" w:cs="Times New Roman"/>
        </w:rPr>
        <w:t>ou received a passing grade on 5</w:t>
      </w:r>
      <w:r w:rsidR="009069DD" w:rsidRPr="00DD10D1">
        <w:rPr>
          <w:rFonts w:ascii="Times New Roman" w:hAnsi="Times New Roman" w:cs="Times New Roman"/>
        </w:rPr>
        <w:t xml:space="preserve"> of the 6 problem sets, then you would receive a </w:t>
      </w:r>
      <w:r w:rsidR="00387D0C" w:rsidRPr="00DD10D1">
        <w:rPr>
          <w:rFonts w:ascii="Times New Roman" w:hAnsi="Times New Roman" w:cs="Times New Roman"/>
        </w:rPr>
        <w:t>56</w:t>
      </w:r>
      <w:r w:rsidR="009069DD" w:rsidRPr="00DD10D1">
        <w:rPr>
          <w:rFonts w:ascii="Times New Roman" w:hAnsi="Times New Roman" w:cs="Times New Roman"/>
        </w:rPr>
        <w:t xml:space="preserve"> (out of a total of </w:t>
      </w:r>
      <w:r w:rsidR="00387D0C" w:rsidRPr="00DD10D1">
        <w:rPr>
          <w:rFonts w:ascii="Times New Roman" w:hAnsi="Times New Roman" w:cs="Times New Roman"/>
        </w:rPr>
        <w:t>67</w:t>
      </w:r>
      <w:r w:rsidR="009069DD" w:rsidRPr="00DD10D1">
        <w:rPr>
          <w:rFonts w:ascii="Times New Roman" w:hAnsi="Times New Roman" w:cs="Times New Roman"/>
        </w:rPr>
        <w:t xml:space="preserve"> points possible) for your </w:t>
      </w:r>
      <w:r w:rsidR="0032115A" w:rsidRPr="00DD10D1">
        <w:rPr>
          <w:rFonts w:ascii="Times New Roman" w:hAnsi="Times New Roman" w:cs="Times New Roman"/>
        </w:rPr>
        <w:t xml:space="preserve">homework </w:t>
      </w:r>
      <w:r w:rsidR="009069DD" w:rsidRPr="00DD10D1">
        <w:rPr>
          <w:rFonts w:ascii="Times New Roman" w:hAnsi="Times New Roman" w:cs="Times New Roman"/>
        </w:rPr>
        <w:t>score for the semester.</w:t>
      </w:r>
    </w:p>
    <w:p w:rsidR="00467E49" w:rsidRPr="00DD10D1" w:rsidRDefault="00DD4EBE" w:rsidP="001F7BCE">
      <w:pPr>
        <w:spacing w:after="0" w:line="240" w:lineRule="auto"/>
        <w:rPr>
          <w:rFonts w:ascii="Times New Roman" w:hAnsi="Times New Roman" w:cs="Times New Roman"/>
        </w:rPr>
      </w:pPr>
      <w:r w:rsidRPr="00DD10D1">
        <w:rPr>
          <w:rFonts w:ascii="Times New Roman" w:hAnsi="Times New Roman" w:cs="Times New Roman"/>
          <w:b/>
        </w:rPr>
        <w:t xml:space="preserve">TUCE: </w:t>
      </w:r>
      <w:r w:rsidR="0032115A" w:rsidRPr="00DD10D1">
        <w:rPr>
          <w:rFonts w:ascii="Times New Roman" w:hAnsi="Times New Roman" w:cs="Times New Roman"/>
        </w:rPr>
        <w:t>The TUCE will be administered on the first and last days of class. Y</w:t>
      </w:r>
      <w:r w:rsidR="00467E49" w:rsidRPr="00DD10D1">
        <w:rPr>
          <w:rFonts w:ascii="Times New Roman" w:hAnsi="Times New Roman" w:cs="Times New Roman"/>
        </w:rPr>
        <w:t xml:space="preserve">ou will </w:t>
      </w:r>
      <w:r w:rsidR="001F7BCE" w:rsidRPr="00DD10D1">
        <w:rPr>
          <w:rFonts w:ascii="Times New Roman" w:hAnsi="Times New Roman" w:cs="Times New Roman"/>
        </w:rPr>
        <w:t>have the opportunity to earn</w:t>
      </w:r>
      <w:r w:rsidR="00467E49" w:rsidRPr="00DD10D1">
        <w:rPr>
          <w:rFonts w:ascii="Times New Roman" w:hAnsi="Times New Roman" w:cs="Times New Roman"/>
        </w:rPr>
        <w:t xml:space="preserve"> </w:t>
      </w:r>
      <w:r w:rsidR="001F7BCE" w:rsidRPr="00DD10D1">
        <w:rPr>
          <w:rFonts w:ascii="Times New Roman" w:hAnsi="Times New Roman" w:cs="Times New Roman"/>
        </w:rPr>
        <w:t>1</w:t>
      </w:r>
      <w:r w:rsidR="0032115A" w:rsidRPr="00DD10D1">
        <w:rPr>
          <w:rFonts w:ascii="Times New Roman" w:hAnsi="Times New Roman" w:cs="Times New Roman"/>
        </w:rPr>
        <w:t xml:space="preserve"> bonus</w:t>
      </w:r>
      <w:r w:rsidR="00467E49" w:rsidRPr="00DD10D1">
        <w:rPr>
          <w:rFonts w:ascii="Times New Roman" w:hAnsi="Times New Roman" w:cs="Times New Roman"/>
        </w:rPr>
        <w:t xml:space="preserve"> point for </w:t>
      </w:r>
      <w:r w:rsidR="001F7BCE" w:rsidRPr="00DD10D1">
        <w:rPr>
          <w:rFonts w:ascii="Times New Roman" w:hAnsi="Times New Roman" w:cs="Times New Roman"/>
        </w:rPr>
        <w:t xml:space="preserve">each question you answer correctly on the TUCE the first day of class.  </w:t>
      </w:r>
      <w:r w:rsidR="00A96837" w:rsidRPr="00DD10D1">
        <w:rPr>
          <w:rFonts w:ascii="Times New Roman" w:hAnsi="Times New Roman" w:cs="Times New Roman"/>
        </w:rPr>
        <w:t>T</w:t>
      </w:r>
      <w:r w:rsidR="0032115A" w:rsidRPr="00DD10D1">
        <w:rPr>
          <w:rFonts w:ascii="Times New Roman" w:hAnsi="Times New Roman" w:cs="Times New Roman"/>
        </w:rPr>
        <w:t>he end-of-semester TUCE</w:t>
      </w:r>
      <w:r w:rsidR="00A96837" w:rsidRPr="00DD10D1">
        <w:rPr>
          <w:rFonts w:ascii="Times New Roman" w:hAnsi="Times New Roman" w:cs="Times New Roman"/>
        </w:rPr>
        <w:t xml:space="preserve"> count</w:t>
      </w:r>
      <w:r w:rsidR="001F7BCE" w:rsidRPr="00DD10D1">
        <w:rPr>
          <w:rFonts w:ascii="Times New Roman" w:hAnsi="Times New Roman" w:cs="Times New Roman"/>
        </w:rPr>
        <w:t>s</w:t>
      </w:r>
      <w:r w:rsidR="00A96837" w:rsidRPr="00DD10D1">
        <w:rPr>
          <w:rFonts w:ascii="Times New Roman" w:hAnsi="Times New Roman" w:cs="Times New Roman"/>
        </w:rPr>
        <w:t xml:space="preserve"> as a regular part of your grade</w:t>
      </w:r>
      <w:r w:rsidR="0032115A" w:rsidRPr="00DD10D1">
        <w:rPr>
          <w:rFonts w:ascii="Times New Roman" w:hAnsi="Times New Roman" w:cs="Times New Roman"/>
        </w:rPr>
        <w:t>,</w:t>
      </w:r>
      <w:r w:rsidR="00A96837" w:rsidRPr="00DD10D1">
        <w:rPr>
          <w:rFonts w:ascii="Times New Roman" w:hAnsi="Times New Roman" w:cs="Times New Roman"/>
        </w:rPr>
        <w:t xml:space="preserve"> and</w:t>
      </w:r>
      <w:r w:rsidR="0032115A" w:rsidRPr="00DD10D1">
        <w:rPr>
          <w:rFonts w:ascii="Times New Roman" w:hAnsi="Times New Roman" w:cs="Times New Roman"/>
        </w:rPr>
        <w:t xml:space="preserve"> there is a maximum of </w:t>
      </w:r>
      <w:r w:rsidR="001F7BCE" w:rsidRPr="00DD10D1">
        <w:rPr>
          <w:rFonts w:ascii="Times New Roman" w:hAnsi="Times New Roman" w:cs="Times New Roman"/>
        </w:rPr>
        <w:t>33</w:t>
      </w:r>
      <w:r w:rsidR="0032115A" w:rsidRPr="00DD10D1">
        <w:rPr>
          <w:rFonts w:ascii="Times New Roman" w:hAnsi="Times New Roman" w:cs="Times New Roman"/>
        </w:rPr>
        <w:t xml:space="preserve"> poi</w:t>
      </w:r>
      <w:r w:rsidR="001F7BCE" w:rsidRPr="00DD10D1">
        <w:rPr>
          <w:rFonts w:ascii="Times New Roman" w:hAnsi="Times New Roman" w:cs="Times New Roman"/>
        </w:rPr>
        <w:t>nts possible (i.e., there are 33</w:t>
      </w:r>
      <w:r w:rsidR="0032115A" w:rsidRPr="00DD10D1">
        <w:rPr>
          <w:rFonts w:ascii="Times New Roman" w:hAnsi="Times New Roman" w:cs="Times New Roman"/>
        </w:rPr>
        <w:t xml:space="preserve"> questions worth </w:t>
      </w:r>
      <w:r w:rsidR="001F7BCE" w:rsidRPr="00DD10D1">
        <w:rPr>
          <w:rFonts w:ascii="Times New Roman" w:hAnsi="Times New Roman" w:cs="Times New Roman"/>
        </w:rPr>
        <w:t>1</w:t>
      </w:r>
      <w:r w:rsidR="0032115A" w:rsidRPr="00DD10D1">
        <w:rPr>
          <w:rFonts w:ascii="Times New Roman" w:hAnsi="Times New Roman" w:cs="Times New Roman"/>
        </w:rPr>
        <w:t xml:space="preserve"> point each).</w:t>
      </w:r>
      <w:r w:rsidR="00467E49" w:rsidRPr="00DD10D1">
        <w:rPr>
          <w:rFonts w:ascii="Times New Roman" w:hAnsi="Times New Roman" w:cs="Times New Roman"/>
        </w:rPr>
        <w:t xml:space="preserve"> </w:t>
      </w:r>
    </w:p>
    <w:p w:rsidR="00DE6AE1" w:rsidRPr="00DD10D1" w:rsidRDefault="00DE6AE1" w:rsidP="009620A9">
      <w:pPr>
        <w:spacing w:after="0" w:line="240" w:lineRule="auto"/>
        <w:rPr>
          <w:rFonts w:ascii="Times New Roman" w:hAnsi="Times New Roman" w:cs="Times New Roman"/>
        </w:rPr>
      </w:pPr>
    </w:p>
    <w:p w:rsidR="00985B49" w:rsidRPr="00DD10D1" w:rsidRDefault="00985B49" w:rsidP="00985B49">
      <w:pPr>
        <w:rPr>
          <w:rFonts w:ascii="Times New Roman" w:hAnsi="Times New Roman" w:cs="Times New Roman"/>
        </w:rPr>
      </w:pPr>
      <w:r w:rsidRPr="00DD10D1">
        <w:rPr>
          <w:rFonts w:ascii="Times New Roman" w:hAnsi="Times New Roman" w:cs="Times New Roman"/>
          <w:b/>
        </w:rPr>
        <w:t>MISSED WORK:</w:t>
      </w:r>
      <w:r w:rsidRPr="00DD10D1">
        <w:rPr>
          <w:rFonts w:ascii="Times New Roman" w:hAnsi="Times New Roman" w:cs="Times New Roman"/>
        </w:rPr>
        <w:t xml:space="preserve"> Students are required to submit all problem sets an</w:t>
      </w:r>
      <w:r w:rsidR="008925DB">
        <w:rPr>
          <w:rFonts w:ascii="Times New Roman" w:hAnsi="Times New Roman" w:cs="Times New Roman"/>
        </w:rPr>
        <w:t>d take all quizzes and exams.  As stated above, l</w:t>
      </w:r>
      <w:r w:rsidRPr="00DD10D1">
        <w:rPr>
          <w:rFonts w:ascii="Times New Roman" w:hAnsi="Times New Roman" w:cs="Times New Roman"/>
        </w:rPr>
        <w:t>ate problem sets will not be accepted</w:t>
      </w:r>
      <w:r w:rsidR="008925DB">
        <w:rPr>
          <w:rFonts w:ascii="Times New Roman" w:hAnsi="Times New Roman" w:cs="Times New Roman"/>
        </w:rPr>
        <w:t xml:space="preserve"> for </w:t>
      </w:r>
      <w:r w:rsidR="008925DB" w:rsidRPr="008925DB">
        <w:rPr>
          <w:rFonts w:ascii="Times New Roman" w:hAnsi="Times New Roman" w:cs="Times New Roman"/>
          <w:b/>
        </w:rPr>
        <w:t>any</w:t>
      </w:r>
      <w:r w:rsidR="008925DB">
        <w:rPr>
          <w:rFonts w:ascii="Times New Roman" w:hAnsi="Times New Roman" w:cs="Times New Roman"/>
        </w:rPr>
        <w:t xml:space="preserve"> reason</w:t>
      </w:r>
      <w:r w:rsidRPr="00DD10D1">
        <w:rPr>
          <w:rFonts w:ascii="Times New Roman" w:hAnsi="Times New Roman" w:cs="Times New Roman"/>
        </w:rPr>
        <w:t xml:space="preserve">.  If you should miss a quiz or midterm, it will be treated in one of two ways.  You may provide written, credible evidence from a professional explaining why you did not take the quiz/midterm.  An example is a doctor’s letter indicating that you saw the doctor </w:t>
      </w:r>
      <w:r w:rsidRPr="00DD10D1">
        <w:rPr>
          <w:rFonts w:ascii="Times New Roman" w:hAnsi="Times New Roman" w:cs="Times New Roman"/>
          <w:b/>
        </w:rPr>
        <w:t>on the day of the quiz/midterm</w:t>
      </w:r>
      <w:r w:rsidRPr="00DD10D1">
        <w:rPr>
          <w:rFonts w:ascii="Times New Roman" w:hAnsi="Times New Roman" w:cs="Times New Roman"/>
        </w:rPr>
        <w:t xml:space="preserve"> or a police report (</w:t>
      </w:r>
      <w:r w:rsidRPr="00DD10D1">
        <w:rPr>
          <w:rFonts w:ascii="Times New Roman" w:hAnsi="Times New Roman" w:cs="Times New Roman"/>
          <w:b/>
        </w:rPr>
        <w:t>with the date of the quiz/midterm on it</w:t>
      </w:r>
      <w:r w:rsidRPr="00DD10D1">
        <w:rPr>
          <w:rFonts w:ascii="Times New Roman" w:hAnsi="Times New Roman" w:cs="Times New Roman"/>
        </w:rPr>
        <w:t>) explaining the circumstances surrounding your absence.  You must also provide a phone number for the person who wrote the explanation for</w:t>
      </w:r>
      <w:r w:rsidR="008A34A3" w:rsidRPr="00DD10D1">
        <w:rPr>
          <w:rFonts w:ascii="Times New Roman" w:hAnsi="Times New Roman" w:cs="Times New Roman"/>
        </w:rPr>
        <w:t xml:space="preserve"> me to contact</w:t>
      </w:r>
      <w:r w:rsidRPr="00DD10D1">
        <w:rPr>
          <w:rFonts w:ascii="Times New Roman" w:hAnsi="Times New Roman" w:cs="Times New Roman"/>
        </w:rPr>
        <w:t>.  If you miss a quiz/midterm with credible evidence explaining your absence, you will be allowed to schedule a make-up within 3 days of your absence.  Absent written and telephone explanations, you will receive a zero for the quiz/midterm.  No matter what the reason, there will be no excuse accepted for missing the final exam; a student missing the final exam will receive a grade of zero.</w:t>
      </w:r>
    </w:p>
    <w:p w:rsidR="00A96837" w:rsidRPr="00DD10D1" w:rsidRDefault="00A96837" w:rsidP="00A96837">
      <w:pPr>
        <w:spacing w:after="0" w:line="240" w:lineRule="auto"/>
        <w:rPr>
          <w:rFonts w:ascii="Times New Roman" w:hAnsi="Times New Roman" w:cs="Times New Roman"/>
        </w:rPr>
      </w:pPr>
      <w:r w:rsidRPr="00DD10D1">
        <w:rPr>
          <w:rFonts w:ascii="Times New Roman" w:hAnsi="Times New Roman" w:cs="Times New Roman"/>
          <w:b/>
        </w:rPr>
        <w:t>EXTRA CREDIT:</w:t>
      </w:r>
      <w:r w:rsidRPr="00DD10D1">
        <w:rPr>
          <w:rFonts w:ascii="Times New Roman" w:hAnsi="Times New Roman" w:cs="Times New Roman"/>
        </w:rPr>
        <w:t xml:space="preserve"> There are several opportunities to earn extra credit in this class:</w:t>
      </w:r>
    </w:p>
    <w:p w:rsidR="00A96837" w:rsidRPr="00DD10D1" w:rsidRDefault="00A96837" w:rsidP="00985B49">
      <w:pPr>
        <w:pStyle w:val="ListParagraph"/>
        <w:numPr>
          <w:ilvl w:val="0"/>
          <w:numId w:val="6"/>
        </w:numPr>
        <w:spacing w:after="0" w:line="240" w:lineRule="auto"/>
        <w:ind w:left="360"/>
        <w:rPr>
          <w:rFonts w:ascii="Times New Roman" w:hAnsi="Times New Roman" w:cs="Times New Roman"/>
        </w:rPr>
      </w:pPr>
      <w:r w:rsidRPr="00DD10D1">
        <w:rPr>
          <w:rFonts w:ascii="Times New Roman" w:hAnsi="Times New Roman" w:cs="Times New Roman"/>
        </w:rPr>
        <w:t>Attendance</w:t>
      </w:r>
      <w:r w:rsidR="00985B49" w:rsidRPr="00DD10D1">
        <w:rPr>
          <w:rFonts w:ascii="Times New Roman" w:hAnsi="Times New Roman" w:cs="Times New Roman"/>
        </w:rPr>
        <w:t xml:space="preserve">: </w:t>
      </w:r>
      <w:r w:rsidRPr="00DD10D1">
        <w:rPr>
          <w:rFonts w:ascii="Times New Roman" w:hAnsi="Times New Roman" w:cs="Times New Roman"/>
        </w:rPr>
        <w:t xml:space="preserve">Students will be eligible to receive an attendance </w:t>
      </w:r>
      <w:r w:rsidRPr="00DD10D1">
        <w:rPr>
          <w:rFonts w:ascii="Times New Roman" w:hAnsi="Times New Roman" w:cs="Times New Roman"/>
          <w:i/>
        </w:rPr>
        <w:t>bonus of 7 points</w:t>
      </w:r>
      <w:r w:rsidRPr="00DD10D1">
        <w:rPr>
          <w:rFonts w:ascii="Times New Roman" w:hAnsi="Times New Roman" w:cs="Times New Roman"/>
        </w:rPr>
        <w:t xml:space="preserve"> (for perfect attendance during the semester), </w:t>
      </w:r>
      <w:r w:rsidRPr="00DD10D1">
        <w:rPr>
          <w:rFonts w:ascii="Times New Roman" w:hAnsi="Times New Roman" w:cs="Times New Roman"/>
          <w:i/>
        </w:rPr>
        <w:t>5 points</w:t>
      </w:r>
      <w:r w:rsidRPr="00DD10D1">
        <w:rPr>
          <w:rFonts w:ascii="Times New Roman" w:hAnsi="Times New Roman" w:cs="Times New Roman"/>
        </w:rPr>
        <w:t xml:space="preserve"> (for missing only one class period), </w:t>
      </w:r>
      <w:proofErr w:type="gramStart"/>
      <w:r w:rsidRPr="00DD10D1">
        <w:rPr>
          <w:rFonts w:ascii="Times New Roman" w:hAnsi="Times New Roman" w:cs="Times New Roman"/>
          <w:i/>
        </w:rPr>
        <w:t>3</w:t>
      </w:r>
      <w:proofErr w:type="gramEnd"/>
      <w:r w:rsidRPr="00DD10D1">
        <w:rPr>
          <w:rFonts w:ascii="Times New Roman" w:hAnsi="Times New Roman" w:cs="Times New Roman"/>
          <w:i/>
        </w:rPr>
        <w:t xml:space="preserve"> points</w:t>
      </w:r>
      <w:r w:rsidRPr="00DD10D1">
        <w:rPr>
          <w:rFonts w:ascii="Times New Roman" w:hAnsi="Times New Roman" w:cs="Times New Roman"/>
        </w:rPr>
        <w:t xml:space="preserve"> (for missing no more than two classes).</w:t>
      </w:r>
      <w:r w:rsidR="00A05649" w:rsidRPr="00DD10D1">
        <w:rPr>
          <w:rFonts w:ascii="Times New Roman" w:hAnsi="Times New Roman" w:cs="Times New Roman"/>
        </w:rPr>
        <w:t xml:space="preserve">  Students missing 25% </w:t>
      </w:r>
      <w:r w:rsidR="004F6377" w:rsidRPr="00DD10D1">
        <w:rPr>
          <w:rFonts w:ascii="Times New Roman" w:hAnsi="Times New Roman" w:cs="Times New Roman"/>
        </w:rPr>
        <w:t xml:space="preserve">(or more) </w:t>
      </w:r>
      <w:r w:rsidR="00A05649" w:rsidRPr="00DD10D1">
        <w:rPr>
          <w:rFonts w:ascii="Times New Roman" w:hAnsi="Times New Roman" w:cs="Times New Roman"/>
        </w:rPr>
        <w:t>of class meeting</w:t>
      </w:r>
      <w:r w:rsidR="004F6377" w:rsidRPr="00DD10D1">
        <w:rPr>
          <w:rFonts w:ascii="Times New Roman" w:hAnsi="Times New Roman" w:cs="Times New Roman"/>
        </w:rPr>
        <w:t>s</w:t>
      </w:r>
      <w:r w:rsidR="00A05649" w:rsidRPr="00DD10D1">
        <w:rPr>
          <w:rFonts w:ascii="Times New Roman" w:hAnsi="Times New Roman" w:cs="Times New Roman"/>
        </w:rPr>
        <w:t xml:space="preserve"> will automatically fail the course regardless of their performance on exams, quizzes and homework.</w:t>
      </w:r>
      <w:r w:rsidR="001F7BCE" w:rsidRPr="00DD10D1">
        <w:rPr>
          <w:rFonts w:ascii="Times New Roman" w:hAnsi="Times New Roman" w:cs="Times New Roman"/>
        </w:rPr>
        <w:t xml:space="preserve">  In accordance with </w:t>
      </w:r>
      <w:r w:rsidR="004F6377" w:rsidRPr="00DD10D1">
        <w:rPr>
          <w:rFonts w:ascii="Times New Roman" w:hAnsi="Times New Roman" w:cs="Times New Roman"/>
        </w:rPr>
        <w:t xml:space="preserve">the policy of </w:t>
      </w:r>
      <w:proofErr w:type="spellStart"/>
      <w:r w:rsidR="004F6377" w:rsidRPr="00DD10D1">
        <w:rPr>
          <w:rFonts w:ascii="Times New Roman" w:hAnsi="Times New Roman" w:cs="Times New Roman"/>
        </w:rPr>
        <w:t>Hankamer</w:t>
      </w:r>
      <w:proofErr w:type="spellEnd"/>
      <w:r w:rsidR="004F6377" w:rsidRPr="00DD10D1">
        <w:rPr>
          <w:rFonts w:ascii="Times New Roman" w:hAnsi="Times New Roman" w:cs="Times New Roman"/>
        </w:rPr>
        <w:t xml:space="preserve"> School of Business</w:t>
      </w:r>
      <w:r w:rsidR="001F7BCE" w:rsidRPr="00DD10D1">
        <w:rPr>
          <w:rFonts w:ascii="Times New Roman" w:hAnsi="Times New Roman" w:cs="Times New Roman"/>
        </w:rPr>
        <w:t>, an absence is an absence regardless of whether it is “excused” or not.</w:t>
      </w:r>
    </w:p>
    <w:p w:rsidR="00A96837" w:rsidRPr="00DD10D1" w:rsidRDefault="00985B49" w:rsidP="00985B49">
      <w:pPr>
        <w:pStyle w:val="ListParagraph"/>
        <w:numPr>
          <w:ilvl w:val="0"/>
          <w:numId w:val="6"/>
        </w:numPr>
        <w:spacing w:after="0" w:line="240" w:lineRule="auto"/>
        <w:ind w:left="360"/>
        <w:rPr>
          <w:rFonts w:ascii="Times New Roman" w:hAnsi="Times New Roman" w:cs="Times New Roman"/>
        </w:rPr>
      </w:pPr>
      <w:r w:rsidRPr="00DD10D1">
        <w:rPr>
          <w:rFonts w:ascii="Times New Roman" w:hAnsi="Times New Roman" w:cs="Times New Roman"/>
        </w:rPr>
        <w:t xml:space="preserve">Jung Typology Test: </w:t>
      </w:r>
      <w:r w:rsidR="00A96837" w:rsidRPr="00DD10D1">
        <w:rPr>
          <w:rFonts w:ascii="Times New Roman" w:hAnsi="Times New Roman" w:cs="Times New Roman"/>
        </w:rPr>
        <w:t xml:space="preserve">Students will receive </w:t>
      </w:r>
      <w:r w:rsidR="001F7BCE" w:rsidRPr="00DD10D1">
        <w:rPr>
          <w:rFonts w:ascii="Times New Roman" w:hAnsi="Times New Roman" w:cs="Times New Roman"/>
        </w:rPr>
        <w:t>10</w:t>
      </w:r>
      <w:r w:rsidR="00A96837" w:rsidRPr="00DD10D1">
        <w:rPr>
          <w:rFonts w:ascii="Times New Roman" w:hAnsi="Times New Roman" w:cs="Times New Roman"/>
          <w:i/>
        </w:rPr>
        <w:t xml:space="preserve"> bonus points</w:t>
      </w:r>
      <w:r w:rsidR="00A96837" w:rsidRPr="00DD10D1">
        <w:rPr>
          <w:rFonts w:ascii="Times New Roman" w:hAnsi="Times New Roman" w:cs="Times New Roman"/>
        </w:rPr>
        <w:t xml:space="preserve"> for taking the </w:t>
      </w:r>
      <w:r w:rsidR="00564F69" w:rsidRPr="00DD10D1">
        <w:rPr>
          <w:rFonts w:ascii="Times New Roman" w:hAnsi="Times New Roman" w:cs="Times New Roman"/>
        </w:rPr>
        <w:t xml:space="preserve">Jung Typology Test </w:t>
      </w:r>
      <w:r w:rsidR="00A96837" w:rsidRPr="00DD10D1">
        <w:rPr>
          <w:rFonts w:ascii="Times New Roman" w:hAnsi="Times New Roman" w:cs="Times New Roman"/>
        </w:rPr>
        <w:t xml:space="preserve">(available online at </w:t>
      </w:r>
      <w:hyperlink r:id="rId7" w:history="1">
        <w:r w:rsidR="00A96837" w:rsidRPr="00DD10D1">
          <w:rPr>
            <w:rStyle w:val="Hyperlink"/>
            <w:rFonts w:ascii="Times New Roman" w:hAnsi="Times New Roman" w:cs="Times New Roman"/>
          </w:rPr>
          <w:t>http://www.humanmetrics.com/cgi-win/jtypes2.asp</w:t>
        </w:r>
      </w:hyperlink>
      <w:r w:rsidR="00A96837" w:rsidRPr="00DD10D1">
        <w:rPr>
          <w:rFonts w:ascii="Times New Roman" w:hAnsi="Times New Roman" w:cs="Times New Roman"/>
        </w:rPr>
        <w:t>), printing off the results page, and turning</w:t>
      </w:r>
      <w:r w:rsidR="00564F69" w:rsidRPr="00DD10D1">
        <w:rPr>
          <w:rFonts w:ascii="Times New Roman" w:hAnsi="Times New Roman" w:cs="Times New Roman"/>
        </w:rPr>
        <w:t xml:space="preserve"> it in on or before the</w:t>
      </w:r>
      <w:r w:rsidR="002B0D92" w:rsidRPr="00DD10D1">
        <w:rPr>
          <w:rFonts w:ascii="Times New Roman" w:hAnsi="Times New Roman" w:cs="Times New Roman"/>
        </w:rPr>
        <w:t xml:space="preserve"> </w:t>
      </w:r>
      <w:r w:rsidR="001F7BCE" w:rsidRPr="00DD10D1">
        <w:rPr>
          <w:rFonts w:ascii="Times New Roman" w:hAnsi="Times New Roman" w:cs="Times New Roman"/>
        </w:rPr>
        <w:t>last day of class</w:t>
      </w:r>
      <w:r w:rsidR="00564F69" w:rsidRPr="00DD10D1">
        <w:rPr>
          <w:rFonts w:ascii="Times New Roman" w:hAnsi="Times New Roman" w:cs="Times New Roman"/>
        </w:rPr>
        <w:t>. Since the test consists of only 72</w:t>
      </w:r>
      <w:r w:rsidR="002B0D92" w:rsidRPr="00DD10D1">
        <w:rPr>
          <w:rFonts w:ascii="Times New Roman" w:hAnsi="Times New Roman" w:cs="Times New Roman"/>
        </w:rPr>
        <w:t xml:space="preserve"> yes/no questions, it should</w:t>
      </w:r>
      <w:r w:rsidR="00564F69" w:rsidRPr="00DD10D1">
        <w:rPr>
          <w:rFonts w:ascii="Times New Roman" w:hAnsi="Times New Roman" w:cs="Times New Roman"/>
        </w:rPr>
        <w:t xml:space="preserve"> only take about 5 minutes to complete.</w:t>
      </w:r>
    </w:p>
    <w:p w:rsidR="00564F69" w:rsidRPr="00DD10D1" w:rsidRDefault="00564F69" w:rsidP="00985B49">
      <w:pPr>
        <w:pStyle w:val="ListParagraph"/>
        <w:numPr>
          <w:ilvl w:val="0"/>
          <w:numId w:val="6"/>
        </w:numPr>
        <w:spacing w:after="0" w:line="240" w:lineRule="auto"/>
        <w:ind w:left="360"/>
        <w:rPr>
          <w:rFonts w:ascii="Times New Roman" w:hAnsi="Times New Roman" w:cs="Times New Roman"/>
        </w:rPr>
      </w:pPr>
      <w:r w:rsidRPr="00DD10D1">
        <w:rPr>
          <w:rFonts w:ascii="Times New Roman" w:hAnsi="Times New Roman" w:cs="Times New Roman"/>
        </w:rPr>
        <w:t>TUCE</w:t>
      </w:r>
      <w:r w:rsidR="00985B49" w:rsidRPr="00DD10D1">
        <w:rPr>
          <w:rFonts w:ascii="Times New Roman" w:hAnsi="Times New Roman" w:cs="Times New Roman"/>
        </w:rPr>
        <w:t xml:space="preserve">: </w:t>
      </w:r>
      <w:r w:rsidRPr="00DD10D1">
        <w:rPr>
          <w:rFonts w:ascii="Times New Roman" w:hAnsi="Times New Roman" w:cs="Times New Roman"/>
        </w:rPr>
        <w:t xml:space="preserve">Students </w:t>
      </w:r>
      <w:r w:rsidR="001F7BCE" w:rsidRPr="00DD10D1">
        <w:rPr>
          <w:rFonts w:ascii="Times New Roman" w:hAnsi="Times New Roman" w:cs="Times New Roman"/>
        </w:rPr>
        <w:t>can earn up to</w:t>
      </w:r>
      <w:r w:rsidRPr="00DD10D1">
        <w:rPr>
          <w:rFonts w:ascii="Times New Roman" w:hAnsi="Times New Roman" w:cs="Times New Roman"/>
        </w:rPr>
        <w:t xml:space="preserve"> </w:t>
      </w:r>
      <w:r w:rsidR="001F7BCE" w:rsidRPr="00DD10D1">
        <w:rPr>
          <w:rFonts w:ascii="Times New Roman" w:hAnsi="Times New Roman" w:cs="Times New Roman"/>
        </w:rPr>
        <w:t>33</w:t>
      </w:r>
      <w:r w:rsidRPr="00DD10D1">
        <w:rPr>
          <w:rFonts w:ascii="Times New Roman" w:hAnsi="Times New Roman" w:cs="Times New Roman"/>
          <w:i/>
        </w:rPr>
        <w:t xml:space="preserve"> bonus points</w:t>
      </w:r>
      <w:r w:rsidRPr="00DD10D1">
        <w:rPr>
          <w:rFonts w:ascii="Times New Roman" w:hAnsi="Times New Roman" w:cs="Times New Roman"/>
        </w:rPr>
        <w:t xml:space="preserve"> for taking a pre-semester TUCE on the first day of class</w:t>
      </w:r>
      <w:r w:rsidR="001F7BCE" w:rsidRPr="00DD10D1">
        <w:rPr>
          <w:rFonts w:ascii="Times New Roman" w:hAnsi="Times New Roman" w:cs="Times New Roman"/>
        </w:rPr>
        <w:t xml:space="preserve"> (i.e., 1 point for each of the 33 questions answered correctly)</w:t>
      </w:r>
      <w:r w:rsidRPr="00DD10D1">
        <w:rPr>
          <w:rFonts w:ascii="Times New Roman" w:hAnsi="Times New Roman" w:cs="Times New Roman"/>
        </w:rPr>
        <w:t>.</w:t>
      </w:r>
    </w:p>
    <w:p w:rsidR="00CF1D92" w:rsidRDefault="00CF1D92" w:rsidP="00CF1D92">
      <w:pPr>
        <w:pStyle w:val="Heading2"/>
        <w:rPr>
          <w:rFonts w:ascii="Times New Roman" w:hAnsi="Times New Roman" w:cs="Times New Roman"/>
          <w:color w:val="auto"/>
          <w:sz w:val="24"/>
          <w:szCs w:val="24"/>
        </w:rPr>
      </w:pPr>
      <w:r w:rsidRPr="00DD10D1">
        <w:rPr>
          <w:rFonts w:ascii="Times New Roman" w:hAnsi="Times New Roman" w:cs="Times New Roman"/>
          <w:color w:val="auto"/>
          <w:sz w:val="24"/>
          <w:szCs w:val="24"/>
        </w:rPr>
        <w:lastRenderedPageBreak/>
        <w:t>Tentative Schedule of Topics, Assignments and Exams</w:t>
      </w:r>
    </w:p>
    <w:p w:rsidR="00DD10D1" w:rsidRPr="00DD10D1" w:rsidRDefault="00DD10D1" w:rsidP="00DD10D1"/>
    <w:p w:rsidR="00CF1D92" w:rsidRPr="00DD10D1" w:rsidRDefault="00CF1D92" w:rsidP="00CF1D92">
      <w:pPr>
        <w:pStyle w:val="Blockquote"/>
        <w:rPr>
          <w:sz w:val="22"/>
          <w:szCs w:val="22"/>
        </w:rPr>
      </w:pPr>
      <w:proofErr w:type="gramStart"/>
      <w:r w:rsidRPr="00DD10D1">
        <w:rPr>
          <w:b/>
          <w:i/>
          <w:sz w:val="22"/>
          <w:szCs w:val="22"/>
        </w:rPr>
        <w:t>Schedule.</w:t>
      </w:r>
      <w:proofErr w:type="gramEnd"/>
      <w:r w:rsidRPr="00DD10D1">
        <w:rPr>
          <w:b/>
          <w:i/>
          <w:sz w:val="22"/>
          <w:szCs w:val="22"/>
        </w:rPr>
        <w:t xml:space="preserve">  </w:t>
      </w:r>
      <w:r w:rsidRPr="00DD10D1">
        <w:rPr>
          <w:sz w:val="22"/>
          <w:szCs w:val="22"/>
        </w:rPr>
        <w:t xml:space="preserve">There are six homework assignments, three quizzes, </w:t>
      </w:r>
      <w:r w:rsidRPr="00DD10D1">
        <w:rPr>
          <w:snapToGrid/>
          <w:sz w:val="22"/>
          <w:szCs w:val="22"/>
        </w:rPr>
        <w:t>two midterm exams</w:t>
      </w:r>
      <w:r w:rsidRPr="00DD10D1">
        <w:rPr>
          <w:sz w:val="22"/>
          <w:szCs w:val="22"/>
        </w:rPr>
        <w:t xml:space="preserve">, and a final exam scheduled. Each quiz and midterm is held in class on the date indicated and the homework assignments are due on the indicated dates – all dates are given in the </w:t>
      </w:r>
      <w:r w:rsidRPr="00DD10D1">
        <w:rPr>
          <w:b/>
          <w:bCs/>
          <w:i/>
          <w:iCs/>
          <w:sz w:val="22"/>
          <w:szCs w:val="22"/>
        </w:rPr>
        <w:t>tentative</w:t>
      </w:r>
      <w:r w:rsidRPr="00DD10D1">
        <w:rPr>
          <w:sz w:val="22"/>
          <w:szCs w:val="22"/>
        </w:rPr>
        <w:t xml:space="preserve"> schedule below. The chapter numbers refer to the text </w:t>
      </w:r>
      <w:r w:rsidRPr="00DD10D1">
        <w:rPr>
          <w:i/>
          <w:sz w:val="22"/>
          <w:szCs w:val="22"/>
        </w:rPr>
        <w:t xml:space="preserve">Principles of Microeconomics </w:t>
      </w:r>
      <w:r w:rsidRPr="00DD10D1">
        <w:rPr>
          <w:sz w:val="22"/>
          <w:szCs w:val="22"/>
        </w:rPr>
        <w:t>(10</w:t>
      </w:r>
      <w:r w:rsidRPr="00DD10D1">
        <w:rPr>
          <w:sz w:val="22"/>
          <w:szCs w:val="22"/>
          <w:vertAlign w:val="superscript"/>
        </w:rPr>
        <w:t>th</w:t>
      </w:r>
      <w:r w:rsidRPr="00DD10D1">
        <w:rPr>
          <w:sz w:val="22"/>
          <w:szCs w:val="22"/>
        </w:rPr>
        <w:t xml:space="preserve"> Edition) by Case, Fair, &amp; Oster.</w:t>
      </w:r>
    </w:p>
    <w:p w:rsidR="00CF1D92" w:rsidRPr="00DD10D1" w:rsidRDefault="00CF1D92" w:rsidP="00CF1D92">
      <w:pPr>
        <w:pStyle w:val="Blockquote"/>
        <w:rPr>
          <w:sz w:val="24"/>
          <w:szCs w:val="24"/>
        </w:rPr>
      </w:pPr>
    </w:p>
    <w:p w:rsidR="00A75376" w:rsidRPr="00DD10D1" w:rsidRDefault="00951E02" w:rsidP="00562414">
      <w:pPr>
        <w:spacing w:after="0" w:line="240" w:lineRule="auto"/>
        <w:rPr>
          <w:rFonts w:ascii="Times New Roman" w:hAnsi="Times New Roman" w:cs="Times New Roman"/>
          <w:b/>
          <w:sz w:val="24"/>
          <w:szCs w:val="24"/>
        </w:rPr>
      </w:pPr>
      <w:r w:rsidRPr="00DD10D1">
        <w:rPr>
          <w:rFonts w:ascii="Times New Roman" w:hAnsi="Times New Roman" w:cs="Times New Roman"/>
          <w:b/>
          <w:sz w:val="24"/>
          <w:szCs w:val="24"/>
        </w:rPr>
        <w:t>*</w:t>
      </w:r>
      <w:r w:rsidR="00943E57" w:rsidRPr="00DD10D1">
        <w:rPr>
          <w:rFonts w:ascii="Times New Roman" w:hAnsi="Times New Roman" w:cs="Times New Roman"/>
          <w:b/>
          <w:sz w:val="24"/>
          <w:szCs w:val="24"/>
        </w:rPr>
        <w:t>Tentative Schedule of Topics and Assignments</w:t>
      </w:r>
    </w:p>
    <w:tbl>
      <w:tblPr>
        <w:tblStyle w:val="TableGrid"/>
        <w:tblW w:w="9378" w:type="dxa"/>
        <w:tblLook w:val="04A0"/>
      </w:tblPr>
      <w:tblGrid>
        <w:gridCol w:w="1008"/>
        <w:gridCol w:w="5760"/>
        <w:gridCol w:w="2610"/>
      </w:tblGrid>
      <w:tr w:rsidR="00CF1D92" w:rsidRPr="00DD10D1" w:rsidTr="00CF1D92">
        <w:trPr>
          <w:trHeight w:val="288"/>
        </w:trPr>
        <w:tc>
          <w:tcPr>
            <w:tcW w:w="1008" w:type="dxa"/>
          </w:tcPr>
          <w:p w:rsidR="00CF1D92" w:rsidRPr="00DD10D1" w:rsidRDefault="00CF1D92" w:rsidP="00CF1D92">
            <w:pPr>
              <w:jc w:val="center"/>
              <w:rPr>
                <w:rFonts w:ascii="Times New Roman" w:hAnsi="Times New Roman" w:cs="Times New Roman"/>
                <w:b/>
              </w:rPr>
            </w:pPr>
            <w:r w:rsidRPr="00DD10D1">
              <w:rPr>
                <w:rFonts w:ascii="Times New Roman" w:hAnsi="Times New Roman" w:cs="Times New Roman"/>
                <w:b/>
              </w:rPr>
              <w:t>Date</w:t>
            </w:r>
          </w:p>
        </w:tc>
        <w:tc>
          <w:tcPr>
            <w:tcW w:w="5760" w:type="dxa"/>
          </w:tcPr>
          <w:p w:rsidR="00CF1D92" w:rsidRPr="00DD10D1" w:rsidRDefault="00CF1D92" w:rsidP="00CF1D92">
            <w:pPr>
              <w:pStyle w:val="FootnoteText"/>
              <w:jc w:val="center"/>
              <w:rPr>
                <w:b/>
                <w:sz w:val="22"/>
                <w:szCs w:val="22"/>
              </w:rPr>
            </w:pPr>
            <w:r w:rsidRPr="00DD10D1">
              <w:rPr>
                <w:b/>
                <w:sz w:val="22"/>
                <w:szCs w:val="22"/>
              </w:rPr>
              <w:t>What we will be covering in class</w:t>
            </w:r>
          </w:p>
        </w:tc>
        <w:tc>
          <w:tcPr>
            <w:tcW w:w="2610" w:type="dxa"/>
          </w:tcPr>
          <w:p w:rsidR="00CF1D92" w:rsidRPr="00DD10D1" w:rsidRDefault="00CF1D92" w:rsidP="00CF1D92">
            <w:pPr>
              <w:jc w:val="center"/>
              <w:rPr>
                <w:rFonts w:ascii="Times New Roman" w:hAnsi="Times New Roman" w:cs="Times New Roman"/>
                <w:b/>
              </w:rPr>
            </w:pPr>
            <w:r w:rsidRPr="00DD10D1">
              <w:rPr>
                <w:rFonts w:ascii="Times New Roman" w:hAnsi="Times New Roman" w:cs="Times New Roman"/>
                <w:b/>
              </w:rPr>
              <w:t>Assignments due in class</w:t>
            </w:r>
          </w:p>
        </w:tc>
      </w:tr>
      <w:tr w:rsidR="00A75376" w:rsidRPr="00DD10D1" w:rsidTr="00343D6A">
        <w:tc>
          <w:tcPr>
            <w:tcW w:w="1008" w:type="dxa"/>
          </w:tcPr>
          <w:p w:rsidR="00A75376" w:rsidRPr="00DD10D1" w:rsidRDefault="00A75376" w:rsidP="00343D6A">
            <w:pPr>
              <w:rPr>
                <w:rFonts w:ascii="Times New Roman" w:hAnsi="Times New Roman" w:cs="Times New Roman"/>
              </w:rPr>
            </w:pPr>
            <w:r w:rsidRPr="00DD10D1">
              <w:rPr>
                <w:rFonts w:ascii="Times New Roman" w:hAnsi="Times New Roman" w:cs="Times New Roman"/>
              </w:rPr>
              <w:t>Week 1</w:t>
            </w:r>
          </w:p>
        </w:tc>
        <w:tc>
          <w:tcPr>
            <w:tcW w:w="5760" w:type="dxa"/>
          </w:tcPr>
          <w:p w:rsidR="00A75376" w:rsidRPr="00DD10D1" w:rsidRDefault="00A75376" w:rsidP="00343D6A">
            <w:pPr>
              <w:rPr>
                <w:rFonts w:ascii="Times New Roman" w:hAnsi="Times New Roman" w:cs="Times New Roman"/>
              </w:rPr>
            </w:pPr>
          </w:p>
        </w:tc>
        <w:tc>
          <w:tcPr>
            <w:tcW w:w="2610" w:type="dxa"/>
          </w:tcPr>
          <w:p w:rsidR="00A75376" w:rsidRPr="00DD10D1" w:rsidRDefault="00A75376" w:rsidP="00343D6A">
            <w:pPr>
              <w:rPr>
                <w:rFonts w:ascii="Times New Roman" w:hAnsi="Times New Roman" w:cs="Times New Roman"/>
              </w:rPr>
            </w:pPr>
          </w:p>
        </w:tc>
      </w:tr>
      <w:tr w:rsidR="00A75376" w:rsidRPr="00DD10D1" w:rsidTr="00343D6A">
        <w:tc>
          <w:tcPr>
            <w:tcW w:w="1008" w:type="dxa"/>
          </w:tcPr>
          <w:p w:rsidR="00A75376" w:rsidRPr="00DD10D1" w:rsidRDefault="000C5ECB" w:rsidP="000C5ECB">
            <w:pPr>
              <w:jc w:val="right"/>
              <w:rPr>
                <w:rFonts w:ascii="Times New Roman" w:hAnsi="Times New Roman" w:cs="Times New Roman"/>
              </w:rPr>
            </w:pPr>
            <w:r w:rsidRPr="00DD10D1">
              <w:rPr>
                <w:rFonts w:ascii="Times New Roman" w:hAnsi="Times New Roman" w:cs="Times New Roman"/>
              </w:rPr>
              <w:t>8</w:t>
            </w:r>
            <w:r w:rsidR="00E46634" w:rsidRPr="00DD10D1">
              <w:rPr>
                <w:rFonts w:ascii="Times New Roman" w:hAnsi="Times New Roman" w:cs="Times New Roman"/>
              </w:rPr>
              <w:t>/</w:t>
            </w:r>
            <w:r w:rsidRPr="00DD10D1">
              <w:rPr>
                <w:rFonts w:ascii="Times New Roman" w:hAnsi="Times New Roman" w:cs="Times New Roman"/>
              </w:rPr>
              <w:t>23</w:t>
            </w:r>
          </w:p>
        </w:tc>
        <w:tc>
          <w:tcPr>
            <w:tcW w:w="5760" w:type="dxa"/>
          </w:tcPr>
          <w:p w:rsidR="00A75376" w:rsidRPr="00DD10D1" w:rsidRDefault="00A75376" w:rsidP="00E53490">
            <w:pPr>
              <w:rPr>
                <w:rFonts w:ascii="Times New Roman" w:hAnsi="Times New Roman" w:cs="Times New Roman"/>
              </w:rPr>
            </w:pPr>
            <w:r w:rsidRPr="00DD10D1">
              <w:rPr>
                <w:rFonts w:ascii="Times New Roman" w:hAnsi="Times New Roman" w:cs="Times New Roman"/>
              </w:rPr>
              <w:t xml:space="preserve">Introduction to ECO 2306 </w:t>
            </w:r>
          </w:p>
        </w:tc>
        <w:tc>
          <w:tcPr>
            <w:tcW w:w="2610" w:type="dxa"/>
          </w:tcPr>
          <w:p w:rsidR="00A75376" w:rsidRPr="00DD10D1" w:rsidRDefault="009C17A7" w:rsidP="00343D6A">
            <w:pPr>
              <w:rPr>
                <w:rFonts w:ascii="Times New Roman" w:hAnsi="Times New Roman" w:cs="Times New Roman"/>
              </w:rPr>
            </w:pPr>
            <w:r w:rsidRPr="00DD10D1">
              <w:rPr>
                <w:rFonts w:ascii="Times New Roman" w:hAnsi="Times New Roman" w:cs="Times New Roman"/>
              </w:rPr>
              <w:t>TUCE (in class)</w:t>
            </w:r>
          </w:p>
        </w:tc>
      </w:tr>
      <w:tr w:rsidR="00A75376" w:rsidRPr="00DD10D1" w:rsidTr="00343D6A">
        <w:tc>
          <w:tcPr>
            <w:tcW w:w="1008" w:type="dxa"/>
          </w:tcPr>
          <w:p w:rsidR="00A75376" w:rsidRPr="00DD10D1" w:rsidRDefault="000C5ECB" w:rsidP="000C5ECB">
            <w:pPr>
              <w:jc w:val="right"/>
              <w:rPr>
                <w:rFonts w:ascii="Times New Roman" w:hAnsi="Times New Roman" w:cs="Times New Roman"/>
              </w:rPr>
            </w:pPr>
            <w:r w:rsidRPr="00DD10D1">
              <w:rPr>
                <w:rFonts w:ascii="Times New Roman" w:hAnsi="Times New Roman" w:cs="Times New Roman"/>
              </w:rPr>
              <w:t>8</w:t>
            </w:r>
            <w:r w:rsidR="008D06D1" w:rsidRPr="00DD10D1">
              <w:rPr>
                <w:rFonts w:ascii="Times New Roman" w:hAnsi="Times New Roman" w:cs="Times New Roman"/>
              </w:rPr>
              <w:t>/</w:t>
            </w:r>
            <w:r w:rsidRPr="00DD10D1">
              <w:rPr>
                <w:rFonts w:ascii="Times New Roman" w:hAnsi="Times New Roman" w:cs="Times New Roman"/>
              </w:rPr>
              <w:t>25</w:t>
            </w:r>
          </w:p>
        </w:tc>
        <w:tc>
          <w:tcPr>
            <w:tcW w:w="5760" w:type="dxa"/>
          </w:tcPr>
          <w:p w:rsidR="00A75376" w:rsidRPr="00DD10D1" w:rsidRDefault="00A75376" w:rsidP="00343D6A">
            <w:pPr>
              <w:rPr>
                <w:rFonts w:ascii="Times New Roman" w:hAnsi="Times New Roman" w:cs="Times New Roman"/>
              </w:rPr>
            </w:pPr>
            <w:r w:rsidRPr="00DD10D1">
              <w:rPr>
                <w:rFonts w:ascii="Times New Roman" w:hAnsi="Times New Roman" w:cs="Times New Roman"/>
              </w:rPr>
              <w:t>Scope &amp; Method of Economics [Ch. 1 and Appendix]</w:t>
            </w:r>
          </w:p>
        </w:tc>
        <w:tc>
          <w:tcPr>
            <w:tcW w:w="2610" w:type="dxa"/>
          </w:tcPr>
          <w:p w:rsidR="00A75376" w:rsidRPr="00DD10D1" w:rsidRDefault="00A75376" w:rsidP="00A20A64">
            <w:pPr>
              <w:rPr>
                <w:rFonts w:ascii="Times New Roman" w:hAnsi="Times New Roman" w:cs="Times New Roman"/>
              </w:rPr>
            </w:pPr>
          </w:p>
        </w:tc>
      </w:tr>
      <w:tr w:rsidR="00A75376" w:rsidRPr="00DD10D1" w:rsidTr="00343D6A">
        <w:tc>
          <w:tcPr>
            <w:tcW w:w="1008" w:type="dxa"/>
          </w:tcPr>
          <w:p w:rsidR="00A75376" w:rsidRPr="00DD10D1" w:rsidRDefault="00A75376" w:rsidP="00343D6A">
            <w:pPr>
              <w:rPr>
                <w:rFonts w:ascii="Times New Roman" w:hAnsi="Times New Roman" w:cs="Times New Roman"/>
              </w:rPr>
            </w:pPr>
          </w:p>
        </w:tc>
        <w:tc>
          <w:tcPr>
            <w:tcW w:w="5760" w:type="dxa"/>
          </w:tcPr>
          <w:p w:rsidR="00A75376" w:rsidRPr="00DD10D1" w:rsidRDefault="00A75376" w:rsidP="00343D6A">
            <w:pPr>
              <w:rPr>
                <w:rFonts w:ascii="Times New Roman" w:hAnsi="Times New Roman" w:cs="Times New Roman"/>
              </w:rPr>
            </w:pPr>
          </w:p>
        </w:tc>
        <w:tc>
          <w:tcPr>
            <w:tcW w:w="2610" w:type="dxa"/>
          </w:tcPr>
          <w:p w:rsidR="00A75376" w:rsidRPr="00DD10D1" w:rsidRDefault="00A75376" w:rsidP="00343D6A">
            <w:pPr>
              <w:rPr>
                <w:rFonts w:ascii="Times New Roman" w:hAnsi="Times New Roman" w:cs="Times New Roman"/>
              </w:rPr>
            </w:pPr>
          </w:p>
        </w:tc>
      </w:tr>
      <w:tr w:rsidR="00A75376" w:rsidRPr="00DD10D1" w:rsidTr="00343D6A">
        <w:tc>
          <w:tcPr>
            <w:tcW w:w="1008" w:type="dxa"/>
          </w:tcPr>
          <w:p w:rsidR="00A75376" w:rsidRPr="00DD10D1" w:rsidRDefault="00A75376" w:rsidP="00343D6A">
            <w:pPr>
              <w:rPr>
                <w:rFonts w:ascii="Times New Roman" w:hAnsi="Times New Roman" w:cs="Times New Roman"/>
              </w:rPr>
            </w:pPr>
            <w:r w:rsidRPr="00DD10D1">
              <w:rPr>
                <w:rFonts w:ascii="Times New Roman" w:hAnsi="Times New Roman" w:cs="Times New Roman"/>
              </w:rPr>
              <w:t>Week 2</w:t>
            </w:r>
          </w:p>
        </w:tc>
        <w:tc>
          <w:tcPr>
            <w:tcW w:w="5760" w:type="dxa"/>
          </w:tcPr>
          <w:p w:rsidR="00A75376" w:rsidRPr="00DD10D1" w:rsidRDefault="00A75376" w:rsidP="00343D6A">
            <w:pPr>
              <w:rPr>
                <w:rFonts w:ascii="Times New Roman" w:hAnsi="Times New Roman" w:cs="Times New Roman"/>
              </w:rPr>
            </w:pPr>
          </w:p>
        </w:tc>
        <w:tc>
          <w:tcPr>
            <w:tcW w:w="2610" w:type="dxa"/>
          </w:tcPr>
          <w:p w:rsidR="00A75376" w:rsidRPr="00DD10D1" w:rsidRDefault="00A75376" w:rsidP="00343D6A">
            <w:pPr>
              <w:rPr>
                <w:rFonts w:ascii="Times New Roman" w:hAnsi="Times New Roman" w:cs="Times New Roman"/>
              </w:rPr>
            </w:pPr>
          </w:p>
        </w:tc>
      </w:tr>
      <w:tr w:rsidR="00A75376" w:rsidRPr="00DD10D1" w:rsidTr="00CF1D92">
        <w:trPr>
          <w:trHeight w:val="245"/>
        </w:trPr>
        <w:tc>
          <w:tcPr>
            <w:tcW w:w="1008" w:type="dxa"/>
          </w:tcPr>
          <w:p w:rsidR="00A75376" w:rsidRPr="00DD10D1" w:rsidRDefault="000C5ECB" w:rsidP="000C5ECB">
            <w:pPr>
              <w:jc w:val="right"/>
              <w:rPr>
                <w:rFonts w:ascii="Times New Roman" w:hAnsi="Times New Roman" w:cs="Times New Roman"/>
              </w:rPr>
            </w:pPr>
            <w:r w:rsidRPr="00DD10D1">
              <w:rPr>
                <w:rFonts w:ascii="Times New Roman" w:hAnsi="Times New Roman" w:cs="Times New Roman"/>
              </w:rPr>
              <w:t>8</w:t>
            </w:r>
            <w:r w:rsidR="008D06D1" w:rsidRPr="00DD10D1">
              <w:rPr>
                <w:rFonts w:ascii="Times New Roman" w:hAnsi="Times New Roman" w:cs="Times New Roman"/>
              </w:rPr>
              <w:t>/</w:t>
            </w:r>
            <w:r w:rsidRPr="00DD10D1">
              <w:rPr>
                <w:rFonts w:ascii="Times New Roman" w:hAnsi="Times New Roman" w:cs="Times New Roman"/>
              </w:rPr>
              <w:t>30</w:t>
            </w:r>
          </w:p>
        </w:tc>
        <w:tc>
          <w:tcPr>
            <w:tcW w:w="5760" w:type="dxa"/>
          </w:tcPr>
          <w:p w:rsidR="00A75376" w:rsidRPr="00DD10D1" w:rsidRDefault="00A75376" w:rsidP="00343D6A">
            <w:pPr>
              <w:rPr>
                <w:rFonts w:ascii="Times New Roman" w:hAnsi="Times New Roman" w:cs="Times New Roman"/>
              </w:rPr>
            </w:pPr>
            <w:r w:rsidRPr="00DD10D1">
              <w:rPr>
                <w:rFonts w:ascii="Times New Roman" w:hAnsi="Times New Roman" w:cs="Times New Roman"/>
              </w:rPr>
              <w:t>The Economic Problem: Scarcity &amp; Choice [Ch. 2]</w:t>
            </w:r>
          </w:p>
        </w:tc>
        <w:tc>
          <w:tcPr>
            <w:tcW w:w="2610" w:type="dxa"/>
          </w:tcPr>
          <w:p w:rsidR="00A75376" w:rsidRPr="00DD10D1" w:rsidRDefault="00A75376" w:rsidP="00EA7FD7">
            <w:pPr>
              <w:rPr>
                <w:rFonts w:ascii="Times New Roman" w:hAnsi="Times New Roman" w:cs="Times New Roman"/>
              </w:rPr>
            </w:pPr>
          </w:p>
        </w:tc>
      </w:tr>
      <w:tr w:rsidR="00A75376" w:rsidRPr="00DD10D1" w:rsidTr="00343D6A">
        <w:tc>
          <w:tcPr>
            <w:tcW w:w="1008" w:type="dxa"/>
          </w:tcPr>
          <w:p w:rsidR="00A75376" w:rsidRPr="00DD10D1" w:rsidRDefault="000C5ECB" w:rsidP="006A03E8">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w:t>
            </w:r>
            <w:r w:rsidRPr="00DD10D1">
              <w:rPr>
                <w:rFonts w:ascii="Times New Roman" w:hAnsi="Times New Roman" w:cs="Times New Roman"/>
              </w:rPr>
              <w:t>1</w:t>
            </w:r>
          </w:p>
        </w:tc>
        <w:tc>
          <w:tcPr>
            <w:tcW w:w="5760" w:type="dxa"/>
          </w:tcPr>
          <w:p w:rsidR="00A75376" w:rsidRPr="00DD10D1" w:rsidRDefault="00A75376" w:rsidP="007E2388">
            <w:pPr>
              <w:rPr>
                <w:rFonts w:ascii="Times New Roman" w:hAnsi="Times New Roman" w:cs="Times New Roman"/>
              </w:rPr>
            </w:pPr>
            <w:r w:rsidRPr="00DD10D1">
              <w:rPr>
                <w:rFonts w:ascii="Times New Roman" w:hAnsi="Times New Roman" w:cs="Times New Roman"/>
              </w:rPr>
              <w:t>Absolute &amp; Comparative Advantage;</w:t>
            </w:r>
            <w:r w:rsidR="007E2388" w:rsidRPr="00DD10D1">
              <w:rPr>
                <w:rFonts w:ascii="Times New Roman" w:hAnsi="Times New Roman" w:cs="Times New Roman"/>
              </w:rPr>
              <w:t xml:space="preserve"> Basis for Trade [Ch. 2 cont’d.]</w:t>
            </w:r>
            <w:r w:rsidRPr="00DD10D1">
              <w:rPr>
                <w:rFonts w:ascii="Times New Roman" w:hAnsi="Times New Roman" w:cs="Times New Roman"/>
              </w:rPr>
              <w:t>; Ch. 20 (p</w:t>
            </w:r>
            <w:r w:rsidR="00C75CA4" w:rsidRPr="00DD10D1">
              <w:rPr>
                <w:rFonts w:ascii="Times New Roman" w:hAnsi="Times New Roman" w:cs="Times New Roman"/>
              </w:rPr>
              <w:t>p</w:t>
            </w:r>
            <w:r w:rsidRPr="00DD10D1">
              <w:rPr>
                <w:rFonts w:ascii="Times New Roman" w:hAnsi="Times New Roman" w:cs="Times New Roman"/>
              </w:rPr>
              <w:t>. 4</w:t>
            </w:r>
            <w:r w:rsidR="007E2388" w:rsidRPr="00DD10D1">
              <w:rPr>
                <w:rFonts w:ascii="Times New Roman" w:hAnsi="Times New Roman" w:cs="Times New Roman"/>
              </w:rPr>
              <w:t>11</w:t>
            </w:r>
            <w:r w:rsidRPr="00DD10D1">
              <w:rPr>
                <w:rFonts w:ascii="Times New Roman" w:hAnsi="Times New Roman" w:cs="Times New Roman"/>
              </w:rPr>
              <w:t>-4</w:t>
            </w:r>
            <w:r w:rsidR="007E2388" w:rsidRPr="00DD10D1">
              <w:rPr>
                <w:rFonts w:ascii="Times New Roman" w:hAnsi="Times New Roman" w:cs="Times New Roman"/>
              </w:rPr>
              <w:t>15</w:t>
            </w:r>
            <w:r w:rsidRPr="00DD10D1">
              <w:rPr>
                <w:rFonts w:ascii="Times New Roman" w:hAnsi="Times New Roman" w:cs="Times New Roman"/>
              </w:rPr>
              <w:t>)]</w:t>
            </w:r>
          </w:p>
        </w:tc>
        <w:tc>
          <w:tcPr>
            <w:tcW w:w="2610" w:type="dxa"/>
          </w:tcPr>
          <w:p w:rsidR="00A75376" w:rsidRPr="00DD10D1" w:rsidRDefault="00A75376" w:rsidP="006A03E8">
            <w:pPr>
              <w:rPr>
                <w:rFonts w:ascii="Times New Roman" w:hAnsi="Times New Roman" w:cs="Times New Roman"/>
              </w:rPr>
            </w:pPr>
          </w:p>
        </w:tc>
      </w:tr>
      <w:tr w:rsidR="00A75376" w:rsidRPr="00DD10D1" w:rsidTr="00343D6A">
        <w:tc>
          <w:tcPr>
            <w:tcW w:w="1008" w:type="dxa"/>
          </w:tcPr>
          <w:p w:rsidR="00A75376" w:rsidRPr="00DD10D1" w:rsidRDefault="00A75376" w:rsidP="00343D6A">
            <w:pPr>
              <w:rPr>
                <w:rFonts w:ascii="Times New Roman" w:hAnsi="Times New Roman" w:cs="Times New Roman"/>
              </w:rPr>
            </w:pPr>
          </w:p>
        </w:tc>
        <w:tc>
          <w:tcPr>
            <w:tcW w:w="5760" w:type="dxa"/>
          </w:tcPr>
          <w:p w:rsidR="00A75376" w:rsidRPr="00DD10D1" w:rsidRDefault="00A75376" w:rsidP="00343D6A">
            <w:pPr>
              <w:rPr>
                <w:rFonts w:ascii="Times New Roman" w:hAnsi="Times New Roman" w:cs="Times New Roman"/>
              </w:rPr>
            </w:pPr>
          </w:p>
        </w:tc>
        <w:tc>
          <w:tcPr>
            <w:tcW w:w="2610" w:type="dxa"/>
          </w:tcPr>
          <w:p w:rsidR="00A75376" w:rsidRPr="00DD10D1" w:rsidRDefault="00A75376" w:rsidP="00343D6A">
            <w:pPr>
              <w:rPr>
                <w:rFonts w:ascii="Times New Roman" w:hAnsi="Times New Roman" w:cs="Times New Roman"/>
              </w:rPr>
            </w:pPr>
          </w:p>
        </w:tc>
      </w:tr>
      <w:tr w:rsidR="00A75376" w:rsidRPr="00DD10D1" w:rsidTr="00343D6A">
        <w:tc>
          <w:tcPr>
            <w:tcW w:w="1008" w:type="dxa"/>
          </w:tcPr>
          <w:p w:rsidR="00A75376" w:rsidRPr="00DD10D1" w:rsidRDefault="00A75376" w:rsidP="00343D6A">
            <w:pPr>
              <w:rPr>
                <w:rFonts w:ascii="Times New Roman" w:hAnsi="Times New Roman" w:cs="Times New Roman"/>
              </w:rPr>
            </w:pPr>
            <w:r w:rsidRPr="00DD10D1">
              <w:rPr>
                <w:rFonts w:ascii="Times New Roman" w:hAnsi="Times New Roman" w:cs="Times New Roman"/>
              </w:rPr>
              <w:t>Week 3</w:t>
            </w:r>
          </w:p>
        </w:tc>
        <w:tc>
          <w:tcPr>
            <w:tcW w:w="5760" w:type="dxa"/>
          </w:tcPr>
          <w:p w:rsidR="00A75376" w:rsidRPr="00DD10D1" w:rsidRDefault="00A75376" w:rsidP="00343D6A">
            <w:pPr>
              <w:rPr>
                <w:rFonts w:ascii="Times New Roman" w:hAnsi="Times New Roman" w:cs="Times New Roman"/>
              </w:rPr>
            </w:pPr>
          </w:p>
        </w:tc>
        <w:tc>
          <w:tcPr>
            <w:tcW w:w="2610" w:type="dxa"/>
          </w:tcPr>
          <w:p w:rsidR="00A75376" w:rsidRPr="00DD10D1" w:rsidRDefault="00A75376" w:rsidP="00343D6A">
            <w:pPr>
              <w:rPr>
                <w:rFonts w:ascii="Times New Roman" w:hAnsi="Times New Roman" w:cs="Times New Roman"/>
              </w:rPr>
            </w:pPr>
          </w:p>
        </w:tc>
      </w:tr>
      <w:tr w:rsidR="00A75376" w:rsidRPr="00DD10D1" w:rsidTr="00343D6A">
        <w:tc>
          <w:tcPr>
            <w:tcW w:w="1008" w:type="dxa"/>
          </w:tcPr>
          <w:p w:rsidR="00A75376" w:rsidRPr="00DD10D1" w:rsidRDefault="000C5ECB" w:rsidP="000C5ECB">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w:t>
            </w:r>
            <w:r w:rsidRPr="00DD10D1">
              <w:rPr>
                <w:rFonts w:ascii="Times New Roman" w:hAnsi="Times New Roman" w:cs="Times New Roman"/>
              </w:rPr>
              <w:t>6</w:t>
            </w:r>
          </w:p>
        </w:tc>
        <w:tc>
          <w:tcPr>
            <w:tcW w:w="5760" w:type="dxa"/>
          </w:tcPr>
          <w:p w:rsidR="00A75376" w:rsidRPr="00DD10D1" w:rsidRDefault="00D326FB" w:rsidP="00343D6A">
            <w:pPr>
              <w:rPr>
                <w:rFonts w:ascii="Times New Roman" w:hAnsi="Times New Roman" w:cs="Times New Roman"/>
              </w:rPr>
            </w:pPr>
            <w:r w:rsidRPr="00DD10D1">
              <w:rPr>
                <w:rFonts w:ascii="Times New Roman" w:hAnsi="Times New Roman" w:cs="Times New Roman"/>
              </w:rPr>
              <w:t>Supply &amp; Demand [Ch. 3]</w:t>
            </w:r>
          </w:p>
        </w:tc>
        <w:tc>
          <w:tcPr>
            <w:tcW w:w="2610" w:type="dxa"/>
          </w:tcPr>
          <w:p w:rsidR="0032499E" w:rsidRPr="00DD10D1" w:rsidRDefault="0032499E" w:rsidP="00BD6F80">
            <w:pPr>
              <w:rPr>
                <w:rFonts w:ascii="Times New Roman" w:hAnsi="Times New Roman" w:cs="Times New Roman"/>
              </w:rPr>
            </w:pPr>
          </w:p>
        </w:tc>
      </w:tr>
      <w:tr w:rsidR="00C56C6B" w:rsidRPr="00DD10D1" w:rsidTr="00343D6A">
        <w:tc>
          <w:tcPr>
            <w:tcW w:w="1008" w:type="dxa"/>
          </w:tcPr>
          <w:p w:rsidR="00C56C6B" w:rsidRPr="00DD10D1" w:rsidRDefault="000C5ECB" w:rsidP="006A03E8">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w:t>
            </w:r>
            <w:r w:rsidRPr="00DD10D1">
              <w:rPr>
                <w:rFonts w:ascii="Times New Roman" w:hAnsi="Times New Roman" w:cs="Times New Roman"/>
              </w:rPr>
              <w:t>8</w:t>
            </w:r>
          </w:p>
        </w:tc>
        <w:tc>
          <w:tcPr>
            <w:tcW w:w="5760" w:type="dxa"/>
          </w:tcPr>
          <w:p w:rsidR="00C56C6B" w:rsidRPr="00DD10D1" w:rsidRDefault="00C56C6B" w:rsidP="00D326FB">
            <w:pPr>
              <w:rPr>
                <w:rFonts w:ascii="Times New Roman" w:hAnsi="Times New Roman" w:cs="Times New Roman"/>
              </w:rPr>
            </w:pPr>
            <w:r w:rsidRPr="00DD10D1">
              <w:rPr>
                <w:rFonts w:ascii="Times New Roman" w:hAnsi="Times New Roman" w:cs="Times New Roman"/>
              </w:rPr>
              <w:t>Supply &amp; Demand [Ch. 3</w:t>
            </w:r>
            <w:r w:rsidR="007E2388" w:rsidRPr="00DD10D1">
              <w:rPr>
                <w:rFonts w:ascii="Times New Roman" w:hAnsi="Times New Roman" w:cs="Times New Roman"/>
              </w:rPr>
              <w:t xml:space="preserve"> cont’d.</w:t>
            </w:r>
            <w:r w:rsidRPr="00DD10D1">
              <w:rPr>
                <w:rFonts w:ascii="Times New Roman" w:hAnsi="Times New Roman" w:cs="Times New Roman"/>
              </w:rPr>
              <w:t>]</w:t>
            </w:r>
          </w:p>
        </w:tc>
        <w:tc>
          <w:tcPr>
            <w:tcW w:w="2610" w:type="dxa"/>
          </w:tcPr>
          <w:p w:rsidR="00C56C6B" w:rsidRPr="00DD10D1" w:rsidRDefault="001F7BCE" w:rsidP="002B0D92">
            <w:pPr>
              <w:rPr>
                <w:rFonts w:ascii="Times New Roman" w:hAnsi="Times New Roman" w:cs="Times New Roman"/>
              </w:rPr>
            </w:pPr>
            <w:r w:rsidRPr="00DD10D1">
              <w:rPr>
                <w:rFonts w:ascii="Times New Roman" w:hAnsi="Times New Roman" w:cs="Times New Roman"/>
              </w:rPr>
              <w:t>Homework 1</w:t>
            </w:r>
          </w:p>
        </w:tc>
      </w:tr>
      <w:tr w:rsidR="00C56C6B" w:rsidRPr="00DD10D1" w:rsidTr="00343D6A">
        <w:tc>
          <w:tcPr>
            <w:tcW w:w="1008" w:type="dxa"/>
          </w:tcPr>
          <w:p w:rsidR="00C56C6B" w:rsidRPr="00DD10D1" w:rsidRDefault="00C56C6B" w:rsidP="00343D6A">
            <w:pPr>
              <w:rPr>
                <w:rFonts w:ascii="Times New Roman" w:hAnsi="Times New Roman" w:cs="Times New Roman"/>
              </w:rPr>
            </w:pPr>
          </w:p>
        </w:tc>
        <w:tc>
          <w:tcPr>
            <w:tcW w:w="5760" w:type="dxa"/>
          </w:tcPr>
          <w:p w:rsidR="00C56C6B" w:rsidRPr="00DD10D1" w:rsidRDefault="00C56C6B" w:rsidP="00343D6A">
            <w:pPr>
              <w:rPr>
                <w:rFonts w:ascii="Times New Roman" w:hAnsi="Times New Roman" w:cs="Times New Roman"/>
              </w:rPr>
            </w:pPr>
          </w:p>
        </w:tc>
        <w:tc>
          <w:tcPr>
            <w:tcW w:w="2610" w:type="dxa"/>
          </w:tcPr>
          <w:p w:rsidR="00C56C6B" w:rsidRPr="00DD10D1" w:rsidRDefault="00C56C6B" w:rsidP="00343D6A">
            <w:pPr>
              <w:rPr>
                <w:rFonts w:ascii="Times New Roman" w:hAnsi="Times New Roman" w:cs="Times New Roman"/>
              </w:rPr>
            </w:pPr>
          </w:p>
        </w:tc>
      </w:tr>
      <w:tr w:rsidR="00C56C6B" w:rsidRPr="00DD10D1" w:rsidTr="00343D6A">
        <w:tc>
          <w:tcPr>
            <w:tcW w:w="1008" w:type="dxa"/>
          </w:tcPr>
          <w:p w:rsidR="00C56C6B" w:rsidRPr="00DD10D1" w:rsidRDefault="00C56C6B" w:rsidP="00343D6A">
            <w:pPr>
              <w:rPr>
                <w:rFonts w:ascii="Times New Roman" w:hAnsi="Times New Roman" w:cs="Times New Roman"/>
              </w:rPr>
            </w:pPr>
            <w:r w:rsidRPr="00DD10D1">
              <w:rPr>
                <w:rFonts w:ascii="Times New Roman" w:hAnsi="Times New Roman" w:cs="Times New Roman"/>
              </w:rPr>
              <w:t>Week 4</w:t>
            </w:r>
          </w:p>
        </w:tc>
        <w:tc>
          <w:tcPr>
            <w:tcW w:w="5760" w:type="dxa"/>
          </w:tcPr>
          <w:p w:rsidR="00C56C6B" w:rsidRPr="00DD10D1" w:rsidRDefault="00C56C6B" w:rsidP="00343D6A">
            <w:pPr>
              <w:rPr>
                <w:rFonts w:ascii="Times New Roman" w:hAnsi="Times New Roman" w:cs="Times New Roman"/>
              </w:rPr>
            </w:pPr>
          </w:p>
        </w:tc>
        <w:tc>
          <w:tcPr>
            <w:tcW w:w="2610" w:type="dxa"/>
          </w:tcPr>
          <w:p w:rsidR="00C56C6B" w:rsidRPr="00DD10D1" w:rsidRDefault="00C56C6B" w:rsidP="00343D6A">
            <w:pPr>
              <w:rPr>
                <w:rFonts w:ascii="Times New Roman" w:hAnsi="Times New Roman" w:cs="Times New Roman"/>
              </w:rPr>
            </w:pPr>
          </w:p>
        </w:tc>
      </w:tr>
      <w:tr w:rsidR="00C56C6B" w:rsidRPr="00DD10D1" w:rsidTr="00343D6A">
        <w:tc>
          <w:tcPr>
            <w:tcW w:w="1008" w:type="dxa"/>
          </w:tcPr>
          <w:p w:rsidR="00C56C6B" w:rsidRPr="00DD10D1" w:rsidRDefault="000C5ECB" w:rsidP="006A03E8">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/1</w:t>
            </w:r>
            <w:r w:rsidRPr="00DD10D1">
              <w:rPr>
                <w:rFonts w:ascii="Times New Roman" w:hAnsi="Times New Roman" w:cs="Times New Roman"/>
              </w:rPr>
              <w:t>3</w:t>
            </w:r>
          </w:p>
        </w:tc>
        <w:tc>
          <w:tcPr>
            <w:tcW w:w="5760" w:type="dxa"/>
          </w:tcPr>
          <w:p w:rsidR="00C56C6B" w:rsidRPr="00DD10D1" w:rsidRDefault="00D8538B" w:rsidP="00D8538B">
            <w:pPr>
              <w:rPr>
                <w:rFonts w:ascii="Times New Roman" w:hAnsi="Times New Roman" w:cs="Times New Roman"/>
              </w:rPr>
            </w:pPr>
            <w:r w:rsidRPr="00DD10D1">
              <w:rPr>
                <w:rFonts w:ascii="Times New Roman" w:hAnsi="Times New Roman" w:cs="Times New Roman"/>
              </w:rPr>
              <w:t>Supply &amp; Demand [Ch. 4]</w:t>
            </w:r>
          </w:p>
        </w:tc>
        <w:tc>
          <w:tcPr>
            <w:tcW w:w="2610" w:type="dxa"/>
          </w:tcPr>
          <w:p w:rsidR="00C56C6B" w:rsidRPr="00DD10D1" w:rsidRDefault="00C56C6B" w:rsidP="00BD6F80">
            <w:pPr>
              <w:rPr>
                <w:rFonts w:ascii="Times New Roman" w:hAnsi="Times New Roman" w:cs="Times New Roman"/>
              </w:rPr>
            </w:pPr>
          </w:p>
        </w:tc>
      </w:tr>
      <w:tr w:rsidR="00C56C6B" w:rsidRPr="00DD10D1" w:rsidTr="00343D6A">
        <w:tc>
          <w:tcPr>
            <w:tcW w:w="1008" w:type="dxa"/>
          </w:tcPr>
          <w:p w:rsidR="00C56C6B" w:rsidRPr="00DD10D1" w:rsidRDefault="000C5ECB" w:rsidP="006A03E8">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w:t>
            </w:r>
            <w:r w:rsidRPr="00DD10D1">
              <w:rPr>
                <w:rFonts w:ascii="Times New Roman" w:hAnsi="Times New Roman" w:cs="Times New Roman"/>
              </w:rPr>
              <w:t>15</w:t>
            </w:r>
          </w:p>
        </w:tc>
        <w:tc>
          <w:tcPr>
            <w:tcW w:w="5760" w:type="dxa"/>
          </w:tcPr>
          <w:p w:rsidR="00084007" w:rsidRPr="00DD10D1" w:rsidRDefault="00084007" w:rsidP="00084007">
            <w:pPr>
              <w:rPr>
                <w:rFonts w:ascii="Times New Roman" w:hAnsi="Times New Roman" w:cs="Times New Roman"/>
                <w:b/>
              </w:rPr>
            </w:pPr>
            <w:r w:rsidRPr="00DD10D1">
              <w:rPr>
                <w:rFonts w:ascii="Times New Roman" w:hAnsi="Times New Roman" w:cs="Times New Roman"/>
                <w:b/>
              </w:rPr>
              <w:t xml:space="preserve">Quiz 1 </w:t>
            </w:r>
            <w:r w:rsidRPr="00DD10D1">
              <w:rPr>
                <w:rFonts w:ascii="Times New Roman" w:hAnsi="Times New Roman" w:cs="Times New Roman"/>
              </w:rPr>
              <w:t>(chapters 2-3)</w:t>
            </w:r>
          </w:p>
          <w:p w:rsidR="00C56C6B" w:rsidRPr="00DD10D1" w:rsidRDefault="00D8538B" w:rsidP="00343D6A">
            <w:pPr>
              <w:rPr>
                <w:rFonts w:ascii="Times New Roman" w:hAnsi="Times New Roman" w:cs="Times New Roman"/>
              </w:rPr>
            </w:pPr>
            <w:r w:rsidRPr="00DD10D1">
              <w:rPr>
                <w:rFonts w:ascii="Times New Roman" w:hAnsi="Times New Roman" w:cs="Times New Roman"/>
              </w:rPr>
              <w:t>Supply &amp; Demand [</w:t>
            </w:r>
            <w:r w:rsidR="000636D2" w:rsidRPr="00DD10D1">
              <w:rPr>
                <w:rFonts w:ascii="Times New Roman" w:hAnsi="Times New Roman" w:cs="Times New Roman"/>
              </w:rPr>
              <w:t>Ch. 4</w:t>
            </w:r>
            <w:r w:rsidR="007E2388" w:rsidRPr="00DD10D1">
              <w:rPr>
                <w:rFonts w:ascii="Times New Roman" w:hAnsi="Times New Roman" w:cs="Times New Roman"/>
              </w:rPr>
              <w:t xml:space="preserve"> cont’d.</w:t>
            </w:r>
            <w:r w:rsidR="00C56C6B" w:rsidRPr="00DD10D1">
              <w:rPr>
                <w:rFonts w:ascii="Times New Roman" w:hAnsi="Times New Roman" w:cs="Times New Roman"/>
              </w:rPr>
              <w:t>]</w:t>
            </w:r>
          </w:p>
        </w:tc>
        <w:tc>
          <w:tcPr>
            <w:tcW w:w="2610" w:type="dxa"/>
          </w:tcPr>
          <w:p w:rsidR="00C56C6B" w:rsidRPr="00DD10D1" w:rsidRDefault="00C56C6B" w:rsidP="006A03E8">
            <w:pPr>
              <w:rPr>
                <w:rFonts w:ascii="Times New Roman" w:hAnsi="Times New Roman" w:cs="Times New Roman"/>
              </w:rPr>
            </w:pPr>
          </w:p>
        </w:tc>
      </w:tr>
      <w:tr w:rsidR="00C56C6B" w:rsidRPr="00DD10D1" w:rsidTr="00343D6A">
        <w:tc>
          <w:tcPr>
            <w:tcW w:w="1008" w:type="dxa"/>
          </w:tcPr>
          <w:p w:rsidR="00C56C6B" w:rsidRPr="00DD10D1" w:rsidRDefault="00C56C6B" w:rsidP="00343D6A">
            <w:pPr>
              <w:rPr>
                <w:rFonts w:ascii="Times New Roman" w:hAnsi="Times New Roman" w:cs="Times New Roman"/>
              </w:rPr>
            </w:pPr>
          </w:p>
        </w:tc>
        <w:tc>
          <w:tcPr>
            <w:tcW w:w="5760" w:type="dxa"/>
          </w:tcPr>
          <w:p w:rsidR="00C56C6B" w:rsidRPr="00DD10D1" w:rsidRDefault="00C56C6B" w:rsidP="00343D6A">
            <w:pPr>
              <w:rPr>
                <w:rFonts w:ascii="Times New Roman" w:hAnsi="Times New Roman" w:cs="Times New Roman"/>
              </w:rPr>
            </w:pPr>
          </w:p>
        </w:tc>
        <w:tc>
          <w:tcPr>
            <w:tcW w:w="2610" w:type="dxa"/>
          </w:tcPr>
          <w:p w:rsidR="00C56C6B" w:rsidRPr="00DD10D1" w:rsidRDefault="00C56C6B" w:rsidP="00343D6A">
            <w:pPr>
              <w:rPr>
                <w:rFonts w:ascii="Times New Roman" w:hAnsi="Times New Roman" w:cs="Times New Roman"/>
              </w:rPr>
            </w:pPr>
          </w:p>
        </w:tc>
      </w:tr>
      <w:tr w:rsidR="00C56C6B" w:rsidRPr="00DD10D1" w:rsidTr="00343D6A">
        <w:tc>
          <w:tcPr>
            <w:tcW w:w="1008" w:type="dxa"/>
          </w:tcPr>
          <w:p w:rsidR="00C56C6B" w:rsidRPr="00DD10D1" w:rsidRDefault="00C56C6B" w:rsidP="00343D6A">
            <w:pPr>
              <w:rPr>
                <w:rFonts w:ascii="Times New Roman" w:hAnsi="Times New Roman" w:cs="Times New Roman"/>
              </w:rPr>
            </w:pPr>
            <w:r w:rsidRPr="00DD10D1">
              <w:rPr>
                <w:rFonts w:ascii="Times New Roman" w:hAnsi="Times New Roman" w:cs="Times New Roman"/>
              </w:rPr>
              <w:t>Week 5</w:t>
            </w:r>
          </w:p>
        </w:tc>
        <w:tc>
          <w:tcPr>
            <w:tcW w:w="5760" w:type="dxa"/>
          </w:tcPr>
          <w:p w:rsidR="00C56C6B" w:rsidRPr="00DD10D1" w:rsidRDefault="00C56C6B" w:rsidP="00343D6A">
            <w:pPr>
              <w:rPr>
                <w:rFonts w:ascii="Times New Roman" w:hAnsi="Times New Roman" w:cs="Times New Roman"/>
              </w:rPr>
            </w:pPr>
          </w:p>
        </w:tc>
        <w:tc>
          <w:tcPr>
            <w:tcW w:w="2610" w:type="dxa"/>
          </w:tcPr>
          <w:p w:rsidR="00C56C6B" w:rsidRPr="00DD10D1" w:rsidRDefault="00C56C6B" w:rsidP="00343D6A">
            <w:pPr>
              <w:rPr>
                <w:rFonts w:ascii="Times New Roman" w:hAnsi="Times New Roman" w:cs="Times New Roman"/>
              </w:rPr>
            </w:pPr>
          </w:p>
        </w:tc>
      </w:tr>
      <w:tr w:rsidR="00C56C6B" w:rsidRPr="00DD10D1" w:rsidTr="00343D6A">
        <w:tc>
          <w:tcPr>
            <w:tcW w:w="1008" w:type="dxa"/>
          </w:tcPr>
          <w:p w:rsidR="00C56C6B" w:rsidRPr="00DD10D1" w:rsidRDefault="000C5ECB" w:rsidP="000C5ECB">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w:t>
            </w:r>
            <w:r w:rsidRPr="00DD10D1">
              <w:rPr>
                <w:rFonts w:ascii="Times New Roman" w:hAnsi="Times New Roman" w:cs="Times New Roman"/>
              </w:rPr>
              <w:t>20</w:t>
            </w:r>
          </w:p>
        </w:tc>
        <w:tc>
          <w:tcPr>
            <w:tcW w:w="5760" w:type="dxa"/>
          </w:tcPr>
          <w:p w:rsidR="00C56C6B" w:rsidRPr="00DD10D1" w:rsidRDefault="00C56C6B" w:rsidP="00343D6A">
            <w:pPr>
              <w:rPr>
                <w:rFonts w:ascii="Times New Roman" w:hAnsi="Times New Roman" w:cs="Times New Roman"/>
              </w:rPr>
            </w:pPr>
            <w:r w:rsidRPr="00DD10D1">
              <w:rPr>
                <w:rFonts w:ascii="Times New Roman" w:hAnsi="Times New Roman" w:cs="Times New Roman"/>
              </w:rPr>
              <w:t>Elasticity [Ch. 5]</w:t>
            </w:r>
          </w:p>
        </w:tc>
        <w:tc>
          <w:tcPr>
            <w:tcW w:w="2610" w:type="dxa"/>
          </w:tcPr>
          <w:p w:rsidR="00C56C6B" w:rsidRPr="00DD10D1" w:rsidRDefault="00C56C6B" w:rsidP="00343D6A">
            <w:pPr>
              <w:rPr>
                <w:rFonts w:ascii="Times New Roman" w:hAnsi="Times New Roman" w:cs="Times New Roman"/>
              </w:rPr>
            </w:pPr>
          </w:p>
        </w:tc>
      </w:tr>
      <w:tr w:rsidR="00C56C6B" w:rsidRPr="00DD10D1" w:rsidTr="00343D6A">
        <w:tc>
          <w:tcPr>
            <w:tcW w:w="1008" w:type="dxa"/>
          </w:tcPr>
          <w:p w:rsidR="00C56C6B" w:rsidRPr="00DD10D1" w:rsidRDefault="000C5ECB" w:rsidP="006A03E8">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w:t>
            </w:r>
            <w:r w:rsidRPr="00DD10D1">
              <w:rPr>
                <w:rFonts w:ascii="Times New Roman" w:hAnsi="Times New Roman" w:cs="Times New Roman"/>
              </w:rPr>
              <w:t>22</w:t>
            </w:r>
          </w:p>
        </w:tc>
        <w:tc>
          <w:tcPr>
            <w:tcW w:w="5760" w:type="dxa"/>
          </w:tcPr>
          <w:p w:rsidR="00C56C6B" w:rsidRPr="00DD10D1" w:rsidRDefault="00C56C6B" w:rsidP="00343D6A">
            <w:pPr>
              <w:rPr>
                <w:rFonts w:ascii="Times New Roman" w:hAnsi="Times New Roman" w:cs="Times New Roman"/>
              </w:rPr>
            </w:pPr>
            <w:r w:rsidRPr="00DD10D1">
              <w:rPr>
                <w:rFonts w:ascii="Times New Roman" w:hAnsi="Times New Roman" w:cs="Times New Roman"/>
              </w:rPr>
              <w:t>Elasticity [Ch. 5 cont’d.]</w:t>
            </w:r>
          </w:p>
        </w:tc>
        <w:tc>
          <w:tcPr>
            <w:tcW w:w="2610" w:type="dxa"/>
          </w:tcPr>
          <w:p w:rsidR="00C56C6B" w:rsidRPr="00DD10D1" w:rsidRDefault="001F7BCE" w:rsidP="006A03E8">
            <w:pPr>
              <w:rPr>
                <w:rFonts w:ascii="Times New Roman" w:hAnsi="Times New Roman" w:cs="Times New Roman"/>
              </w:rPr>
            </w:pPr>
            <w:r w:rsidRPr="00DD10D1">
              <w:rPr>
                <w:rFonts w:ascii="Times New Roman" w:hAnsi="Times New Roman" w:cs="Times New Roman"/>
              </w:rPr>
              <w:t>Homework 2</w:t>
            </w:r>
          </w:p>
        </w:tc>
      </w:tr>
      <w:tr w:rsidR="00C56C6B" w:rsidRPr="00DD10D1" w:rsidTr="00343D6A">
        <w:tc>
          <w:tcPr>
            <w:tcW w:w="1008" w:type="dxa"/>
          </w:tcPr>
          <w:p w:rsidR="00C56C6B" w:rsidRPr="00DD10D1" w:rsidRDefault="00C56C6B" w:rsidP="00343D6A">
            <w:pPr>
              <w:rPr>
                <w:rFonts w:ascii="Times New Roman" w:hAnsi="Times New Roman" w:cs="Times New Roman"/>
              </w:rPr>
            </w:pPr>
          </w:p>
        </w:tc>
        <w:tc>
          <w:tcPr>
            <w:tcW w:w="5760" w:type="dxa"/>
          </w:tcPr>
          <w:p w:rsidR="00C56C6B" w:rsidRPr="00DD10D1" w:rsidRDefault="00C56C6B" w:rsidP="00343D6A">
            <w:pPr>
              <w:rPr>
                <w:rFonts w:ascii="Times New Roman" w:hAnsi="Times New Roman" w:cs="Times New Roman"/>
              </w:rPr>
            </w:pPr>
          </w:p>
        </w:tc>
        <w:tc>
          <w:tcPr>
            <w:tcW w:w="2610" w:type="dxa"/>
          </w:tcPr>
          <w:p w:rsidR="00C56C6B" w:rsidRPr="00DD10D1" w:rsidRDefault="00C56C6B" w:rsidP="00343D6A">
            <w:pPr>
              <w:rPr>
                <w:rFonts w:ascii="Times New Roman" w:hAnsi="Times New Roman" w:cs="Times New Roman"/>
              </w:rPr>
            </w:pPr>
          </w:p>
        </w:tc>
      </w:tr>
      <w:tr w:rsidR="00C56C6B" w:rsidRPr="00DD10D1" w:rsidTr="00343D6A">
        <w:tc>
          <w:tcPr>
            <w:tcW w:w="1008" w:type="dxa"/>
          </w:tcPr>
          <w:p w:rsidR="00C56C6B" w:rsidRPr="00DD10D1" w:rsidRDefault="00C56C6B" w:rsidP="00343D6A">
            <w:pPr>
              <w:rPr>
                <w:rFonts w:ascii="Times New Roman" w:hAnsi="Times New Roman" w:cs="Times New Roman"/>
              </w:rPr>
            </w:pPr>
            <w:r w:rsidRPr="00DD10D1">
              <w:rPr>
                <w:rFonts w:ascii="Times New Roman" w:hAnsi="Times New Roman" w:cs="Times New Roman"/>
              </w:rPr>
              <w:t>Week 6</w:t>
            </w:r>
          </w:p>
        </w:tc>
        <w:tc>
          <w:tcPr>
            <w:tcW w:w="5760" w:type="dxa"/>
          </w:tcPr>
          <w:p w:rsidR="00C56C6B" w:rsidRPr="00DD10D1" w:rsidRDefault="00C56C6B" w:rsidP="00343D6A">
            <w:pPr>
              <w:rPr>
                <w:rFonts w:ascii="Times New Roman" w:hAnsi="Times New Roman" w:cs="Times New Roman"/>
              </w:rPr>
            </w:pPr>
          </w:p>
        </w:tc>
        <w:tc>
          <w:tcPr>
            <w:tcW w:w="2610" w:type="dxa"/>
          </w:tcPr>
          <w:p w:rsidR="00C56C6B" w:rsidRPr="00DD10D1" w:rsidRDefault="00C56C6B" w:rsidP="00343D6A">
            <w:pPr>
              <w:rPr>
                <w:rFonts w:ascii="Times New Roman" w:hAnsi="Times New Roman" w:cs="Times New Roman"/>
              </w:rPr>
            </w:pPr>
          </w:p>
        </w:tc>
      </w:tr>
      <w:tr w:rsidR="00C56C6B" w:rsidRPr="00DD10D1" w:rsidTr="00343D6A">
        <w:tc>
          <w:tcPr>
            <w:tcW w:w="1008" w:type="dxa"/>
          </w:tcPr>
          <w:p w:rsidR="00C56C6B" w:rsidRPr="00DD10D1" w:rsidRDefault="000C5ECB" w:rsidP="000C5ECB">
            <w:pPr>
              <w:jc w:val="right"/>
              <w:rPr>
                <w:rFonts w:ascii="Times New Roman" w:hAnsi="Times New Roman" w:cs="Times New Roman"/>
              </w:rPr>
            </w:pPr>
            <w:r w:rsidRPr="00DD10D1">
              <w:rPr>
                <w:rFonts w:ascii="Times New Roman" w:hAnsi="Times New Roman" w:cs="Times New Roman"/>
              </w:rPr>
              <w:t>9</w:t>
            </w:r>
            <w:r w:rsidR="008D06D1" w:rsidRPr="00DD10D1">
              <w:rPr>
                <w:rFonts w:ascii="Times New Roman" w:hAnsi="Times New Roman" w:cs="Times New Roman"/>
              </w:rPr>
              <w:t>/</w:t>
            </w:r>
            <w:r w:rsidRPr="00DD10D1">
              <w:rPr>
                <w:rFonts w:ascii="Times New Roman" w:hAnsi="Times New Roman" w:cs="Times New Roman"/>
              </w:rPr>
              <w:t>27</w:t>
            </w:r>
          </w:p>
        </w:tc>
        <w:tc>
          <w:tcPr>
            <w:tcW w:w="5760" w:type="dxa"/>
          </w:tcPr>
          <w:p w:rsidR="00C56C6B" w:rsidRPr="00DD10D1" w:rsidRDefault="00C56C6B" w:rsidP="008925DB">
            <w:pPr>
              <w:jc w:val="center"/>
              <w:rPr>
                <w:rFonts w:ascii="Times New Roman" w:hAnsi="Times New Roman" w:cs="Times New Roman"/>
              </w:rPr>
            </w:pPr>
            <w:r w:rsidRPr="00DD10D1">
              <w:rPr>
                <w:rFonts w:ascii="Times New Roman" w:hAnsi="Times New Roman" w:cs="Times New Roman"/>
                <w:b/>
              </w:rPr>
              <w:t>Exam 1</w:t>
            </w:r>
            <w:r w:rsidR="001F7BCE" w:rsidRPr="00DD10D1">
              <w:rPr>
                <w:rFonts w:ascii="Times New Roman" w:hAnsi="Times New Roman" w:cs="Times New Roman"/>
                <w:b/>
              </w:rPr>
              <w:t xml:space="preserve"> </w:t>
            </w:r>
            <w:r w:rsidR="001F7BCE" w:rsidRPr="00DD10D1">
              <w:rPr>
                <w:rFonts w:ascii="Times New Roman" w:hAnsi="Times New Roman" w:cs="Times New Roman"/>
              </w:rPr>
              <w:t>(</w:t>
            </w:r>
            <w:r w:rsidR="008925DB">
              <w:rPr>
                <w:rFonts w:ascii="Times New Roman" w:hAnsi="Times New Roman" w:cs="Times New Roman"/>
              </w:rPr>
              <w:t>c</w:t>
            </w:r>
            <w:r w:rsidR="001F7BCE" w:rsidRPr="00DD10D1">
              <w:rPr>
                <w:rFonts w:ascii="Times New Roman" w:hAnsi="Times New Roman" w:cs="Times New Roman"/>
              </w:rPr>
              <w:t>hapters 1-5)</w:t>
            </w:r>
          </w:p>
        </w:tc>
        <w:tc>
          <w:tcPr>
            <w:tcW w:w="2610" w:type="dxa"/>
          </w:tcPr>
          <w:p w:rsidR="00C56C6B" w:rsidRPr="00DD10D1" w:rsidRDefault="00C56C6B" w:rsidP="00343D6A">
            <w:pPr>
              <w:rPr>
                <w:rFonts w:ascii="Times New Roman" w:hAnsi="Times New Roman" w:cs="Times New Roman"/>
              </w:rPr>
            </w:pPr>
          </w:p>
        </w:tc>
      </w:tr>
      <w:tr w:rsidR="00FB3235" w:rsidRPr="00DD10D1" w:rsidTr="00343D6A">
        <w:tc>
          <w:tcPr>
            <w:tcW w:w="1008" w:type="dxa"/>
          </w:tcPr>
          <w:p w:rsidR="00FB3235" w:rsidRPr="00DD10D1" w:rsidRDefault="00FB3235" w:rsidP="008D06D1">
            <w:pPr>
              <w:jc w:val="right"/>
              <w:rPr>
                <w:rFonts w:ascii="Times New Roman" w:hAnsi="Times New Roman" w:cs="Times New Roman"/>
              </w:rPr>
            </w:pPr>
            <w:r w:rsidRPr="00DD10D1">
              <w:rPr>
                <w:rFonts w:ascii="Times New Roman" w:hAnsi="Times New Roman" w:cs="Times New Roman"/>
              </w:rPr>
              <w:t>9/29</w:t>
            </w:r>
          </w:p>
        </w:tc>
        <w:tc>
          <w:tcPr>
            <w:tcW w:w="5760" w:type="dxa"/>
          </w:tcPr>
          <w:p w:rsidR="00FB3235" w:rsidRPr="00DD10D1" w:rsidRDefault="00FB3235" w:rsidP="002B0D92">
            <w:pPr>
              <w:rPr>
                <w:rFonts w:ascii="Times New Roman" w:hAnsi="Times New Roman" w:cs="Times New Roman"/>
              </w:rPr>
            </w:pPr>
            <w:r w:rsidRPr="00DD10D1">
              <w:rPr>
                <w:rFonts w:ascii="Times New Roman" w:hAnsi="Times New Roman" w:cs="Times New Roman"/>
              </w:rPr>
              <w:t>Household &amp; Consumer Behavior [Ch. 6]</w:t>
            </w: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343D6A">
            <w:pPr>
              <w:rPr>
                <w:rFonts w:ascii="Times New Roman" w:hAnsi="Times New Roman" w:cs="Times New Roman"/>
              </w:rPr>
            </w:pPr>
          </w:p>
        </w:tc>
        <w:tc>
          <w:tcPr>
            <w:tcW w:w="5760" w:type="dxa"/>
          </w:tcPr>
          <w:p w:rsidR="00FB3235" w:rsidRPr="00DD10D1" w:rsidRDefault="00FB3235" w:rsidP="00343D6A">
            <w:pPr>
              <w:rPr>
                <w:rFonts w:ascii="Times New Roman" w:hAnsi="Times New Roman" w:cs="Times New Roman"/>
              </w:rPr>
            </w:pP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343D6A">
            <w:pPr>
              <w:rPr>
                <w:rFonts w:ascii="Times New Roman" w:hAnsi="Times New Roman" w:cs="Times New Roman"/>
              </w:rPr>
            </w:pPr>
            <w:r w:rsidRPr="00DD10D1">
              <w:rPr>
                <w:rFonts w:ascii="Times New Roman" w:hAnsi="Times New Roman" w:cs="Times New Roman"/>
              </w:rPr>
              <w:t>Week 7</w:t>
            </w:r>
          </w:p>
        </w:tc>
        <w:tc>
          <w:tcPr>
            <w:tcW w:w="5760" w:type="dxa"/>
          </w:tcPr>
          <w:p w:rsidR="00FB3235" w:rsidRPr="00DD10D1" w:rsidRDefault="00FB3235" w:rsidP="00343D6A">
            <w:pPr>
              <w:rPr>
                <w:rFonts w:ascii="Times New Roman" w:hAnsi="Times New Roman" w:cs="Times New Roman"/>
              </w:rPr>
            </w:pP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0C5ECB">
            <w:pPr>
              <w:jc w:val="right"/>
              <w:rPr>
                <w:rFonts w:ascii="Times New Roman" w:hAnsi="Times New Roman" w:cs="Times New Roman"/>
              </w:rPr>
            </w:pPr>
            <w:r w:rsidRPr="00DD10D1">
              <w:rPr>
                <w:rFonts w:ascii="Times New Roman" w:hAnsi="Times New Roman" w:cs="Times New Roman"/>
              </w:rPr>
              <w:t>10/4</w:t>
            </w:r>
          </w:p>
        </w:tc>
        <w:tc>
          <w:tcPr>
            <w:tcW w:w="5760" w:type="dxa"/>
          </w:tcPr>
          <w:p w:rsidR="00FB3235" w:rsidRPr="00DD10D1" w:rsidRDefault="00FB3235" w:rsidP="00FB3235">
            <w:pPr>
              <w:rPr>
                <w:rFonts w:ascii="Times New Roman" w:hAnsi="Times New Roman" w:cs="Times New Roman"/>
              </w:rPr>
            </w:pPr>
            <w:r w:rsidRPr="00DD10D1">
              <w:rPr>
                <w:rFonts w:ascii="Times New Roman" w:hAnsi="Times New Roman" w:cs="Times New Roman"/>
              </w:rPr>
              <w:t xml:space="preserve">Household &amp; Consumer </w:t>
            </w:r>
            <w:r w:rsidR="007E2388" w:rsidRPr="00DD10D1">
              <w:rPr>
                <w:rFonts w:ascii="Times New Roman" w:hAnsi="Times New Roman" w:cs="Times New Roman"/>
              </w:rPr>
              <w:t>Behavior [Ch. 6 cont’d.</w:t>
            </w:r>
            <w:r w:rsidRPr="00DD10D1">
              <w:rPr>
                <w:rFonts w:ascii="Times New Roman" w:hAnsi="Times New Roman" w:cs="Times New Roman"/>
              </w:rPr>
              <w:t>]</w:t>
            </w: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6A03E8">
            <w:pPr>
              <w:jc w:val="right"/>
              <w:rPr>
                <w:rFonts w:ascii="Times New Roman" w:hAnsi="Times New Roman" w:cs="Times New Roman"/>
              </w:rPr>
            </w:pPr>
            <w:r w:rsidRPr="00DD10D1">
              <w:rPr>
                <w:rFonts w:ascii="Times New Roman" w:hAnsi="Times New Roman" w:cs="Times New Roman"/>
              </w:rPr>
              <w:t>10/6</w:t>
            </w:r>
          </w:p>
        </w:tc>
        <w:tc>
          <w:tcPr>
            <w:tcW w:w="5760" w:type="dxa"/>
          </w:tcPr>
          <w:p w:rsidR="00FB3235" w:rsidRPr="00DD10D1" w:rsidRDefault="00FB3235" w:rsidP="002B0D92">
            <w:pPr>
              <w:rPr>
                <w:rFonts w:ascii="Times New Roman" w:hAnsi="Times New Roman" w:cs="Times New Roman"/>
              </w:rPr>
            </w:pPr>
            <w:r w:rsidRPr="00DD10D1">
              <w:rPr>
                <w:rFonts w:ascii="Times New Roman" w:hAnsi="Times New Roman" w:cs="Times New Roman"/>
              </w:rPr>
              <w:t>Production Process &amp; Profit Maximizing Behavior [Ch. 7]</w:t>
            </w:r>
          </w:p>
        </w:tc>
        <w:tc>
          <w:tcPr>
            <w:tcW w:w="2610" w:type="dxa"/>
          </w:tcPr>
          <w:p w:rsidR="00FB3235" w:rsidRPr="00DD10D1" w:rsidRDefault="001F7BCE" w:rsidP="006A03E8">
            <w:pPr>
              <w:rPr>
                <w:rFonts w:ascii="Times New Roman" w:hAnsi="Times New Roman" w:cs="Times New Roman"/>
              </w:rPr>
            </w:pPr>
            <w:r w:rsidRPr="00DD10D1">
              <w:rPr>
                <w:rFonts w:ascii="Times New Roman" w:hAnsi="Times New Roman" w:cs="Times New Roman"/>
              </w:rPr>
              <w:t>Homework 3</w:t>
            </w:r>
          </w:p>
        </w:tc>
      </w:tr>
      <w:tr w:rsidR="00FB3235" w:rsidRPr="00DD10D1" w:rsidTr="00343D6A">
        <w:tc>
          <w:tcPr>
            <w:tcW w:w="1008" w:type="dxa"/>
          </w:tcPr>
          <w:p w:rsidR="00FB3235" w:rsidRPr="00DD10D1" w:rsidRDefault="00FB3235" w:rsidP="00343D6A">
            <w:pPr>
              <w:rPr>
                <w:rFonts w:ascii="Times New Roman" w:hAnsi="Times New Roman" w:cs="Times New Roman"/>
              </w:rPr>
            </w:pPr>
          </w:p>
        </w:tc>
        <w:tc>
          <w:tcPr>
            <w:tcW w:w="5760" w:type="dxa"/>
          </w:tcPr>
          <w:p w:rsidR="00FB3235" w:rsidRPr="00DD10D1" w:rsidRDefault="00FB3235" w:rsidP="00343D6A">
            <w:pPr>
              <w:rPr>
                <w:rFonts w:ascii="Times New Roman" w:hAnsi="Times New Roman" w:cs="Times New Roman"/>
              </w:rPr>
            </w:pP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343D6A">
            <w:pPr>
              <w:rPr>
                <w:rFonts w:ascii="Times New Roman" w:hAnsi="Times New Roman" w:cs="Times New Roman"/>
              </w:rPr>
            </w:pPr>
            <w:r w:rsidRPr="00DD10D1">
              <w:rPr>
                <w:rFonts w:ascii="Times New Roman" w:hAnsi="Times New Roman" w:cs="Times New Roman"/>
              </w:rPr>
              <w:t>Week 8</w:t>
            </w:r>
          </w:p>
        </w:tc>
        <w:tc>
          <w:tcPr>
            <w:tcW w:w="5760" w:type="dxa"/>
          </w:tcPr>
          <w:p w:rsidR="00FB3235" w:rsidRPr="00DD10D1" w:rsidRDefault="00FB3235" w:rsidP="00343D6A">
            <w:pPr>
              <w:rPr>
                <w:rFonts w:ascii="Times New Roman" w:hAnsi="Times New Roman" w:cs="Times New Roman"/>
              </w:rPr>
            </w:pP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6A03E8">
            <w:pPr>
              <w:jc w:val="right"/>
              <w:rPr>
                <w:rFonts w:ascii="Times New Roman" w:hAnsi="Times New Roman" w:cs="Times New Roman"/>
              </w:rPr>
            </w:pPr>
            <w:r w:rsidRPr="00DD10D1">
              <w:rPr>
                <w:rFonts w:ascii="Times New Roman" w:hAnsi="Times New Roman" w:cs="Times New Roman"/>
              </w:rPr>
              <w:t>10/11</w:t>
            </w:r>
          </w:p>
        </w:tc>
        <w:tc>
          <w:tcPr>
            <w:tcW w:w="5760" w:type="dxa"/>
          </w:tcPr>
          <w:p w:rsidR="00FB3235" w:rsidRPr="00DD10D1" w:rsidRDefault="00FB3235" w:rsidP="00FB3235">
            <w:pPr>
              <w:rPr>
                <w:rFonts w:ascii="Times New Roman" w:hAnsi="Times New Roman" w:cs="Times New Roman"/>
              </w:rPr>
            </w:pPr>
            <w:r w:rsidRPr="00DD10D1">
              <w:rPr>
                <w:rFonts w:ascii="Times New Roman" w:hAnsi="Times New Roman" w:cs="Times New Roman"/>
              </w:rPr>
              <w:t>Short Run Costs and Output Decisions [Ch. 8]</w:t>
            </w:r>
          </w:p>
        </w:tc>
        <w:tc>
          <w:tcPr>
            <w:tcW w:w="2610" w:type="dxa"/>
          </w:tcPr>
          <w:p w:rsidR="00FB3235" w:rsidRPr="00DD10D1" w:rsidRDefault="00FB3235" w:rsidP="006A03E8">
            <w:pPr>
              <w:rPr>
                <w:rFonts w:ascii="Times New Roman" w:hAnsi="Times New Roman" w:cs="Times New Roman"/>
              </w:rPr>
            </w:pPr>
          </w:p>
        </w:tc>
      </w:tr>
      <w:tr w:rsidR="00FB3235" w:rsidRPr="00DD10D1" w:rsidTr="00343D6A">
        <w:tc>
          <w:tcPr>
            <w:tcW w:w="1008" w:type="dxa"/>
          </w:tcPr>
          <w:p w:rsidR="00FB3235" w:rsidRPr="00DD10D1" w:rsidRDefault="00FB3235" w:rsidP="006A03E8">
            <w:pPr>
              <w:jc w:val="right"/>
              <w:rPr>
                <w:rFonts w:ascii="Times New Roman" w:hAnsi="Times New Roman" w:cs="Times New Roman"/>
              </w:rPr>
            </w:pPr>
            <w:r w:rsidRPr="00DD10D1">
              <w:rPr>
                <w:rFonts w:ascii="Times New Roman" w:hAnsi="Times New Roman" w:cs="Times New Roman"/>
              </w:rPr>
              <w:t>10/13</w:t>
            </w:r>
          </w:p>
        </w:tc>
        <w:tc>
          <w:tcPr>
            <w:tcW w:w="5760" w:type="dxa"/>
          </w:tcPr>
          <w:p w:rsidR="00084007" w:rsidRPr="00DD10D1" w:rsidRDefault="00084007" w:rsidP="00FB3235">
            <w:pPr>
              <w:rPr>
                <w:rFonts w:ascii="Times New Roman" w:hAnsi="Times New Roman" w:cs="Times New Roman"/>
                <w:b/>
              </w:rPr>
            </w:pPr>
            <w:r w:rsidRPr="00DD10D1">
              <w:rPr>
                <w:rFonts w:ascii="Times New Roman" w:hAnsi="Times New Roman" w:cs="Times New Roman"/>
                <w:b/>
              </w:rPr>
              <w:t xml:space="preserve">Quiz 2 </w:t>
            </w:r>
            <w:r w:rsidRPr="00DD10D1">
              <w:rPr>
                <w:rFonts w:ascii="Times New Roman" w:hAnsi="Times New Roman" w:cs="Times New Roman"/>
              </w:rPr>
              <w:t>(chapters 6-7)</w:t>
            </w:r>
          </w:p>
          <w:p w:rsidR="00FB3235" w:rsidRPr="00DD10D1" w:rsidRDefault="00921BB5" w:rsidP="00FB3235">
            <w:pPr>
              <w:rPr>
                <w:rFonts w:ascii="Times New Roman" w:hAnsi="Times New Roman" w:cs="Times New Roman"/>
              </w:rPr>
            </w:pPr>
            <w:r w:rsidRPr="00DD10D1">
              <w:rPr>
                <w:rFonts w:ascii="Times New Roman" w:hAnsi="Times New Roman" w:cs="Times New Roman"/>
              </w:rPr>
              <w:t>Short Run Costs and O</w:t>
            </w:r>
            <w:r w:rsidR="007E2388" w:rsidRPr="00DD10D1">
              <w:rPr>
                <w:rFonts w:ascii="Times New Roman" w:hAnsi="Times New Roman" w:cs="Times New Roman"/>
              </w:rPr>
              <w:t>utput Decisions [Ch. 8 cont’d.</w:t>
            </w:r>
            <w:r w:rsidRPr="00DD10D1">
              <w:rPr>
                <w:rFonts w:ascii="Times New Roman" w:hAnsi="Times New Roman" w:cs="Times New Roman"/>
              </w:rPr>
              <w:t>]</w:t>
            </w:r>
          </w:p>
        </w:tc>
        <w:tc>
          <w:tcPr>
            <w:tcW w:w="2610" w:type="dxa"/>
          </w:tcPr>
          <w:p w:rsidR="00FB3235" w:rsidRPr="00DD10D1" w:rsidRDefault="00FB3235" w:rsidP="006A03E8">
            <w:pPr>
              <w:rPr>
                <w:rFonts w:ascii="Times New Roman" w:hAnsi="Times New Roman" w:cs="Times New Roman"/>
              </w:rPr>
            </w:pPr>
          </w:p>
        </w:tc>
      </w:tr>
      <w:tr w:rsidR="00FB3235" w:rsidRPr="00DD10D1" w:rsidTr="00343D6A">
        <w:tc>
          <w:tcPr>
            <w:tcW w:w="1008" w:type="dxa"/>
          </w:tcPr>
          <w:p w:rsidR="00FB3235" w:rsidRPr="00DD10D1" w:rsidRDefault="00FB3235" w:rsidP="00343D6A">
            <w:pPr>
              <w:rPr>
                <w:rFonts w:ascii="Times New Roman" w:hAnsi="Times New Roman" w:cs="Times New Roman"/>
              </w:rPr>
            </w:pPr>
          </w:p>
        </w:tc>
        <w:tc>
          <w:tcPr>
            <w:tcW w:w="5760" w:type="dxa"/>
          </w:tcPr>
          <w:p w:rsidR="00FB3235" w:rsidRPr="00DD10D1" w:rsidRDefault="00FB3235" w:rsidP="002B0D92">
            <w:pPr>
              <w:rPr>
                <w:rFonts w:ascii="Times New Roman" w:hAnsi="Times New Roman" w:cs="Times New Roman"/>
              </w:rPr>
            </w:pP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9C17A7">
            <w:pPr>
              <w:rPr>
                <w:rFonts w:ascii="Times New Roman" w:hAnsi="Times New Roman" w:cs="Times New Roman"/>
              </w:rPr>
            </w:pPr>
            <w:r w:rsidRPr="00DD10D1">
              <w:rPr>
                <w:rFonts w:ascii="Times New Roman" w:hAnsi="Times New Roman" w:cs="Times New Roman"/>
              </w:rPr>
              <w:t>Week 9</w:t>
            </w:r>
          </w:p>
        </w:tc>
        <w:tc>
          <w:tcPr>
            <w:tcW w:w="5760" w:type="dxa"/>
          </w:tcPr>
          <w:p w:rsidR="00FB3235" w:rsidRPr="00DD10D1" w:rsidRDefault="00FB3235" w:rsidP="00343D6A">
            <w:pPr>
              <w:rPr>
                <w:rFonts w:ascii="Times New Roman" w:hAnsi="Times New Roman" w:cs="Times New Roman"/>
              </w:rPr>
            </w:pPr>
          </w:p>
        </w:tc>
        <w:tc>
          <w:tcPr>
            <w:tcW w:w="2610" w:type="dxa"/>
          </w:tcPr>
          <w:p w:rsidR="00FB3235" w:rsidRPr="00DD10D1" w:rsidRDefault="00FB3235" w:rsidP="00343D6A">
            <w:pPr>
              <w:rPr>
                <w:rFonts w:ascii="Times New Roman" w:hAnsi="Times New Roman" w:cs="Times New Roman"/>
              </w:rPr>
            </w:pPr>
          </w:p>
        </w:tc>
      </w:tr>
      <w:tr w:rsidR="00FB3235" w:rsidRPr="00DD10D1" w:rsidTr="00343D6A">
        <w:tc>
          <w:tcPr>
            <w:tcW w:w="1008" w:type="dxa"/>
          </w:tcPr>
          <w:p w:rsidR="00FB3235" w:rsidRPr="00DD10D1" w:rsidRDefault="00FB3235" w:rsidP="008D06D1">
            <w:pPr>
              <w:jc w:val="right"/>
              <w:rPr>
                <w:rFonts w:ascii="Times New Roman" w:hAnsi="Times New Roman" w:cs="Times New Roman"/>
              </w:rPr>
            </w:pPr>
            <w:r w:rsidRPr="00DD10D1">
              <w:rPr>
                <w:rFonts w:ascii="Times New Roman" w:hAnsi="Times New Roman" w:cs="Times New Roman"/>
              </w:rPr>
              <w:t>10/18</w:t>
            </w:r>
          </w:p>
        </w:tc>
        <w:tc>
          <w:tcPr>
            <w:tcW w:w="5760" w:type="dxa"/>
          </w:tcPr>
          <w:p w:rsidR="00FB3235" w:rsidRPr="00DD10D1" w:rsidRDefault="00921BB5" w:rsidP="002B0D92">
            <w:pPr>
              <w:rPr>
                <w:rFonts w:ascii="Times New Roman" w:hAnsi="Times New Roman" w:cs="Times New Roman"/>
              </w:rPr>
            </w:pPr>
            <w:r w:rsidRPr="00DD10D1">
              <w:rPr>
                <w:rFonts w:ascii="Times New Roman" w:hAnsi="Times New Roman" w:cs="Times New Roman"/>
              </w:rPr>
              <w:t>Long Run Costs and Output Decisions [Ch. 9]</w:t>
            </w:r>
          </w:p>
        </w:tc>
        <w:tc>
          <w:tcPr>
            <w:tcW w:w="2610" w:type="dxa"/>
          </w:tcPr>
          <w:p w:rsidR="00FB3235" w:rsidRPr="00DD10D1" w:rsidRDefault="00FB3235" w:rsidP="002B0D92">
            <w:pPr>
              <w:rPr>
                <w:rFonts w:ascii="Times New Roman" w:hAnsi="Times New Roman" w:cs="Times New Roman"/>
              </w:rPr>
            </w:pPr>
          </w:p>
        </w:tc>
      </w:tr>
      <w:tr w:rsidR="005F24C1" w:rsidRPr="00DD10D1" w:rsidTr="00343D6A">
        <w:tc>
          <w:tcPr>
            <w:tcW w:w="1008" w:type="dxa"/>
          </w:tcPr>
          <w:p w:rsidR="005F24C1" w:rsidRPr="00DD10D1" w:rsidRDefault="005F24C1" w:rsidP="006A03E8">
            <w:pPr>
              <w:jc w:val="right"/>
              <w:rPr>
                <w:rFonts w:ascii="Times New Roman" w:hAnsi="Times New Roman" w:cs="Times New Roman"/>
              </w:rPr>
            </w:pPr>
            <w:r w:rsidRPr="00DD10D1">
              <w:rPr>
                <w:rFonts w:ascii="Times New Roman" w:hAnsi="Times New Roman" w:cs="Times New Roman"/>
              </w:rPr>
              <w:t>10/20</w:t>
            </w:r>
          </w:p>
        </w:tc>
        <w:tc>
          <w:tcPr>
            <w:tcW w:w="5760" w:type="dxa"/>
          </w:tcPr>
          <w:p w:rsidR="005F24C1" w:rsidRPr="00DD10D1" w:rsidRDefault="005F24C1" w:rsidP="002B0D92">
            <w:pPr>
              <w:jc w:val="center"/>
              <w:rPr>
                <w:rFonts w:ascii="Times New Roman" w:hAnsi="Times New Roman" w:cs="Times New Roman"/>
              </w:rPr>
            </w:pPr>
            <w:r w:rsidRPr="00DD10D1">
              <w:rPr>
                <w:rFonts w:ascii="Times New Roman" w:hAnsi="Times New Roman" w:cs="Times New Roman"/>
              </w:rPr>
              <w:t>General Equilibrium &amp; Efficiency of Perfect Comp. [Ch. 12]</w:t>
            </w:r>
          </w:p>
        </w:tc>
        <w:tc>
          <w:tcPr>
            <w:tcW w:w="2610" w:type="dxa"/>
          </w:tcPr>
          <w:p w:rsidR="005F24C1" w:rsidRPr="00DD10D1" w:rsidRDefault="001F7BCE" w:rsidP="002B0D92">
            <w:pPr>
              <w:rPr>
                <w:rFonts w:ascii="Times New Roman" w:hAnsi="Times New Roman" w:cs="Times New Roman"/>
                <w:b/>
              </w:rPr>
            </w:pPr>
            <w:r w:rsidRPr="00DD10D1">
              <w:rPr>
                <w:rFonts w:ascii="Times New Roman" w:hAnsi="Times New Roman" w:cs="Times New Roman"/>
              </w:rPr>
              <w:t>Homework 4</w:t>
            </w:r>
          </w:p>
        </w:tc>
      </w:tr>
      <w:tr w:rsidR="005F24C1" w:rsidRPr="00DD10D1" w:rsidTr="00343D6A">
        <w:tc>
          <w:tcPr>
            <w:tcW w:w="1008" w:type="dxa"/>
          </w:tcPr>
          <w:p w:rsidR="005F24C1" w:rsidRPr="00DD10D1" w:rsidRDefault="005F24C1" w:rsidP="00343D6A">
            <w:pPr>
              <w:rPr>
                <w:rFonts w:ascii="Times New Roman" w:hAnsi="Times New Roman" w:cs="Times New Roman"/>
              </w:rPr>
            </w:pPr>
          </w:p>
        </w:tc>
        <w:tc>
          <w:tcPr>
            <w:tcW w:w="5760" w:type="dxa"/>
          </w:tcPr>
          <w:p w:rsidR="005F24C1" w:rsidRPr="00DD10D1" w:rsidRDefault="005F24C1" w:rsidP="00343D6A">
            <w:pPr>
              <w:rPr>
                <w:rFonts w:ascii="Times New Roman" w:hAnsi="Times New Roman" w:cs="Times New Roman"/>
              </w:rPr>
            </w:pPr>
          </w:p>
        </w:tc>
        <w:tc>
          <w:tcPr>
            <w:tcW w:w="2610" w:type="dxa"/>
          </w:tcPr>
          <w:p w:rsidR="005F24C1" w:rsidRPr="00DD10D1" w:rsidRDefault="005F24C1" w:rsidP="00343D6A">
            <w:pPr>
              <w:rPr>
                <w:rFonts w:ascii="Times New Roman" w:hAnsi="Times New Roman" w:cs="Times New Roman"/>
              </w:rPr>
            </w:pPr>
          </w:p>
        </w:tc>
      </w:tr>
      <w:tr w:rsidR="005F24C1" w:rsidRPr="00DD10D1" w:rsidTr="00343D6A">
        <w:tc>
          <w:tcPr>
            <w:tcW w:w="1008" w:type="dxa"/>
          </w:tcPr>
          <w:p w:rsidR="005F24C1" w:rsidRPr="00DD10D1" w:rsidRDefault="005F24C1" w:rsidP="00343D6A">
            <w:pPr>
              <w:rPr>
                <w:rFonts w:ascii="Times New Roman" w:hAnsi="Times New Roman" w:cs="Times New Roman"/>
              </w:rPr>
            </w:pPr>
            <w:r w:rsidRPr="00DD10D1">
              <w:rPr>
                <w:rFonts w:ascii="Times New Roman" w:hAnsi="Times New Roman" w:cs="Times New Roman"/>
              </w:rPr>
              <w:t xml:space="preserve">Week 10 </w:t>
            </w:r>
          </w:p>
        </w:tc>
        <w:tc>
          <w:tcPr>
            <w:tcW w:w="5760" w:type="dxa"/>
          </w:tcPr>
          <w:p w:rsidR="005F24C1" w:rsidRPr="00DD10D1" w:rsidRDefault="005F24C1" w:rsidP="00343D6A">
            <w:pPr>
              <w:rPr>
                <w:rFonts w:ascii="Times New Roman" w:hAnsi="Times New Roman" w:cs="Times New Roman"/>
              </w:rPr>
            </w:pPr>
          </w:p>
        </w:tc>
        <w:tc>
          <w:tcPr>
            <w:tcW w:w="2610" w:type="dxa"/>
          </w:tcPr>
          <w:p w:rsidR="005F24C1" w:rsidRPr="00DD10D1" w:rsidRDefault="005F24C1" w:rsidP="00343D6A">
            <w:pPr>
              <w:rPr>
                <w:rFonts w:ascii="Times New Roman" w:hAnsi="Times New Roman" w:cs="Times New Roman"/>
              </w:rPr>
            </w:pPr>
          </w:p>
        </w:tc>
      </w:tr>
      <w:tr w:rsidR="005F24C1" w:rsidRPr="00DD10D1" w:rsidTr="00343D6A">
        <w:tc>
          <w:tcPr>
            <w:tcW w:w="1008" w:type="dxa"/>
          </w:tcPr>
          <w:p w:rsidR="005F24C1" w:rsidRPr="00DD10D1" w:rsidRDefault="005F24C1" w:rsidP="000C5ECB">
            <w:pPr>
              <w:jc w:val="right"/>
              <w:rPr>
                <w:rFonts w:ascii="Times New Roman" w:hAnsi="Times New Roman" w:cs="Times New Roman"/>
              </w:rPr>
            </w:pPr>
            <w:r w:rsidRPr="00DD10D1">
              <w:rPr>
                <w:rFonts w:ascii="Times New Roman" w:hAnsi="Times New Roman" w:cs="Times New Roman"/>
              </w:rPr>
              <w:lastRenderedPageBreak/>
              <w:t>10/25</w:t>
            </w:r>
          </w:p>
        </w:tc>
        <w:tc>
          <w:tcPr>
            <w:tcW w:w="5760" w:type="dxa"/>
          </w:tcPr>
          <w:p w:rsidR="005F24C1" w:rsidRPr="00DD10D1" w:rsidRDefault="005F24C1" w:rsidP="007E2388">
            <w:pPr>
              <w:rPr>
                <w:rFonts w:ascii="Times New Roman" w:hAnsi="Times New Roman" w:cs="Times New Roman"/>
              </w:rPr>
            </w:pPr>
            <w:r w:rsidRPr="00DD10D1">
              <w:rPr>
                <w:rFonts w:ascii="Times New Roman" w:hAnsi="Times New Roman" w:cs="Times New Roman"/>
              </w:rPr>
              <w:t>Market Imperfections &amp; the R</w:t>
            </w:r>
            <w:r w:rsidR="007E2388" w:rsidRPr="00DD10D1">
              <w:rPr>
                <w:rFonts w:ascii="Times New Roman" w:hAnsi="Times New Roman" w:cs="Times New Roman"/>
              </w:rPr>
              <w:t xml:space="preserve">ole of </w:t>
            </w:r>
            <w:proofErr w:type="spellStart"/>
            <w:r w:rsidR="007E2388" w:rsidRPr="00DD10D1">
              <w:rPr>
                <w:rFonts w:ascii="Times New Roman" w:hAnsi="Times New Roman" w:cs="Times New Roman"/>
              </w:rPr>
              <w:t>Govn’t</w:t>
            </w:r>
            <w:proofErr w:type="spellEnd"/>
            <w:r w:rsidR="007E2388" w:rsidRPr="00DD10D1">
              <w:rPr>
                <w:rFonts w:ascii="Times New Roman" w:hAnsi="Times New Roman" w:cs="Times New Roman"/>
              </w:rPr>
              <w:t>. [Ch. 12 cont’d.</w:t>
            </w:r>
            <w:r w:rsidRPr="00DD10D1">
              <w:rPr>
                <w:rFonts w:ascii="Times New Roman" w:hAnsi="Times New Roman" w:cs="Times New Roman"/>
              </w:rPr>
              <w:t>]; Public Goods [Ch. 16 (pp. 3</w:t>
            </w:r>
            <w:r w:rsidR="007E2388" w:rsidRPr="00DD10D1">
              <w:rPr>
                <w:rFonts w:ascii="Times New Roman" w:hAnsi="Times New Roman" w:cs="Times New Roman"/>
              </w:rPr>
              <w:t>41</w:t>
            </w:r>
            <w:r w:rsidR="00983089">
              <w:rPr>
                <w:rFonts w:ascii="Times New Roman" w:hAnsi="Times New Roman" w:cs="Times New Roman"/>
              </w:rPr>
              <w:t>b</w:t>
            </w:r>
            <w:r w:rsidR="007E2388" w:rsidRPr="00DD10D1">
              <w:rPr>
                <w:rFonts w:ascii="Times New Roman" w:hAnsi="Times New Roman" w:cs="Times New Roman"/>
              </w:rPr>
              <w:t>-3</w:t>
            </w:r>
            <w:r w:rsidRPr="00DD10D1">
              <w:rPr>
                <w:rFonts w:ascii="Times New Roman" w:hAnsi="Times New Roman" w:cs="Times New Roman"/>
              </w:rPr>
              <w:t>4</w:t>
            </w:r>
            <w:r w:rsidR="008925DB">
              <w:rPr>
                <w:rFonts w:ascii="Times New Roman" w:hAnsi="Times New Roman" w:cs="Times New Roman"/>
              </w:rPr>
              <w:t>5a</w:t>
            </w:r>
            <w:r w:rsidRPr="00DD10D1">
              <w:rPr>
                <w:rFonts w:ascii="Times New Roman" w:hAnsi="Times New Roman" w:cs="Times New Roman"/>
              </w:rPr>
              <w:t>)]</w:t>
            </w:r>
          </w:p>
        </w:tc>
        <w:tc>
          <w:tcPr>
            <w:tcW w:w="2610" w:type="dxa"/>
          </w:tcPr>
          <w:p w:rsidR="005F24C1" w:rsidRPr="00DD10D1" w:rsidRDefault="005F24C1" w:rsidP="002B0D92">
            <w:pPr>
              <w:rPr>
                <w:rFonts w:ascii="Times New Roman" w:hAnsi="Times New Roman" w:cs="Times New Roman"/>
              </w:rPr>
            </w:pPr>
          </w:p>
        </w:tc>
      </w:tr>
      <w:tr w:rsidR="005F24C1" w:rsidRPr="00DD10D1" w:rsidTr="00343D6A">
        <w:tc>
          <w:tcPr>
            <w:tcW w:w="1008" w:type="dxa"/>
          </w:tcPr>
          <w:p w:rsidR="005F24C1" w:rsidRPr="00DD10D1" w:rsidRDefault="005F24C1" w:rsidP="006A03E8">
            <w:pPr>
              <w:jc w:val="right"/>
              <w:rPr>
                <w:rFonts w:ascii="Times New Roman" w:hAnsi="Times New Roman" w:cs="Times New Roman"/>
              </w:rPr>
            </w:pPr>
            <w:r w:rsidRPr="00DD10D1">
              <w:rPr>
                <w:rFonts w:ascii="Times New Roman" w:hAnsi="Times New Roman" w:cs="Times New Roman"/>
              </w:rPr>
              <w:t>10/27</w:t>
            </w:r>
          </w:p>
        </w:tc>
        <w:tc>
          <w:tcPr>
            <w:tcW w:w="5760" w:type="dxa"/>
          </w:tcPr>
          <w:p w:rsidR="005F24C1" w:rsidRPr="00DD10D1" w:rsidRDefault="00921BB5" w:rsidP="00921BB5">
            <w:pPr>
              <w:jc w:val="center"/>
              <w:rPr>
                <w:rFonts w:ascii="Times New Roman" w:hAnsi="Times New Roman" w:cs="Times New Roman"/>
              </w:rPr>
            </w:pPr>
            <w:r w:rsidRPr="00DD10D1">
              <w:rPr>
                <w:rFonts w:ascii="Times New Roman" w:hAnsi="Times New Roman" w:cs="Times New Roman"/>
                <w:b/>
              </w:rPr>
              <w:t>Exam 2</w:t>
            </w:r>
            <w:r w:rsidR="001F7BCE" w:rsidRPr="00DD10D1">
              <w:rPr>
                <w:rFonts w:ascii="Times New Roman" w:hAnsi="Times New Roman" w:cs="Times New Roman"/>
                <w:b/>
              </w:rPr>
              <w:t xml:space="preserve"> </w:t>
            </w:r>
            <w:r w:rsidR="001F7BCE" w:rsidRPr="00DD10D1">
              <w:rPr>
                <w:rFonts w:ascii="Times New Roman" w:hAnsi="Times New Roman" w:cs="Times New Roman"/>
              </w:rPr>
              <w:t>(chapters 6-9, 12, 16)</w:t>
            </w:r>
          </w:p>
        </w:tc>
        <w:tc>
          <w:tcPr>
            <w:tcW w:w="2610" w:type="dxa"/>
          </w:tcPr>
          <w:p w:rsidR="005F24C1" w:rsidRPr="00DD10D1" w:rsidRDefault="005F24C1" w:rsidP="006A03E8">
            <w:pPr>
              <w:rPr>
                <w:rFonts w:ascii="Times New Roman" w:hAnsi="Times New Roman" w:cs="Times New Roman"/>
              </w:rPr>
            </w:pPr>
          </w:p>
        </w:tc>
      </w:tr>
      <w:tr w:rsidR="005F24C1" w:rsidRPr="00DD10D1" w:rsidTr="00343D6A">
        <w:tc>
          <w:tcPr>
            <w:tcW w:w="1008" w:type="dxa"/>
          </w:tcPr>
          <w:p w:rsidR="005F24C1" w:rsidRPr="00DD10D1" w:rsidRDefault="005F24C1" w:rsidP="00343D6A">
            <w:pPr>
              <w:rPr>
                <w:rFonts w:ascii="Times New Roman" w:hAnsi="Times New Roman" w:cs="Times New Roman"/>
              </w:rPr>
            </w:pPr>
            <w:r w:rsidRPr="00DD10D1">
              <w:rPr>
                <w:rFonts w:ascii="Times New Roman" w:hAnsi="Times New Roman" w:cs="Times New Roman"/>
              </w:rPr>
              <w:t>Week 11</w:t>
            </w:r>
          </w:p>
        </w:tc>
        <w:tc>
          <w:tcPr>
            <w:tcW w:w="5760" w:type="dxa"/>
          </w:tcPr>
          <w:p w:rsidR="005F24C1" w:rsidRPr="00DD10D1" w:rsidRDefault="005F24C1" w:rsidP="00343D6A">
            <w:pPr>
              <w:rPr>
                <w:rFonts w:ascii="Times New Roman" w:hAnsi="Times New Roman" w:cs="Times New Roman"/>
              </w:rPr>
            </w:pPr>
          </w:p>
        </w:tc>
        <w:tc>
          <w:tcPr>
            <w:tcW w:w="2610" w:type="dxa"/>
          </w:tcPr>
          <w:p w:rsidR="005F24C1" w:rsidRPr="00DD10D1" w:rsidRDefault="005F24C1" w:rsidP="00343D6A">
            <w:pPr>
              <w:rPr>
                <w:rFonts w:ascii="Times New Roman" w:hAnsi="Times New Roman" w:cs="Times New Roman"/>
              </w:rPr>
            </w:pPr>
          </w:p>
        </w:tc>
      </w:tr>
      <w:tr w:rsidR="005F24C1" w:rsidRPr="00DD10D1" w:rsidTr="00343D6A">
        <w:tc>
          <w:tcPr>
            <w:tcW w:w="1008" w:type="dxa"/>
          </w:tcPr>
          <w:p w:rsidR="005F24C1" w:rsidRPr="00DD10D1" w:rsidRDefault="005F24C1" w:rsidP="006A03E8">
            <w:pPr>
              <w:jc w:val="right"/>
              <w:rPr>
                <w:rFonts w:ascii="Times New Roman" w:hAnsi="Times New Roman" w:cs="Times New Roman"/>
              </w:rPr>
            </w:pPr>
            <w:r w:rsidRPr="00DD10D1">
              <w:rPr>
                <w:rFonts w:ascii="Times New Roman" w:hAnsi="Times New Roman" w:cs="Times New Roman"/>
              </w:rPr>
              <w:t>11/1</w:t>
            </w:r>
          </w:p>
        </w:tc>
        <w:tc>
          <w:tcPr>
            <w:tcW w:w="5760" w:type="dxa"/>
          </w:tcPr>
          <w:p w:rsidR="005F24C1" w:rsidRPr="00DD10D1" w:rsidRDefault="005F24C1" w:rsidP="00481F68">
            <w:pPr>
              <w:rPr>
                <w:rFonts w:ascii="Times New Roman" w:hAnsi="Times New Roman" w:cs="Times New Roman"/>
              </w:rPr>
            </w:pPr>
            <w:r w:rsidRPr="00DD10D1">
              <w:rPr>
                <w:rFonts w:ascii="Times New Roman" w:hAnsi="Times New Roman" w:cs="Times New Roman"/>
              </w:rPr>
              <w:t>Monopoly [Ch. 13]</w:t>
            </w:r>
          </w:p>
        </w:tc>
        <w:tc>
          <w:tcPr>
            <w:tcW w:w="2610" w:type="dxa"/>
          </w:tcPr>
          <w:p w:rsidR="005F24C1" w:rsidRPr="00DD10D1" w:rsidRDefault="005F24C1" w:rsidP="002B0D92">
            <w:pPr>
              <w:rPr>
                <w:rFonts w:ascii="Times New Roman" w:hAnsi="Times New Roman" w:cs="Times New Roman"/>
              </w:rPr>
            </w:pPr>
          </w:p>
        </w:tc>
      </w:tr>
      <w:tr w:rsidR="00D713F7" w:rsidRPr="00DD10D1" w:rsidTr="00343D6A">
        <w:tc>
          <w:tcPr>
            <w:tcW w:w="1008" w:type="dxa"/>
          </w:tcPr>
          <w:p w:rsidR="00D713F7" w:rsidRPr="00DD10D1" w:rsidRDefault="00D713F7" w:rsidP="006A03E8">
            <w:pPr>
              <w:jc w:val="right"/>
              <w:rPr>
                <w:rFonts w:ascii="Times New Roman" w:hAnsi="Times New Roman" w:cs="Times New Roman"/>
              </w:rPr>
            </w:pPr>
            <w:r w:rsidRPr="00DD10D1">
              <w:rPr>
                <w:rFonts w:ascii="Times New Roman" w:hAnsi="Times New Roman" w:cs="Times New Roman"/>
              </w:rPr>
              <w:t>11/3</w:t>
            </w:r>
          </w:p>
        </w:tc>
        <w:tc>
          <w:tcPr>
            <w:tcW w:w="5760" w:type="dxa"/>
          </w:tcPr>
          <w:p w:rsidR="00D713F7" w:rsidRPr="00DD10D1" w:rsidRDefault="007E2388" w:rsidP="007E2388">
            <w:pPr>
              <w:rPr>
                <w:rFonts w:ascii="Times New Roman" w:hAnsi="Times New Roman" w:cs="Times New Roman"/>
              </w:rPr>
            </w:pPr>
            <w:r w:rsidRPr="00DD10D1">
              <w:rPr>
                <w:rFonts w:ascii="Times New Roman" w:hAnsi="Times New Roman" w:cs="Times New Roman"/>
              </w:rPr>
              <w:t xml:space="preserve">Monopoly [Ch. 13 </w:t>
            </w:r>
            <w:r w:rsidR="00D713F7" w:rsidRPr="00DD10D1">
              <w:rPr>
                <w:rFonts w:ascii="Times New Roman" w:hAnsi="Times New Roman" w:cs="Times New Roman"/>
              </w:rPr>
              <w:t>cont’d</w:t>
            </w:r>
            <w:r w:rsidRPr="00DD10D1">
              <w:rPr>
                <w:rFonts w:ascii="Times New Roman" w:hAnsi="Times New Roman" w:cs="Times New Roman"/>
              </w:rPr>
              <w:t>.</w:t>
            </w:r>
            <w:r w:rsidR="00D713F7" w:rsidRPr="00DD10D1">
              <w:rPr>
                <w:rFonts w:ascii="Times New Roman" w:hAnsi="Times New Roman" w:cs="Times New Roman"/>
              </w:rPr>
              <w:t>]</w:t>
            </w:r>
          </w:p>
        </w:tc>
        <w:tc>
          <w:tcPr>
            <w:tcW w:w="2610" w:type="dxa"/>
          </w:tcPr>
          <w:p w:rsidR="00D713F7" w:rsidRPr="00DD10D1" w:rsidRDefault="00D713F7" w:rsidP="002B0D92">
            <w:pPr>
              <w:rPr>
                <w:rFonts w:ascii="Times New Roman" w:hAnsi="Times New Roman" w:cs="Times New Roman"/>
              </w:rPr>
            </w:pPr>
          </w:p>
        </w:tc>
      </w:tr>
      <w:tr w:rsidR="005F24C1" w:rsidRPr="00DD10D1" w:rsidTr="00343D6A">
        <w:tc>
          <w:tcPr>
            <w:tcW w:w="1008" w:type="dxa"/>
          </w:tcPr>
          <w:p w:rsidR="005F24C1" w:rsidRPr="00DD10D1" w:rsidRDefault="005F24C1" w:rsidP="00343D6A">
            <w:pPr>
              <w:rPr>
                <w:rFonts w:ascii="Times New Roman" w:hAnsi="Times New Roman" w:cs="Times New Roman"/>
              </w:rPr>
            </w:pPr>
          </w:p>
        </w:tc>
        <w:tc>
          <w:tcPr>
            <w:tcW w:w="5760" w:type="dxa"/>
          </w:tcPr>
          <w:p w:rsidR="005F24C1" w:rsidRPr="00DD10D1" w:rsidRDefault="005F24C1" w:rsidP="002B0D92">
            <w:pPr>
              <w:rPr>
                <w:rFonts w:ascii="Times New Roman" w:hAnsi="Times New Roman" w:cs="Times New Roman"/>
              </w:rPr>
            </w:pPr>
          </w:p>
        </w:tc>
        <w:tc>
          <w:tcPr>
            <w:tcW w:w="2610" w:type="dxa"/>
          </w:tcPr>
          <w:p w:rsidR="005F24C1" w:rsidRPr="00DD10D1" w:rsidRDefault="005F24C1" w:rsidP="002B0D92">
            <w:pPr>
              <w:rPr>
                <w:rFonts w:ascii="Times New Roman" w:hAnsi="Times New Roman" w:cs="Times New Roman"/>
              </w:rPr>
            </w:pPr>
          </w:p>
        </w:tc>
      </w:tr>
      <w:tr w:rsidR="005F24C1" w:rsidRPr="00DD10D1" w:rsidTr="00343D6A">
        <w:tc>
          <w:tcPr>
            <w:tcW w:w="1008" w:type="dxa"/>
          </w:tcPr>
          <w:p w:rsidR="005F24C1" w:rsidRPr="00DD10D1" w:rsidRDefault="005F24C1" w:rsidP="00343D6A">
            <w:pPr>
              <w:rPr>
                <w:rFonts w:ascii="Times New Roman" w:hAnsi="Times New Roman" w:cs="Times New Roman"/>
              </w:rPr>
            </w:pPr>
            <w:r w:rsidRPr="00DD10D1">
              <w:rPr>
                <w:rFonts w:ascii="Times New Roman" w:hAnsi="Times New Roman" w:cs="Times New Roman"/>
              </w:rPr>
              <w:t>Week 12</w:t>
            </w:r>
          </w:p>
        </w:tc>
        <w:tc>
          <w:tcPr>
            <w:tcW w:w="5760" w:type="dxa"/>
          </w:tcPr>
          <w:p w:rsidR="005F24C1" w:rsidRPr="00DD10D1" w:rsidRDefault="005F24C1" w:rsidP="002B0D92">
            <w:pPr>
              <w:rPr>
                <w:rFonts w:ascii="Times New Roman" w:hAnsi="Times New Roman" w:cs="Times New Roman"/>
              </w:rPr>
            </w:pPr>
          </w:p>
        </w:tc>
        <w:tc>
          <w:tcPr>
            <w:tcW w:w="2610" w:type="dxa"/>
          </w:tcPr>
          <w:p w:rsidR="005F24C1" w:rsidRPr="00DD10D1" w:rsidRDefault="005F24C1" w:rsidP="002B0D92">
            <w:pPr>
              <w:rPr>
                <w:rFonts w:ascii="Times New Roman" w:hAnsi="Times New Roman" w:cs="Times New Roman"/>
              </w:rPr>
            </w:pPr>
          </w:p>
        </w:tc>
      </w:tr>
      <w:tr w:rsidR="00D713F7" w:rsidRPr="00DD10D1" w:rsidTr="00343D6A">
        <w:tc>
          <w:tcPr>
            <w:tcW w:w="1008" w:type="dxa"/>
          </w:tcPr>
          <w:p w:rsidR="00D713F7" w:rsidRPr="00DD10D1" w:rsidRDefault="00D713F7" w:rsidP="006A03E8">
            <w:pPr>
              <w:jc w:val="right"/>
              <w:rPr>
                <w:rFonts w:ascii="Times New Roman" w:hAnsi="Times New Roman" w:cs="Times New Roman"/>
              </w:rPr>
            </w:pPr>
            <w:r w:rsidRPr="00DD10D1">
              <w:rPr>
                <w:rFonts w:ascii="Times New Roman" w:hAnsi="Times New Roman" w:cs="Times New Roman"/>
              </w:rPr>
              <w:t>11/8</w:t>
            </w:r>
          </w:p>
        </w:tc>
        <w:tc>
          <w:tcPr>
            <w:tcW w:w="5760" w:type="dxa"/>
          </w:tcPr>
          <w:p w:rsidR="00D713F7" w:rsidRPr="00DD10D1" w:rsidRDefault="00D713F7" w:rsidP="007E2388">
            <w:pPr>
              <w:rPr>
                <w:rFonts w:ascii="Times New Roman" w:hAnsi="Times New Roman" w:cs="Times New Roman"/>
              </w:rPr>
            </w:pPr>
            <w:r w:rsidRPr="00DD10D1">
              <w:rPr>
                <w:rFonts w:ascii="Times New Roman" w:hAnsi="Times New Roman" w:cs="Times New Roman"/>
              </w:rPr>
              <w:t>Other Types of Imper</w:t>
            </w:r>
            <w:r w:rsidR="007E2388" w:rsidRPr="00DD10D1">
              <w:rPr>
                <w:rFonts w:ascii="Times New Roman" w:hAnsi="Times New Roman" w:cs="Times New Roman"/>
              </w:rPr>
              <w:t>fect Competition [Ch. 14 (pp. 29</w:t>
            </w:r>
            <w:r w:rsidR="00983089">
              <w:rPr>
                <w:rFonts w:ascii="Times New Roman" w:hAnsi="Times New Roman" w:cs="Times New Roman"/>
              </w:rPr>
              <w:t>3-</w:t>
            </w:r>
            <w:r w:rsidR="007E2388" w:rsidRPr="00DD10D1">
              <w:rPr>
                <w:rFonts w:ascii="Times New Roman" w:hAnsi="Times New Roman" w:cs="Times New Roman"/>
              </w:rPr>
              <w:t>298a, 306b-</w:t>
            </w:r>
            <w:r w:rsidRPr="00DD10D1">
              <w:rPr>
                <w:rFonts w:ascii="Times New Roman" w:hAnsi="Times New Roman" w:cs="Times New Roman"/>
              </w:rPr>
              <w:t>3</w:t>
            </w:r>
            <w:r w:rsidR="007E2388" w:rsidRPr="00DD10D1">
              <w:rPr>
                <w:rFonts w:ascii="Times New Roman" w:hAnsi="Times New Roman" w:cs="Times New Roman"/>
              </w:rPr>
              <w:t>1</w:t>
            </w:r>
            <w:r w:rsidRPr="00DD10D1">
              <w:rPr>
                <w:rFonts w:ascii="Times New Roman" w:hAnsi="Times New Roman" w:cs="Times New Roman"/>
              </w:rPr>
              <w:t>0)]</w:t>
            </w:r>
          </w:p>
        </w:tc>
        <w:tc>
          <w:tcPr>
            <w:tcW w:w="2610" w:type="dxa"/>
          </w:tcPr>
          <w:p w:rsidR="00D713F7" w:rsidRPr="00DD10D1" w:rsidRDefault="00D713F7" w:rsidP="006A03E8">
            <w:pPr>
              <w:rPr>
                <w:rFonts w:ascii="Times New Roman" w:hAnsi="Times New Roman" w:cs="Times New Roman"/>
              </w:rPr>
            </w:pPr>
          </w:p>
        </w:tc>
      </w:tr>
      <w:tr w:rsidR="005F24C1" w:rsidRPr="00DD10D1" w:rsidTr="00343D6A">
        <w:tc>
          <w:tcPr>
            <w:tcW w:w="1008" w:type="dxa"/>
          </w:tcPr>
          <w:p w:rsidR="005F24C1" w:rsidRPr="00DD10D1" w:rsidRDefault="005F24C1" w:rsidP="006A03E8">
            <w:pPr>
              <w:jc w:val="right"/>
              <w:rPr>
                <w:rFonts w:ascii="Times New Roman" w:hAnsi="Times New Roman" w:cs="Times New Roman"/>
              </w:rPr>
            </w:pPr>
            <w:r w:rsidRPr="00DD10D1">
              <w:rPr>
                <w:rFonts w:ascii="Times New Roman" w:hAnsi="Times New Roman" w:cs="Times New Roman"/>
              </w:rPr>
              <w:t>11/10</w:t>
            </w:r>
          </w:p>
        </w:tc>
        <w:tc>
          <w:tcPr>
            <w:tcW w:w="5760" w:type="dxa"/>
          </w:tcPr>
          <w:p w:rsidR="005F24C1" w:rsidRPr="00DD10D1" w:rsidRDefault="005F24C1" w:rsidP="002B0D92">
            <w:pPr>
              <w:rPr>
                <w:rFonts w:ascii="Times New Roman" w:hAnsi="Times New Roman" w:cs="Times New Roman"/>
              </w:rPr>
            </w:pPr>
            <w:r w:rsidRPr="00DD10D1">
              <w:rPr>
                <w:rFonts w:ascii="Times New Roman" w:hAnsi="Times New Roman" w:cs="Times New Roman"/>
              </w:rPr>
              <w:t>Game theory [Assigned Reading]</w:t>
            </w:r>
          </w:p>
        </w:tc>
        <w:tc>
          <w:tcPr>
            <w:tcW w:w="2610" w:type="dxa"/>
          </w:tcPr>
          <w:p w:rsidR="005F24C1" w:rsidRPr="00DD10D1" w:rsidRDefault="001F7BCE" w:rsidP="006A03E8">
            <w:pPr>
              <w:rPr>
                <w:rFonts w:ascii="Times New Roman" w:hAnsi="Times New Roman" w:cs="Times New Roman"/>
              </w:rPr>
            </w:pPr>
            <w:r w:rsidRPr="00DD10D1">
              <w:rPr>
                <w:rFonts w:ascii="Times New Roman" w:hAnsi="Times New Roman" w:cs="Times New Roman"/>
              </w:rPr>
              <w:t>Homework 5</w:t>
            </w:r>
          </w:p>
        </w:tc>
      </w:tr>
      <w:tr w:rsidR="005F24C1" w:rsidRPr="00DD10D1" w:rsidTr="00343D6A">
        <w:tc>
          <w:tcPr>
            <w:tcW w:w="1008" w:type="dxa"/>
          </w:tcPr>
          <w:p w:rsidR="005F24C1" w:rsidRPr="00DD10D1" w:rsidRDefault="005F24C1" w:rsidP="00343D6A">
            <w:pPr>
              <w:rPr>
                <w:rFonts w:ascii="Times New Roman" w:hAnsi="Times New Roman" w:cs="Times New Roman"/>
              </w:rPr>
            </w:pPr>
          </w:p>
        </w:tc>
        <w:tc>
          <w:tcPr>
            <w:tcW w:w="5760" w:type="dxa"/>
          </w:tcPr>
          <w:p w:rsidR="005F24C1" w:rsidRPr="00DD10D1" w:rsidRDefault="005F24C1" w:rsidP="00343D6A">
            <w:pPr>
              <w:rPr>
                <w:rFonts w:ascii="Times New Roman" w:hAnsi="Times New Roman" w:cs="Times New Roman"/>
              </w:rPr>
            </w:pPr>
          </w:p>
        </w:tc>
        <w:tc>
          <w:tcPr>
            <w:tcW w:w="2610" w:type="dxa"/>
          </w:tcPr>
          <w:p w:rsidR="005F24C1" w:rsidRPr="00DD10D1" w:rsidRDefault="005F24C1" w:rsidP="00343D6A">
            <w:pPr>
              <w:rPr>
                <w:rFonts w:ascii="Times New Roman" w:hAnsi="Times New Roman" w:cs="Times New Roman"/>
              </w:rPr>
            </w:pPr>
          </w:p>
        </w:tc>
      </w:tr>
      <w:tr w:rsidR="005F24C1" w:rsidRPr="00DD10D1" w:rsidTr="00343D6A">
        <w:tc>
          <w:tcPr>
            <w:tcW w:w="1008" w:type="dxa"/>
          </w:tcPr>
          <w:p w:rsidR="005F24C1" w:rsidRPr="00DD10D1" w:rsidRDefault="005F24C1" w:rsidP="00343D6A">
            <w:pPr>
              <w:rPr>
                <w:rFonts w:ascii="Times New Roman" w:hAnsi="Times New Roman" w:cs="Times New Roman"/>
              </w:rPr>
            </w:pPr>
            <w:r w:rsidRPr="00DD10D1">
              <w:rPr>
                <w:rFonts w:ascii="Times New Roman" w:hAnsi="Times New Roman" w:cs="Times New Roman"/>
              </w:rPr>
              <w:t>Week 13</w:t>
            </w:r>
          </w:p>
        </w:tc>
        <w:tc>
          <w:tcPr>
            <w:tcW w:w="5760" w:type="dxa"/>
          </w:tcPr>
          <w:p w:rsidR="005F24C1" w:rsidRPr="00DD10D1" w:rsidRDefault="005F24C1" w:rsidP="00343D6A">
            <w:pPr>
              <w:rPr>
                <w:rFonts w:ascii="Times New Roman" w:hAnsi="Times New Roman" w:cs="Times New Roman"/>
              </w:rPr>
            </w:pPr>
          </w:p>
        </w:tc>
        <w:tc>
          <w:tcPr>
            <w:tcW w:w="2610" w:type="dxa"/>
          </w:tcPr>
          <w:p w:rsidR="005F24C1" w:rsidRPr="00DD10D1" w:rsidRDefault="005F24C1" w:rsidP="00343D6A">
            <w:pPr>
              <w:rPr>
                <w:rFonts w:ascii="Times New Roman" w:hAnsi="Times New Roman" w:cs="Times New Roman"/>
              </w:rPr>
            </w:pPr>
          </w:p>
        </w:tc>
      </w:tr>
      <w:tr w:rsidR="005F24C1" w:rsidRPr="00DD10D1" w:rsidTr="00343D6A">
        <w:tc>
          <w:tcPr>
            <w:tcW w:w="1008" w:type="dxa"/>
          </w:tcPr>
          <w:p w:rsidR="005F24C1" w:rsidRPr="00DD10D1" w:rsidRDefault="005F24C1" w:rsidP="008D06D1">
            <w:pPr>
              <w:jc w:val="right"/>
              <w:rPr>
                <w:rFonts w:ascii="Times New Roman" w:hAnsi="Times New Roman" w:cs="Times New Roman"/>
              </w:rPr>
            </w:pPr>
            <w:r w:rsidRPr="00DD10D1">
              <w:rPr>
                <w:rFonts w:ascii="Times New Roman" w:hAnsi="Times New Roman" w:cs="Times New Roman"/>
              </w:rPr>
              <w:t>11/15</w:t>
            </w:r>
          </w:p>
        </w:tc>
        <w:tc>
          <w:tcPr>
            <w:tcW w:w="5760" w:type="dxa"/>
          </w:tcPr>
          <w:p w:rsidR="005F24C1" w:rsidRPr="00DD10D1" w:rsidRDefault="00D713F7" w:rsidP="00E02B8E">
            <w:pPr>
              <w:rPr>
                <w:rFonts w:ascii="Times New Roman" w:hAnsi="Times New Roman" w:cs="Times New Roman"/>
                <w:b/>
              </w:rPr>
            </w:pPr>
            <w:r w:rsidRPr="00DD10D1">
              <w:rPr>
                <w:rFonts w:ascii="Times New Roman" w:hAnsi="Times New Roman" w:cs="Times New Roman"/>
              </w:rPr>
              <w:t>Monopolistic Competition [Ch. 15]</w:t>
            </w:r>
            <w:r w:rsidR="005F24C1" w:rsidRPr="00DD10D1">
              <w:rPr>
                <w:rFonts w:ascii="Times New Roman" w:hAnsi="Times New Roman" w:cs="Times New Roman"/>
                <w:b/>
              </w:rPr>
              <w:t xml:space="preserve">     </w:t>
            </w:r>
          </w:p>
        </w:tc>
        <w:tc>
          <w:tcPr>
            <w:tcW w:w="2610" w:type="dxa"/>
          </w:tcPr>
          <w:p w:rsidR="005F24C1" w:rsidRPr="00DD10D1" w:rsidRDefault="005F24C1" w:rsidP="002B0D92">
            <w:pPr>
              <w:rPr>
                <w:rFonts w:ascii="Times New Roman" w:hAnsi="Times New Roman" w:cs="Times New Roman"/>
              </w:rPr>
            </w:pPr>
          </w:p>
        </w:tc>
      </w:tr>
      <w:tr w:rsidR="005F24C1" w:rsidRPr="00DD10D1" w:rsidTr="00343D6A">
        <w:tc>
          <w:tcPr>
            <w:tcW w:w="1008" w:type="dxa"/>
          </w:tcPr>
          <w:p w:rsidR="005F24C1" w:rsidRPr="00DD10D1" w:rsidRDefault="005F24C1" w:rsidP="006A03E8">
            <w:pPr>
              <w:jc w:val="right"/>
              <w:rPr>
                <w:rFonts w:ascii="Times New Roman" w:hAnsi="Times New Roman" w:cs="Times New Roman"/>
              </w:rPr>
            </w:pPr>
            <w:r w:rsidRPr="00DD10D1">
              <w:rPr>
                <w:rFonts w:ascii="Times New Roman" w:hAnsi="Times New Roman" w:cs="Times New Roman"/>
              </w:rPr>
              <w:t>11/17</w:t>
            </w:r>
          </w:p>
        </w:tc>
        <w:tc>
          <w:tcPr>
            <w:tcW w:w="5760" w:type="dxa"/>
          </w:tcPr>
          <w:p w:rsidR="005F24C1" w:rsidRPr="00A35858" w:rsidRDefault="00FE6253" w:rsidP="00FE6253">
            <w:pPr>
              <w:jc w:val="center"/>
              <w:rPr>
                <w:rFonts w:ascii="Times New Roman" w:hAnsi="Times New Roman" w:cs="Times New Roman"/>
                <w:b/>
              </w:rPr>
            </w:pPr>
            <w:r w:rsidRPr="00A35858">
              <w:rPr>
                <w:rFonts w:ascii="Times New Roman" w:hAnsi="Times New Roman" w:cs="Times New Roman"/>
                <w:b/>
              </w:rPr>
              <w:t>(No class)</w:t>
            </w:r>
          </w:p>
        </w:tc>
        <w:tc>
          <w:tcPr>
            <w:tcW w:w="2610" w:type="dxa"/>
          </w:tcPr>
          <w:p w:rsidR="005F24C1" w:rsidRPr="00DD10D1" w:rsidRDefault="005F24C1" w:rsidP="002B0D92">
            <w:pPr>
              <w:rPr>
                <w:rFonts w:ascii="Times New Roman" w:hAnsi="Times New Roman" w:cs="Times New Roman"/>
              </w:rPr>
            </w:pPr>
          </w:p>
        </w:tc>
      </w:tr>
      <w:tr w:rsidR="005F24C1" w:rsidRPr="00DD10D1" w:rsidTr="00343D6A">
        <w:tc>
          <w:tcPr>
            <w:tcW w:w="1008" w:type="dxa"/>
          </w:tcPr>
          <w:p w:rsidR="005F24C1" w:rsidRPr="00DD10D1" w:rsidRDefault="005F24C1" w:rsidP="00343D6A">
            <w:pPr>
              <w:rPr>
                <w:rFonts w:ascii="Times New Roman" w:hAnsi="Times New Roman" w:cs="Times New Roman"/>
              </w:rPr>
            </w:pPr>
          </w:p>
        </w:tc>
        <w:tc>
          <w:tcPr>
            <w:tcW w:w="5760" w:type="dxa"/>
          </w:tcPr>
          <w:p w:rsidR="005F24C1" w:rsidRPr="00DD10D1" w:rsidRDefault="005F24C1" w:rsidP="002B0D92">
            <w:pPr>
              <w:rPr>
                <w:rFonts w:ascii="Times New Roman" w:hAnsi="Times New Roman" w:cs="Times New Roman"/>
              </w:rPr>
            </w:pPr>
          </w:p>
        </w:tc>
        <w:tc>
          <w:tcPr>
            <w:tcW w:w="2610" w:type="dxa"/>
          </w:tcPr>
          <w:p w:rsidR="005F24C1" w:rsidRPr="00DD10D1" w:rsidRDefault="005F24C1" w:rsidP="002B0D92">
            <w:pPr>
              <w:rPr>
                <w:rFonts w:ascii="Times New Roman" w:hAnsi="Times New Roman" w:cs="Times New Roman"/>
              </w:rPr>
            </w:pPr>
          </w:p>
        </w:tc>
      </w:tr>
      <w:tr w:rsidR="005F24C1" w:rsidRPr="00DD10D1" w:rsidTr="00343D6A">
        <w:tc>
          <w:tcPr>
            <w:tcW w:w="1008" w:type="dxa"/>
          </w:tcPr>
          <w:p w:rsidR="005F24C1" w:rsidRPr="00DD10D1" w:rsidRDefault="005F24C1" w:rsidP="0032499E">
            <w:pPr>
              <w:rPr>
                <w:rFonts w:ascii="Times New Roman" w:hAnsi="Times New Roman" w:cs="Times New Roman"/>
              </w:rPr>
            </w:pPr>
            <w:r w:rsidRPr="00DD10D1">
              <w:rPr>
                <w:rFonts w:ascii="Times New Roman" w:hAnsi="Times New Roman" w:cs="Times New Roman"/>
              </w:rPr>
              <w:t>Week 14</w:t>
            </w:r>
          </w:p>
        </w:tc>
        <w:tc>
          <w:tcPr>
            <w:tcW w:w="5760" w:type="dxa"/>
          </w:tcPr>
          <w:p w:rsidR="005F24C1" w:rsidRPr="00DD10D1" w:rsidRDefault="005F24C1" w:rsidP="00FE6253">
            <w:pPr>
              <w:jc w:val="center"/>
              <w:rPr>
                <w:rFonts w:ascii="Times New Roman" w:hAnsi="Times New Roman" w:cs="Times New Roman"/>
              </w:rPr>
            </w:pPr>
          </w:p>
        </w:tc>
        <w:tc>
          <w:tcPr>
            <w:tcW w:w="2610" w:type="dxa"/>
          </w:tcPr>
          <w:p w:rsidR="005F24C1" w:rsidRPr="00DD10D1" w:rsidRDefault="005F24C1" w:rsidP="002B0D92">
            <w:pPr>
              <w:rPr>
                <w:rFonts w:ascii="Times New Roman" w:hAnsi="Times New Roman" w:cs="Times New Roman"/>
              </w:rPr>
            </w:pPr>
          </w:p>
        </w:tc>
      </w:tr>
      <w:tr w:rsidR="00311B6F" w:rsidRPr="00DD10D1" w:rsidTr="00343D6A">
        <w:tc>
          <w:tcPr>
            <w:tcW w:w="1008" w:type="dxa"/>
          </w:tcPr>
          <w:p w:rsidR="00311B6F" w:rsidRPr="00DD10D1" w:rsidRDefault="00311B6F" w:rsidP="006A03E8">
            <w:pPr>
              <w:jc w:val="right"/>
              <w:rPr>
                <w:rFonts w:ascii="Times New Roman" w:hAnsi="Times New Roman" w:cs="Times New Roman"/>
              </w:rPr>
            </w:pPr>
            <w:r w:rsidRPr="00DD10D1">
              <w:rPr>
                <w:rFonts w:ascii="Times New Roman" w:hAnsi="Times New Roman" w:cs="Times New Roman"/>
              </w:rPr>
              <w:t>11/22</w:t>
            </w:r>
          </w:p>
        </w:tc>
        <w:tc>
          <w:tcPr>
            <w:tcW w:w="5760" w:type="dxa"/>
          </w:tcPr>
          <w:p w:rsidR="00FE6253" w:rsidRPr="00DD10D1" w:rsidRDefault="00FE6253" w:rsidP="00FE6253">
            <w:pPr>
              <w:rPr>
                <w:rFonts w:ascii="Times New Roman" w:hAnsi="Times New Roman" w:cs="Times New Roman"/>
                <w:b/>
              </w:rPr>
            </w:pPr>
            <w:r w:rsidRPr="00DD10D1">
              <w:rPr>
                <w:rFonts w:ascii="Times New Roman" w:hAnsi="Times New Roman" w:cs="Times New Roman"/>
                <w:b/>
              </w:rPr>
              <w:t xml:space="preserve">Quiz 3 </w:t>
            </w:r>
            <w:r w:rsidRPr="00DD10D1">
              <w:rPr>
                <w:rFonts w:ascii="Times New Roman" w:hAnsi="Times New Roman" w:cs="Times New Roman"/>
              </w:rPr>
              <w:t>(chapters 13, 14 and Game Theory reading)</w:t>
            </w:r>
          </w:p>
          <w:p w:rsidR="00311B6F" w:rsidRPr="00DD10D1" w:rsidRDefault="00FE6253" w:rsidP="00FE6253">
            <w:pPr>
              <w:rPr>
                <w:rFonts w:ascii="Times New Roman" w:hAnsi="Times New Roman" w:cs="Times New Roman"/>
              </w:rPr>
            </w:pPr>
            <w:r w:rsidRPr="00DD10D1">
              <w:rPr>
                <w:rFonts w:ascii="Times New Roman" w:hAnsi="Times New Roman" w:cs="Times New Roman"/>
              </w:rPr>
              <w:t>Externalities [ Ch 16 (pp. 329-341)]</w:t>
            </w:r>
          </w:p>
        </w:tc>
        <w:tc>
          <w:tcPr>
            <w:tcW w:w="2610" w:type="dxa"/>
          </w:tcPr>
          <w:p w:rsidR="00311B6F" w:rsidRPr="00DD10D1" w:rsidRDefault="00311B6F" w:rsidP="002B0D92">
            <w:pPr>
              <w:rPr>
                <w:rFonts w:ascii="Times New Roman" w:hAnsi="Times New Roman" w:cs="Times New Roman"/>
              </w:rPr>
            </w:pPr>
          </w:p>
        </w:tc>
      </w:tr>
      <w:tr w:rsidR="00311B6F" w:rsidRPr="00DD10D1" w:rsidTr="00343D6A">
        <w:tc>
          <w:tcPr>
            <w:tcW w:w="1008" w:type="dxa"/>
          </w:tcPr>
          <w:p w:rsidR="00311B6F" w:rsidRPr="00DD10D1" w:rsidRDefault="00311B6F" w:rsidP="006A03E8">
            <w:pPr>
              <w:jc w:val="right"/>
              <w:rPr>
                <w:rFonts w:ascii="Times New Roman" w:hAnsi="Times New Roman" w:cs="Times New Roman"/>
              </w:rPr>
            </w:pPr>
            <w:r w:rsidRPr="00DD10D1">
              <w:rPr>
                <w:rFonts w:ascii="Times New Roman" w:hAnsi="Times New Roman" w:cs="Times New Roman"/>
              </w:rPr>
              <w:t>11/24</w:t>
            </w:r>
          </w:p>
        </w:tc>
        <w:tc>
          <w:tcPr>
            <w:tcW w:w="5760" w:type="dxa"/>
          </w:tcPr>
          <w:p w:rsidR="00311B6F" w:rsidRPr="00DD10D1" w:rsidRDefault="00311B6F" w:rsidP="00B65A15">
            <w:pPr>
              <w:jc w:val="center"/>
              <w:rPr>
                <w:rFonts w:ascii="Times New Roman" w:hAnsi="Times New Roman" w:cs="Times New Roman"/>
                <w:b/>
              </w:rPr>
            </w:pPr>
            <w:r w:rsidRPr="00DD10D1">
              <w:rPr>
                <w:rFonts w:ascii="Times New Roman" w:hAnsi="Times New Roman" w:cs="Times New Roman"/>
                <w:b/>
              </w:rPr>
              <w:t>Thanksgiving Holiday (No class)</w:t>
            </w:r>
          </w:p>
        </w:tc>
        <w:tc>
          <w:tcPr>
            <w:tcW w:w="2610" w:type="dxa"/>
          </w:tcPr>
          <w:p w:rsidR="00311B6F" w:rsidRPr="00DD10D1" w:rsidRDefault="00311B6F" w:rsidP="002B0D92">
            <w:pPr>
              <w:rPr>
                <w:rFonts w:ascii="Times New Roman" w:hAnsi="Times New Roman" w:cs="Times New Roman"/>
              </w:rPr>
            </w:pPr>
          </w:p>
        </w:tc>
      </w:tr>
      <w:tr w:rsidR="00311B6F" w:rsidRPr="00DD10D1" w:rsidTr="00343D6A">
        <w:tc>
          <w:tcPr>
            <w:tcW w:w="1008" w:type="dxa"/>
          </w:tcPr>
          <w:p w:rsidR="00311B6F" w:rsidRPr="00DD10D1" w:rsidRDefault="00311B6F" w:rsidP="00343D6A">
            <w:pPr>
              <w:rPr>
                <w:rFonts w:ascii="Times New Roman" w:hAnsi="Times New Roman" w:cs="Times New Roman"/>
              </w:rPr>
            </w:pPr>
          </w:p>
        </w:tc>
        <w:tc>
          <w:tcPr>
            <w:tcW w:w="5760" w:type="dxa"/>
          </w:tcPr>
          <w:p w:rsidR="00311B6F" w:rsidRPr="00DD10D1" w:rsidRDefault="00311B6F" w:rsidP="002B0D92">
            <w:pPr>
              <w:jc w:val="center"/>
              <w:rPr>
                <w:rFonts w:ascii="Times New Roman" w:hAnsi="Times New Roman" w:cs="Times New Roman"/>
                <w:b/>
              </w:rPr>
            </w:pPr>
          </w:p>
        </w:tc>
        <w:tc>
          <w:tcPr>
            <w:tcW w:w="2610" w:type="dxa"/>
          </w:tcPr>
          <w:p w:rsidR="00311B6F" w:rsidRPr="00DD10D1" w:rsidRDefault="00311B6F" w:rsidP="00343D6A">
            <w:pPr>
              <w:rPr>
                <w:rFonts w:ascii="Times New Roman" w:hAnsi="Times New Roman" w:cs="Times New Roman"/>
              </w:rPr>
            </w:pPr>
          </w:p>
        </w:tc>
      </w:tr>
      <w:tr w:rsidR="00311B6F" w:rsidRPr="00DD10D1" w:rsidTr="00343D6A">
        <w:tc>
          <w:tcPr>
            <w:tcW w:w="1008" w:type="dxa"/>
          </w:tcPr>
          <w:p w:rsidR="00311B6F" w:rsidRPr="00DD10D1" w:rsidRDefault="00311B6F" w:rsidP="00343D6A">
            <w:pPr>
              <w:rPr>
                <w:rFonts w:ascii="Times New Roman" w:hAnsi="Times New Roman" w:cs="Times New Roman"/>
              </w:rPr>
            </w:pPr>
            <w:r w:rsidRPr="00DD10D1">
              <w:rPr>
                <w:rFonts w:ascii="Times New Roman" w:hAnsi="Times New Roman" w:cs="Times New Roman"/>
              </w:rPr>
              <w:t>Week 15</w:t>
            </w:r>
          </w:p>
        </w:tc>
        <w:tc>
          <w:tcPr>
            <w:tcW w:w="5760" w:type="dxa"/>
          </w:tcPr>
          <w:p w:rsidR="00311B6F" w:rsidRPr="00DD10D1" w:rsidRDefault="00311B6F" w:rsidP="00343D6A">
            <w:pPr>
              <w:rPr>
                <w:rFonts w:ascii="Times New Roman" w:hAnsi="Times New Roman" w:cs="Times New Roman"/>
              </w:rPr>
            </w:pPr>
          </w:p>
        </w:tc>
        <w:tc>
          <w:tcPr>
            <w:tcW w:w="2610" w:type="dxa"/>
          </w:tcPr>
          <w:p w:rsidR="00311B6F" w:rsidRPr="00DD10D1" w:rsidRDefault="00311B6F" w:rsidP="00343D6A">
            <w:pPr>
              <w:rPr>
                <w:rFonts w:ascii="Times New Roman" w:hAnsi="Times New Roman" w:cs="Times New Roman"/>
              </w:rPr>
            </w:pPr>
          </w:p>
        </w:tc>
      </w:tr>
      <w:tr w:rsidR="00311B6F" w:rsidRPr="00DD10D1" w:rsidTr="00343D6A">
        <w:trPr>
          <w:trHeight w:val="125"/>
        </w:trPr>
        <w:tc>
          <w:tcPr>
            <w:tcW w:w="1008" w:type="dxa"/>
          </w:tcPr>
          <w:p w:rsidR="00311B6F" w:rsidRPr="00DD10D1" w:rsidRDefault="00311B6F" w:rsidP="00B65A15">
            <w:pPr>
              <w:jc w:val="right"/>
              <w:rPr>
                <w:rFonts w:ascii="Times New Roman" w:hAnsi="Times New Roman" w:cs="Times New Roman"/>
              </w:rPr>
            </w:pPr>
            <w:r w:rsidRPr="00DD10D1">
              <w:rPr>
                <w:rFonts w:ascii="Times New Roman" w:hAnsi="Times New Roman" w:cs="Times New Roman"/>
              </w:rPr>
              <w:t>11/29</w:t>
            </w:r>
          </w:p>
        </w:tc>
        <w:tc>
          <w:tcPr>
            <w:tcW w:w="5760" w:type="dxa"/>
          </w:tcPr>
          <w:p w:rsidR="00311B6F" w:rsidRPr="00DD10D1" w:rsidRDefault="00FE6253" w:rsidP="002B0D92">
            <w:pPr>
              <w:rPr>
                <w:rFonts w:ascii="Times New Roman" w:hAnsi="Times New Roman" w:cs="Times New Roman"/>
              </w:rPr>
            </w:pPr>
            <w:r w:rsidRPr="00DD10D1">
              <w:rPr>
                <w:rFonts w:ascii="Times New Roman" w:hAnsi="Times New Roman" w:cs="Times New Roman"/>
              </w:rPr>
              <w:t>Externalities [</w:t>
            </w:r>
            <w:r w:rsidR="007E2388" w:rsidRPr="00DD10D1">
              <w:rPr>
                <w:rFonts w:ascii="Times New Roman" w:hAnsi="Times New Roman" w:cs="Times New Roman"/>
              </w:rPr>
              <w:t>Ch 16 (pp. 329-341</w:t>
            </w:r>
            <w:r w:rsidR="00D713F7" w:rsidRPr="00DD10D1">
              <w:rPr>
                <w:rFonts w:ascii="Times New Roman" w:hAnsi="Times New Roman" w:cs="Times New Roman"/>
              </w:rPr>
              <w:t>)</w:t>
            </w:r>
            <w:r w:rsidR="007E2388" w:rsidRPr="00DD10D1">
              <w:rPr>
                <w:rFonts w:ascii="Times New Roman" w:hAnsi="Times New Roman" w:cs="Times New Roman"/>
              </w:rPr>
              <w:t xml:space="preserve"> cont’d.</w:t>
            </w:r>
            <w:r w:rsidR="00D713F7" w:rsidRPr="00DD10D1">
              <w:rPr>
                <w:rFonts w:ascii="Times New Roman" w:hAnsi="Times New Roman" w:cs="Times New Roman"/>
              </w:rPr>
              <w:t>]</w:t>
            </w:r>
          </w:p>
        </w:tc>
        <w:tc>
          <w:tcPr>
            <w:tcW w:w="2610" w:type="dxa"/>
          </w:tcPr>
          <w:p w:rsidR="00311B6F" w:rsidRPr="00DD10D1" w:rsidRDefault="00311B6F" w:rsidP="002B0D92">
            <w:pPr>
              <w:rPr>
                <w:rFonts w:ascii="Times New Roman" w:hAnsi="Times New Roman" w:cs="Times New Roman"/>
              </w:rPr>
            </w:pPr>
          </w:p>
        </w:tc>
      </w:tr>
      <w:tr w:rsidR="00311B6F" w:rsidRPr="00DD10D1" w:rsidTr="00343D6A">
        <w:tc>
          <w:tcPr>
            <w:tcW w:w="1008" w:type="dxa"/>
          </w:tcPr>
          <w:p w:rsidR="00311B6F" w:rsidRPr="00DD10D1" w:rsidRDefault="00311B6F" w:rsidP="006A03E8">
            <w:pPr>
              <w:jc w:val="right"/>
              <w:rPr>
                <w:rFonts w:ascii="Times New Roman" w:hAnsi="Times New Roman" w:cs="Times New Roman"/>
              </w:rPr>
            </w:pPr>
            <w:r w:rsidRPr="00DD10D1">
              <w:rPr>
                <w:rFonts w:ascii="Times New Roman" w:hAnsi="Times New Roman" w:cs="Times New Roman"/>
              </w:rPr>
              <w:t>12/1</w:t>
            </w:r>
          </w:p>
        </w:tc>
        <w:tc>
          <w:tcPr>
            <w:tcW w:w="5760" w:type="dxa"/>
          </w:tcPr>
          <w:p w:rsidR="00311B6F" w:rsidRPr="00DD10D1" w:rsidRDefault="001F7BCE" w:rsidP="002B0D92">
            <w:pPr>
              <w:rPr>
                <w:rFonts w:ascii="Times New Roman" w:hAnsi="Times New Roman" w:cs="Times New Roman"/>
              </w:rPr>
            </w:pPr>
            <w:r w:rsidRPr="00DD10D1">
              <w:rPr>
                <w:rFonts w:ascii="Times New Roman" w:hAnsi="Times New Roman" w:cs="Times New Roman"/>
              </w:rPr>
              <w:t>Wrap Up</w:t>
            </w:r>
            <w:r w:rsidR="00311B6F" w:rsidRPr="00DD10D1">
              <w:rPr>
                <w:rFonts w:ascii="Times New Roman" w:hAnsi="Times New Roman" w:cs="Times New Roman"/>
              </w:rPr>
              <w:t xml:space="preserve"> </w:t>
            </w:r>
          </w:p>
        </w:tc>
        <w:tc>
          <w:tcPr>
            <w:tcW w:w="2610" w:type="dxa"/>
          </w:tcPr>
          <w:p w:rsidR="00311B6F" w:rsidRPr="00DD10D1" w:rsidRDefault="00684699" w:rsidP="006A03E8">
            <w:pPr>
              <w:rPr>
                <w:rFonts w:ascii="Times New Roman" w:hAnsi="Times New Roman" w:cs="Times New Roman"/>
              </w:rPr>
            </w:pPr>
            <w:r w:rsidRPr="00DD10D1">
              <w:rPr>
                <w:rFonts w:ascii="Times New Roman" w:hAnsi="Times New Roman" w:cs="Times New Roman"/>
              </w:rPr>
              <w:t>Homework 6</w:t>
            </w:r>
          </w:p>
          <w:p w:rsidR="001F7BCE" w:rsidRPr="00DD10D1" w:rsidRDefault="001F7BCE" w:rsidP="006A03E8">
            <w:pPr>
              <w:rPr>
                <w:rFonts w:ascii="Times New Roman" w:hAnsi="Times New Roman" w:cs="Times New Roman"/>
              </w:rPr>
            </w:pPr>
            <w:r w:rsidRPr="00DD10D1">
              <w:rPr>
                <w:rFonts w:ascii="Times New Roman" w:hAnsi="Times New Roman" w:cs="Times New Roman"/>
              </w:rPr>
              <w:t>TUCE (in-class)</w:t>
            </w:r>
          </w:p>
        </w:tc>
      </w:tr>
      <w:tr w:rsidR="00A35858" w:rsidRPr="00DD10D1" w:rsidTr="00343D6A">
        <w:tc>
          <w:tcPr>
            <w:tcW w:w="1008" w:type="dxa"/>
          </w:tcPr>
          <w:p w:rsidR="00A35858" w:rsidRPr="00DD10D1" w:rsidRDefault="00A35858" w:rsidP="006A03E8">
            <w:pPr>
              <w:jc w:val="right"/>
              <w:rPr>
                <w:rFonts w:ascii="Times New Roman" w:hAnsi="Times New Roman" w:cs="Times New Roman"/>
              </w:rPr>
            </w:pPr>
          </w:p>
        </w:tc>
        <w:tc>
          <w:tcPr>
            <w:tcW w:w="5760" w:type="dxa"/>
          </w:tcPr>
          <w:p w:rsidR="00A35858" w:rsidRPr="00DD10D1" w:rsidRDefault="00A35858" w:rsidP="004F6377">
            <w:pPr>
              <w:jc w:val="center"/>
              <w:rPr>
                <w:rFonts w:ascii="Times New Roman" w:hAnsi="Times New Roman" w:cs="Times New Roman"/>
                <w:b/>
              </w:rPr>
            </w:pPr>
          </w:p>
        </w:tc>
        <w:tc>
          <w:tcPr>
            <w:tcW w:w="2610" w:type="dxa"/>
          </w:tcPr>
          <w:p w:rsidR="00A35858" w:rsidRPr="00DD10D1" w:rsidRDefault="00A35858" w:rsidP="00343D6A">
            <w:pPr>
              <w:jc w:val="center"/>
              <w:rPr>
                <w:rFonts w:ascii="Times New Roman" w:hAnsi="Times New Roman" w:cs="Times New Roman"/>
                <w:b/>
              </w:rPr>
            </w:pPr>
          </w:p>
        </w:tc>
      </w:tr>
      <w:tr w:rsidR="00A35858" w:rsidRPr="00DD10D1" w:rsidTr="00343D6A">
        <w:tc>
          <w:tcPr>
            <w:tcW w:w="1008" w:type="dxa"/>
          </w:tcPr>
          <w:p w:rsidR="00A35858" w:rsidRPr="00DD10D1" w:rsidRDefault="00A35858" w:rsidP="006A03E8">
            <w:pPr>
              <w:jc w:val="right"/>
              <w:rPr>
                <w:rFonts w:ascii="Times New Roman" w:hAnsi="Times New Roman" w:cs="Times New Roman"/>
              </w:rPr>
            </w:pPr>
            <w:r>
              <w:rPr>
                <w:rFonts w:ascii="Times New Roman" w:hAnsi="Times New Roman" w:cs="Times New Roman"/>
              </w:rPr>
              <w:t>Week 16</w:t>
            </w:r>
          </w:p>
        </w:tc>
        <w:tc>
          <w:tcPr>
            <w:tcW w:w="5760" w:type="dxa"/>
          </w:tcPr>
          <w:p w:rsidR="00A35858" w:rsidRPr="00DD10D1" w:rsidRDefault="00A35858" w:rsidP="004F6377">
            <w:pPr>
              <w:jc w:val="center"/>
              <w:rPr>
                <w:rFonts w:ascii="Times New Roman" w:hAnsi="Times New Roman" w:cs="Times New Roman"/>
                <w:b/>
              </w:rPr>
            </w:pPr>
          </w:p>
        </w:tc>
        <w:tc>
          <w:tcPr>
            <w:tcW w:w="2610" w:type="dxa"/>
          </w:tcPr>
          <w:p w:rsidR="00A35858" w:rsidRPr="00DD10D1" w:rsidRDefault="00A35858" w:rsidP="00343D6A">
            <w:pPr>
              <w:jc w:val="center"/>
              <w:rPr>
                <w:rFonts w:ascii="Times New Roman" w:hAnsi="Times New Roman" w:cs="Times New Roman"/>
                <w:b/>
              </w:rPr>
            </w:pPr>
          </w:p>
        </w:tc>
      </w:tr>
      <w:tr w:rsidR="00A35858" w:rsidRPr="00DD10D1" w:rsidTr="00343D6A">
        <w:tc>
          <w:tcPr>
            <w:tcW w:w="1008" w:type="dxa"/>
          </w:tcPr>
          <w:p w:rsidR="00A35858" w:rsidRPr="00DD10D1" w:rsidRDefault="00A35858" w:rsidP="006A03E8">
            <w:pPr>
              <w:jc w:val="right"/>
              <w:rPr>
                <w:rFonts w:ascii="Times New Roman" w:hAnsi="Times New Roman" w:cs="Times New Roman"/>
              </w:rPr>
            </w:pPr>
            <w:r>
              <w:rPr>
                <w:rFonts w:ascii="Times New Roman" w:hAnsi="Times New Roman" w:cs="Times New Roman"/>
              </w:rPr>
              <w:t>12/6</w:t>
            </w:r>
          </w:p>
        </w:tc>
        <w:tc>
          <w:tcPr>
            <w:tcW w:w="5760" w:type="dxa"/>
          </w:tcPr>
          <w:p w:rsidR="00A35858" w:rsidRPr="00DD10D1" w:rsidRDefault="00A35858" w:rsidP="004F6377">
            <w:pPr>
              <w:jc w:val="center"/>
              <w:rPr>
                <w:rFonts w:ascii="Times New Roman" w:hAnsi="Times New Roman" w:cs="Times New Roman"/>
                <w:b/>
              </w:rPr>
            </w:pPr>
            <w:r>
              <w:rPr>
                <w:rFonts w:ascii="Times New Roman" w:hAnsi="Times New Roman" w:cs="Times New Roman"/>
                <w:b/>
              </w:rPr>
              <w:t>Study Day (No class)</w:t>
            </w:r>
          </w:p>
        </w:tc>
        <w:tc>
          <w:tcPr>
            <w:tcW w:w="2610" w:type="dxa"/>
          </w:tcPr>
          <w:p w:rsidR="00A35858" w:rsidRPr="00DD10D1" w:rsidRDefault="00A35858" w:rsidP="00343D6A">
            <w:pPr>
              <w:jc w:val="center"/>
              <w:rPr>
                <w:rFonts w:ascii="Times New Roman" w:hAnsi="Times New Roman" w:cs="Times New Roman"/>
                <w:b/>
              </w:rPr>
            </w:pPr>
          </w:p>
        </w:tc>
      </w:tr>
      <w:tr w:rsidR="00A35858" w:rsidRPr="00DD10D1" w:rsidTr="00355C56">
        <w:tc>
          <w:tcPr>
            <w:tcW w:w="1008" w:type="dxa"/>
            <w:tcBorders>
              <w:bottom w:val="single" w:sz="4" w:space="0" w:color="000000" w:themeColor="text1"/>
            </w:tcBorders>
          </w:tcPr>
          <w:p w:rsidR="00A35858" w:rsidRPr="00DD10D1" w:rsidRDefault="00A35858" w:rsidP="006A03E8">
            <w:pPr>
              <w:jc w:val="right"/>
              <w:rPr>
                <w:rFonts w:ascii="Times New Roman" w:hAnsi="Times New Roman" w:cs="Times New Roman"/>
              </w:rPr>
            </w:pPr>
          </w:p>
        </w:tc>
        <w:tc>
          <w:tcPr>
            <w:tcW w:w="5760" w:type="dxa"/>
            <w:tcBorders>
              <w:bottom w:val="single" w:sz="4" w:space="0" w:color="000000" w:themeColor="text1"/>
            </w:tcBorders>
          </w:tcPr>
          <w:p w:rsidR="00A35858" w:rsidRPr="00DD10D1" w:rsidRDefault="00A35858" w:rsidP="004F6377">
            <w:pPr>
              <w:jc w:val="center"/>
              <w:rPr>
                <w:rFonts w:ascii="Times New Roman" w:hAnsi="Times New Roman" w:cs="Times New Roman"/>
                <w:b/>
              </w:rPr>
            </w:pPr>
          </w:p>
        </w:tc>
        <w:tc>
          <w:tcPr>
            <w:tcW w:w="2610" w:type="dxa"/>
            <w:tcBorders>
              <w:bottom w:val="single" w:sz="4" w:space="0" w:color="000000" w:themeColor="text1"/>
            </w:tcBorders>
          </w:tcPr>
          <w:p w:rsidR="00A35858" w:rsidRPr="00DD10D1" w:rsidRDefault="00A35858" w:rsidP="00343D6A">
            <w:pPr>
              <w:jc w:val="center"/>
              <w:rPr>
                <w:rFonts w:ascii="Times New Roman" w:hAnsi="Times New Roman" w:cs="Times New Roman"/>
                <w:b/>
              </w:rPr>
            </w:pPr>
          </w:p>
        </w:tc>
      </w:tr>
      <w:tr w:rsidR="00311B6F" w:rsidRPr="00DD10D1" w:rsidTr="00355C56">
        <w:tc>
          <w:tcPr>
            <w:tcW w:w="1008" w:type="dxa"/>
            <w:tcBorders>
              <w:right w:val="nil"/>
            </w:tcBorders>
          </w:tcPr>
          <w:p w:rsidR="00311B6F" w:rsidRPr="00DD10D1" w:rsidRDefault="00311B6F" w:rsidP="006A03E8">
            <w:pPr>
              <w:jc w:val="right"/>
              <w:rPr>
                <w:rFonts w:ascii="Times New Roman" w:hAnsi="Times New Roman" w:cs="Times New Roman"/>
              </w:rPr>
            </w:pPr>
          </w:p>
        </w:tc>
        <w:tc>
          <w:tcPr>
            <w:tcW w:w="5760" w:type="dxa"/>
            <w:tcBorders>
              <w:left w:val="nil"/>
              <w:right w:val="nil"/>
            </w:tcBorders>
          </w:tcPr>
          <w:p w:rsidR="00311B6F" w:rsidRPr="00DD10D1" w:rsidRDefault="0035148F" w:rsidP="004F6377">
            <w:pPr>
              <w:jc w:val="center"/>
              <w:rPr>
                <w:rFonts w:ascii="Times New Roman" w:hAnsi="Times New Roman" w:cs="Times New Roman"/>
                <w:b/>
              </w:rPr>
            </w:pPr>
            <w:r w:rsidRPr="00DD10D1">
              <w:rPr>
                <w:rFonts w:ascii="Times New Roman" w:hAnsi="Times New Roman" w:cs="Times New Roman"/>
                <w:b/>
              </w:rPr>
              <w:t xml:space="preserve">   Final Exam: </w:t>
            </w:r>
            <w:r w:rsidR="004F6377" w:rsidRPr="00DD10D1">
              <w:rPr>
                <w:rFonts w:ascii="Times New Roman" w:hAnsi="Times New Roman" w:cs="Times New Roman"/>
                <w:b/>
              </w:rPr>
              <w:t>Tuesday, December 13, 11:30am-1</w:t>
            </w:r>
            <w:r w:rsidRPr="00DD10D1">
              <w:rPr>
                <w:rFonts w:ascii="Times New Roman" w:hAnsi="Times New Roman" w:cs="Times New Roman"/>
                <w:b/>
              </w:rPr>
              <w:t>:30</w:t>
            </w:r>
            <w:r w:rsidR="00CF1D92" w:rsidRPr="00DD10D1">
              <w:rPr>
                <w:rFonts w:ascii="Times New Roman" w:hAnsi="Times New Roman" w:cs="Times New Roman"/>
                <w:b/>
              </w:rPr>
              <w:t>pm</w:t>
            </w:r>
          </w:p>
        </w:tc>
        <w:tc>
          <w:tcPr>
            <w:tcW w:w="2610" w:type="dxa"/>
            <w:tcBorders>
              <w:left w:val="nil"/>
            </w:tcBorders>
          </w:tcPr>
          <w:p w:rsidR="00311B6F" w:rsidRPr="00DD10D1" w:rsidRDefault="00311B6F" w:rsidP="00343D6A">
            <w:pPr>
              <w:jc w:val="center"/>
              <w:rPr>
                <w:rFonts w:ascii="Times New Roman" w:hAnsi="Times New Roman" w:cs="Times New Roman"/>
                <w:b/>
              </w:rPr>
            </w:pPr>
          </w:p>
        </w:tc>
      </w:tr>
    </w:tbl>
    <w:p w:rsidR="0036556C" w:rsidRPr="00DD10D1" w:rsidRDefault="0036556C" w:rsidP="00562414">
      <w:pPr>
        <w:spacing w:after="0" w:line="240" w:lineRule="auto"/>
        <w:rPr>
          <w:rFonts w:ascii="Times New Roman" w:hAnsi="Times New Roman" w:cs="Times New Roman"/>
        </w:rPr>
      </w:pPr>
    </w:p>
    <w:p w:rsidR="00951E02" w:rsidRPr="00DD10D1" w:rsidRDefault="00951E02" w:rsidP="00562414">
      <w:pPr>
        <w:spacing w:after="0" w:line="240" w:lineRule="auto"/>
        <w:rPr>
          <w:rFonts w:ascii="Times New Roman" w:hAnsi="Times New Roman" w:cs="Times New Roman"/>
        </w:rPr>
      </w:pPr>
      <w:r w:rsidRPr="00DD10D1">
        <w:rPr>
          <w:rFonts w:ascii="Times New Roman" w:hAnsi="Times New Roman" w:cs="Times New Roman"/>
        </w:rPr>
        <w:t>*Please note that this is a tentative schedule and changes may be made if the progress of the class warrants such changes. Any changes to this schedule will be announced in class and</w:t>
      </w:r>
      <w:r w:rsidR="00E53490" w:rsidRPr="00DD10D1">
        <w:rPr>
          <w:rFonts w:ascii="Times New Roman" w:hAnsi="Times New Roman" w:cs="Times New Roman"/>
        </w:rPr>
        <w:t xml:space="preserve"> through e-mail</w:t>
      </w:r>
      <w:r w:rsidRPr="00DD10D1">
        <w:rPr>
          <w:rFonts w:ascii="Times New Roman" w:hAnsi="Times New Roman" w:cs="Times New Roman"/>
        </w:rPr>
        <w:t>.</w:t>
      </w:r>
    </w:p>
    <w:p w:rsidR="00C80DCB" w:rsidRPr="00DD10D1" w:rsidRDefault="00C80DCB" w:rsidP="00562414">
      <w:pPr>
        <w:spacing w:after="0" w:line="240" w:lineRule="auto"/>
        <w:rPr>
          <w:rFonts w:ascii="Times New Roman" w:hAnsi="Times New Roman" w:cs="Times New Roman"/>
        </w:rPr>
      </w:pPr>
    </w:p>
    <w:p w:rsidR="0036556C" w:rsidRPr="00DD10D1" w:rsidRDefault="0036556C" w:rsidP="00C80DCB">
      <w:pPr>
        <w:rPr>
          <w:rFonts w:ascii="Times New Roman" w:hAnsi="Times New Roman" w:cs="Times New Roman"/>
          <w:b/>
          <w:bCs/>
        </w:rPr>
      </w:pPr>
    </w:p>
    <w:p w:rsidR="00C80DCB" w:rsidRPr="00DD10D1" w:rsidRDefault="00C80DCB" w:rsidP="00C80DCB">
      <w:pPr>
        <w:rPr>
          <w:rFonts w:ascii="Times New Roman" w:hAnsi="Times New Roman" w:cs="Times New Roman"/>
          <w:b/>
          <w:bCs/>
        </w:rPr>
      </w:pPr>
      <w:r w:rsidRPr="00DD10D1">
        <w:rPr>
          <w:rFonts w:ascii="Times New Roman" w:hAnsi="Times New Roman" w:cs="Times New Roman"/>
          <w:b/>
          <w:bCs/>
        </w:rPr>
        <w:t>Final notes:</w:t>
      </w:r>
    </w:p>
    <w:p w:rsidR="00C80DCB" w:rsidRPr="00DD10D1" w:rsidRDefault="00A8696C" w:rsidP="00C80DCB">
      <w:pPr>
        <w:numPr>
          <w:ilvl w:val="0"/>
          <w:numId w:val="2"/>
        </w:numPr>
        <w:spacing w:after="0" w:line="240" w:lineRule="auto"/>
        <w:rPr>
          <w:rFonts w:ascii="Times New Roman" w:hAnsi="Times New Roman" w:cs="Times New Roman"/>
        </w:rPr>
      </w:pPr>
      <w:r w:rsidRPr="00DD10D1">
        <w:rPr>
          <w:rFonts w:ascii="Times New Roman" w:hAnsi="Times New Roman" w:cs="Times New Roman"/>
        </w:rPr>
        <w:t>S</w:t>
      </w:r>
      <w:r w:rsidR="00C80DCB" w:rsidRPr="00DD10D1">
        <w:rPr>
          <w:rFonts w:ascii="Times New Roman" w:hAnsi="Times New Roman" w:cs="Times New Roman"/>
        </w:rPr>
        <w:t xml:space="preserve">tudents must receive a grade of C or better in any lower level (freshman or sophomore) core business class that is a pre-requisite for another business class in order to be eligible for admission to the Hankamer School of Business.  These classes are BUS 1301, ISY 1305, ACC 2303, ACC 2304, </w:t>
      </w:r>
      <w:r w:rsidR="00C80DCB" w:rsidRPr="00DD10D1">
        <w:rPr>
          <w:rFonts w:ascii="Times New Roman" w:hAnsi="Times New Roman" w:cs="Times New Roman"/>
          <w:b/>
        </w:rPr>
        <w:t>ECO 2306</w:t>
      </w:r>
      <w:r w:rsidR="00C80DCB" w:rsidRPr="00DD10D1">
        <w:rPr>
          <w:rFonts w:ascii="Times New Roman" w:hAnsi="Times New Roman" w:cs="Times New Roman"/>
        </w:rPr>
        <w:t xml:space="preserve">, ECO 2307, QBA 2302, and QBA 2305.  </w:t>
      </w:r>
    </w:p>
    <w:p w:rsidR="00C80DCB" w:rsidRPr="00DD10D1" w:rsidRDefault="00C80DCB" w:rsidP="00562414">
      <w:pPr>
        <w:numPr>
          <w:ilvl w:val="0"/>
          <w:numId w:val="2"/>
        </w:numPr>
        <w:spacing w:after="0" w:line="240" w:lineRule="auto"/>
        <w:rPr>
          <w:rFonts w:ascii="Times New Roman" w:hAnsi="Times New Roman" w:cs="Times New Roman"/>
        </w:rPr>
      </w:pPr>
      <w:r w:rsidRPr="00DD10D1">
        <w:rPr>
          <w:rFonts w:ascii="Times New Roman" w:hAnsi="Times New Roman" w:cs="Times New Roman"/>
        </w:rPr>
        <w:t>The policy of the Business School is that no food or drink (other than water) is allowed in classrooms.  This policy will be strictly enforced so as to maintain the quality of our facilities.  Thank you in advance for your cooperation.</w:t>
      </w:r>
    </w:p>
    <w:p w:rsidR="00EB40A7" w:rsidRPr="00CF1D92" w:rsidRDefault="00EB40A7" w:rsidP="00562414">
      <w:pPr>
        <w:numPr>
          <w:ilvl w:val="0"/>
          <w:numId w:val="2"/>
        </w:numPr>
        <w:spacing w:after="0" w:line="240" w:lineRule="auto"/>
        <w:rPr>
          <w:rFonts w:cs="Times New Roman"/>
          <w:sz w:val="20"/>
          <w:szCs w:val="20"/>
        </w:rPr>
      </w:pPr>
      <w:r w:rsidRPr="00DD10D1">
        <w:rPr>
          <w:rFonts w:ascii="Times New Roman" w:hAnsi="Times New Roman" w:cs="Times New Roman"/>
        </w:rPr>
        <w:t>As is true with all classes at Baylor University, students are expected to follow the honor code and to conduct themselves with honesty and integrity</w:t>
      </w:r>
      <w:r w:rsidR="00D921AE" w:rsidRPr="00DD10D1">
        <w:rPr>
          <w:rFonts w:ascii="Times New Roman" w:hAnsi="Times New Roman" w:cs="Times New Roman"/>
        </w:rPr>
        <w:t xml:space="preserve"> </w:t>
      </w:r>
      <w:hyperlink r:id="rId8" w:history="1">
        <w:r w:rsidRPr="00DD10D1">
          <w:rPr>
            <w:rStyle w:val="Hyperlink"/>
            <w:rFonts w:ascii="Times New Roman" w:hAnsi="Times New Roman" w:cs="Times New Roman"/>
          </w:rPr>
          <w:t>http://www.baylor.edu/honorcode/index.php?id=44060</w:t>
        </w:r>
      </w:hyperlink>
      <w:r w:rsidRPr="00CF1D92">
        <w:rPr>
          <w:rFonts w:cs="Times New Roman"/>
          <w:sz w:val="20"/>
          <w:szCs w:val="20"/>
        </w:rPr>
        <w:t>.</w:t>
      </w:r>
    </w:p>
    <w:sectPr w:rsidR="00EB40A7" w:rsidRPr="00CF1D92" w:rsidSect="00841AC7">
      <w:pgSz w:w="12240" w:h="15840"/>
      <w:pgMar w:top="1296" w:right="1080" w:bottom="108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aco">
    <w:altName w:val="Courier New"/>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814"/>
    <w:multiLevelType w:val="hybridMultilevel"/>
    <w:tmpl w:val="F2E2756E"/>
    <w:lvl w:ilvl="0" w:tplc="8C5E5A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C71D8"/>
    <w:multiLevelType w:val="hybridMultilevel"/>
    <w:tmpl w:val="E11205E6"/>
    <w:lvl w:ilvl="0" w:tplc="597C646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E20B1E"/>
    <w:multiLevelType w:val="hybridMultilevel"/>
    <w:tmpl w:val="D414B48A"/>
    <w:lvl w:ilvl="0" w:tplc="6DC478E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696CA8"/>
    <w:multiLevelType w:val="hybridMultilevel"/>
    <w:tmpl w:val="DB8E8E28"/>
    <w:lvl w:ilvl="0" w:tplc="2090AFB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825975"/>
    <w:multiLevelType w:val="hybridMultilevel"/>
    <w:tmpl w:val="AC2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F187B"/>
    <w:multiLevelType w:val="hybridMultilevel"/>
    <w:tmpl w:val="BC0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2414"/>
    <w:rsid w:val="000069E4"/>
    <w:rsid w:val="000256D1"/>
    <w:rsid w:val="0004502F"/>
    <w:rsid w:val="000636D2"/>
    <w:rsid w:val="000838FD"/>
    <w:rsid w:val="00084007"/>
    <w:rsid w:val="00091D0A"/>
    <w:rsid w:val="00094D04"/>
    <w:rsid w:val="000965F5"/>
    <w:rsid w:val="00097701"/>
    <w:rsid w:val="000A228F"/>
    <w:rsid w:val="000A3EB6"/>
    <w:rsid w:val="000C5ECB"/>
    <w:rsid w:val="000D643C"/>
    <w:rsid w:val="000E0D2A"/>
    <w:rsid w:val="000E0E89"/>
    <w:rsid w:val="000E56BF"/>
    <w:rsid w:val="000F0942"/>
    <w:rsid w:val="000F1F47"/>
    <w:rsid w:val="000F4AEE"/>
    <w:rsid w:val="0011080C"/>
    <w:rsid w:val="001170E2"/>
    <w:rsid w:val="001222E7"/>
    <w:rsid w:val="001354D1"/>
    <w:rsid w:val="00143634"/>
    <w:rsid w:val="00145C7E"/>
    <w:rsid w:val="00171E0B"/>
    <w:rsid w:val="00182CBD"/>
    <w:rsid w:val="001925BD"/>
    <w:rsid w:val="001A552B"/>
    <w:rsid w:val="001D0D0E"/>
    <w:rsid w:val="001F2553"/>
    <w:rsid w:val="001F7BCE"/>
    <w:rsid w:val="00200417"/>
    <w:rsid w:val="00210C33"/>
    <w:rsid w:val="00214770"/>
    <w:rsid w:val="00225D2B"/>
    <w:rsid w:val="00226A68"/>
    <w:rsid w:val="00232111"/>
    <w:rsid w:val="00232693"/>
    <w:rsid w:val="00266AE0"/>
    <w:rsid w:val="002A0C0F"/>
    <w:rsid w:val="002A48B2"/>
    <w:rsid w:val="002B0B83"/>
    <w:rsid w:val="002B0D92"/>
    <w:rsid w:val="002C66BE"/>
    <w:rsid w:val="002F4F82"/>
    <w:rsid w:val="00307EC0"/>
    <w:rsid w:val="00311B6F"/>
    <w:rsid w:val="0032115A"/>
    <w:rsid w:val="0032499E"/>
    <w:rsid w:val="00325CBB"/>
    <w:rsid w:val="00331B8A"/>
    <w:rsid w:val="00343D6A"/>
    <w:rsid w:val="00347F7E"/>
    <w:rsid w:val="00350AA2"/>
    <w:rsid w:val="0035148F"/>
    <w:rsid w:val="00355947"/>
    <w:rsid w:val="00355C56"/>
    <w:rsid w:val="0036556C"/>
    <w:rsid w:val="00365B92"/>
    <w:rsid w:val="003736E6"/>
    <w:rsid w:val="00385265"/>
    <w:rsid w:val="00387D0C"/>
    <w:rsid w:val="00394BEA"/>
    <w:rsid w:val="003970AE"/>
    <w:rsid w:val="003A0B67"/>
    <w:rsid w:val="003B7715"/>
    <w:rsid w:val="003F04F2"/>
    <w:rsid w:val="003F0BEE"/>
    <w:rsid w:val="003F2E89"/>
    <w:rsid w:val="003F6FB0"/>
    <w:rsid w:val="0041267A"/>
    <w:rsid w:val="00421593"/>
    <w:rsid w:val="00445E58"/>
    <w:rsid w:val="00447F23"/>
    <w:rsid w:val="00450CA8"/>
    <w:rsid w:val="0045755A"/>
    <w:rsid w:val="00457A8D"/>
    <w:rsid w:val="00461A38"/>
    <w:rsid w:val="00467E49"/>
    <w:rsid w:val="004717E1"/>
    <w:rsid w:val="00481F68"/>
    <w:rsid w:val="0048766D"/>
    <w:rsid w:val="004929D3"/>
    <w:rsid w:val="0049485C"/>
    <w:rsid w:val="00496F9C"/>
    <w:rsid w:val="004A2A36"/>
    <w:rsid w:val="004B59FB"/>
    <w:rsid w:val="004C6F69"/>
    <w:rsid w:val="004E4512"/>
    <w:rsid w:val="004E5D80"/>
    <w:rsid w:val="004F515B"/>
    <w:rsid w:val="004F6377"/>
    <w:rsid w:val="00512491"/>
    <w:rsid w:val="00515086"/>
    <w:rsid w:val="00515CC9"/>
    <w:rsid w:val="00521BD0"/>
    <w:rsid w:val="00546A62"/>
    <w:rsid w:val="00556235"/>
    <w:rsid w:val="00562414"/>
    <w:rsid w:val="00564F69"/>
    <w:rsid w:val="00593795"/>
    <w:rsid w:val="005A0355"/>
    <w:rsid w:val="005B68CA"/>
    <w:rsid w:val="005C4014"/>
    <w:rsid w:val="005E7CB4"/>
    <w:rsid w:val="005F24C1"/>
    <w:rsid w:val="005F3FBE"/>
    <w:rsid w:val="00607375"/>
    <w:rsid w:val="00610318"/>
    <w:rsid w:val="0065686C"/>
    <w:rsid w:val="00671371"/>
    <w:rsid w:val="0067495A"/>
    <w:rsid w:val="00684699"/>
    <w:rsid w:val="006A03E8"/>
    <w:rsid w:val="006D1FDE"/>
    <w:rsid w:val="006F0145"/>
    <w:rsid w:val="006F1407"/>
    <w:rsid w:val="00732DDC"/>
    <w:rsid w:val="00733D9E"/>
    <w:rsid w:val="007500C6"/>
    <w:rsid w:val="00756877"/>
    <w:rsid w:val="0076077C"/>
    <w:rsid w:val="00760E52"/>
    <w:rsid w:val="00766F4B"/>
    <w:rsid w:val="007A1C96"/>
    <w:rsid w:val="007A32B4"/>
    <w:rsid w:val="007A5D7C"/>
    <w:rsid w:val="007B7430"/>
    <w:rsid w:val="007C2A16"/>
    <w:rsid w:val="007E02C2"/>
    <w:rsid w:val="007E2388"/>
    <w:rsid w:val="007F2DB4"/>
    <w:rsid w:val="00805D79"/>
    <w:rsid w:val="00820C30"/>
    <w:rsid w:val="0083564B"/>
    <w:rsid w:val="00841AC7"/>
    <w:rsid w:val="00851D17"/>
    <w:rsid w:val="0085440E"/>
    <w:rsid w:val="00862EDE"/>
    <w:rsid w:val="0086323E"/>
    <w:rsid w:val="00875605"/>
    <w:rsid w:val="0088493A"/>
    <w:rsid w:val="008925DB"/>
    <w:rsid w:val="00892803"/>
    <w:rsid w:val="00893504"/>
    <w:rsid w:val="008A174C"/>
    <w:rsid w:val="008A34A3"/>
    <w:rsid w:val="008D06D1"/>
    <w:rsid w:val="008F1A9E"/>
    <w:rsid w:val="008F4119"/>
    <w:rsid w:val="008F7714"/>
    <w:rsid w:val="009058F5"/>
    <w:rsid w:val="009069DD"/>
    <w:rsid w:val="0091305B"/>
    <w:rsid w:val="00921BB5"/>
    <w:rsid w:val="009341A2"/>
    <w:rsid w:val="00943A55"/>
    <w:rsid w:val="00943E57"/>
    <w:rsid w:val="00951E02"/>
    <w:rsid w:val="009620A9"/>
    <w:rsid w:val="00976D13"/>
    <w:rsid w:val="00983089"/>
    <w:rsid w:val="00985B49"/>
    <w:rsid w:val="009959B3"/>
    <w:rsid w:val="009C17A7"/>
    <w:rsid w:val="009D16C1"/>
    <w:rsid w:val="00A05649"/>
    <w:rsid w:val="00A134C4"/>
    <w:rsid w:val="00A14C02"/>
    <w:rsid w:val="00A20A64"/>
    <w:rsid w:val="00A26586"/>
    <w:rsid w:val="00A3328B"/>
    <w:rsid w:val="00A35858"/>
    <w:rsid w:val="00A3589A"/>
    <w:rsid w:val="00A50B5E"/>
    <w:rsid w:val="00A53378"/>
    <w:rsid w:val="00A75376"/>
    <w:rsid w:val="00A8696C"/>
    <w:rsid w:val="00A873A5"/>
    <w:rsid w:val="00A96837"/>
    <w:rsid w:val="00AA0AE4"/>
    <w:rsid w:val="00AA7AB0"/>
    <w:rsid w:val="00AE08AE"/>
    <w:rsid w:val="00B22050"/>
    <w:rsid w:val="00B35845"/>
    <w:rsid w:val="00B4062A"/>
    <w:rsid w:val="00B65A15"/>
    <w:rsid w:val="00B67121"/>
    <w:rsid w:val="00B85090"/>
    <w:rsid w:val="00BB6E87"/>
    <w:rsid w:val="00BC121F"/>
    <w:rsid w:val="00BC7F35"/>
    <w:rsid w:val="00BD67E4"/>
    <w:rsid w:val="00BD6F80"/>
    <w:rsid w:val="00BD7A3A"/>
    <w:rsid w:val="00BE72F4"/>
    <w:rsid w:val="00BF1B45"/>
    <w:rsid w:val="00C01B53"/>
    <w:rsid w:val="00C3688D"/>
    <w:rsid w:val="00C43570"/>
    <w:rsid w:val="00C56C6B"/>
    <w:rsid w:val="00C75CA4"/>
    <w:rsid w:val="00C80DCB"/>
    <w:rsid w:val="00CA03DF"/>
    <w:rsid w:val="00CA0C9A"/>
    <w:rsid w:val="00CB55FD"/>
    <w:rsid w:val="00CD46EB"/>
    <w:rsid w:val="00CD54CB"/>
    <w:rsid w:val="00CD63B2"/>
    <w:rsid w:val="00CE2F62"/>
    <w:rsid w:val="00CF1D92"/>
    <w:rsid w:val="00D12610"/>
    <w:rsid w:val="00D12734"/>
    <w:rsid w:val="00D12CF7"/>
    <w:rsid w:val="00D2463F"/>
    <w:rsid w:val="00D326FB"/>
    <w:rsid w:val="00D327AC"/>
    <w:rsid w:val="00D33931"/>
    <w:rsid w:val="00D6672F"/>
    <w:rsid w:val="00D713F7"/>
    <w:rsid w:val="00D8538B"/>
    <w:rsid w:val="00D86424"/>
    <w:rsid w:val="00D87D1F"/>
    <w:rsid w:val="00D904B9"/>
    <w:rsid w:val="00D90A5B"/>
    <w:rsid w:val="00D921AE"/>
    <w:rsid w:val="00D97320"/>
    <w:rsid w:val="00DB4787"/>
    <w:rsid w:val="00DD10D1"/>
    <w:rsid w:val="00DD2445"/>
    <w:rsid w:val="00DD4EBE"/>
    <w:rsid w:val="00DE2F43"/>
    <w:rsid w:val="00DE6AE1"/>
    <w:rsid w:val="00DE6E5D"/>
    <w:rsid w:val="00E020D5"/>
    <w:rsid w:val="00E02B8E"/>
    <w:rsid w:val="00E15375"/>
    <w:rsid w:val="00E15D82"/>
    <w:rsid w:val="00E242C9"/>
    <w:rsid w:val="00E3333B"/>
    <w:rsid w:val="00E41884"/>
    <w:rsid w:val="00E42C81"/>
    <w:rsid w:val="00E46634"/>
    <w:rsid w:val="00E53490"/>
    <w:rsid w:val="00E55D8B"/>
    <w:rsid w:val="00E6187D"/>
    <w:rsid w:val="00E722E7"/>
    <w:rsid w:val="00E7278C"/>
    <w:rsid w:val="00E76515"/>
    <w:rsid w:val="00E87095"/>
    <w:rsid w:val="00EA7FD7"/>
    <w:rsid w:val="00EB40A7"/>
    <w:rsid w:val="00EC652B"/>
    <w:rsid w:val="00F41334"/>
    <w:rsid w:val="00F51930"/>
    <w:rsid w:val="00F74C18"/>
    <w:rsid w:val="00F75AB4"/>
    <w:rsid w:val="00F94944"/>
    <w:rsid w:val="00FA4AAC"/>
    <w:rsid w:val="00FB3235"/>
    <w:rsid w:val="00FD4D54"/>
    <w:rsid w:val="00FE4D0B"/>
    <w:rsid w:val="00FE6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19"/>
  </w:style>
  <w:style w:type="paragraph" w:styleId="Heading1">
    <w:name w:val="heading 1"/>
    <w:basedOn w:val="Normal"/>
    <w:link w:val="Heading1Char"/>
    <w:uiPriority w:val="9"/>
    <w:qFormat/>
    <w:rsid w:val="00DB4787"/>
    <w:pPr>
      <w:spacing w:before="100" w:beforeAutospacing="1" w:after="100" w:afterAutospacing="1" w:line="240" w:lineRule="auto"/>
      <w:outlineLvl w:val="0"/>
    </w:pPr>
    <w:rPr>
      <w:rFonts w:ascii="Times New Roman" w:eastAsia="Times New Roman" w:hAnsi="Times New Roman" w:cs="Times New Roman"/>
      <w:b/>
      <w:bCs/>
      <w:color w:val="0071AE"/>
      <w:spacing w:val="15"/>
      <w:kern w:val="36"/>
      <w:sz w:val="24"/>
      <w:szCs w:val="24"/>
    </w:rPr>
  </w:style>
  <w:style w:type="paragraph" w:styleId="Heading2">
    <w:name w:val="heading 2"/>
    <w:basedOn w:val="Normal"/>
    <w:next w:val="Normal"/>
    <w:link w:val="Heading2Char"/>
    <w:uiPriority w:val="9"/>
    <w:semiHidden/>
    <w:unhideWhenUsed/>
    <w:qFormat/>
    <w:rsid w:val="00E61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18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1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414"/>
    <w:rPr>
      <w:color w:val="0000FF" w:themeColor="hyperlink"/>
      <w:u w:val="single"/>
    </w:rPr>
  </w:style>
  <w:style w:type="table" w:styleId="TableGrid">
    <w:name w:val="Table Grid"/>
    <w:basedOn w:val="TableNormal"/>
    <w:uiPriority w:val="59"/>
    <w:rsid w:val="00A75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4AAC"/>
    <w:pPr>
      <w:ind w:left="720"/>
      <w:contextualSpacing/>
    </w:pPr>
  </w:style>
  <w:style w:type="character" w:styleId="FollowedHyperlink">
    <w:name w:val="FollowedHyperlink"/>
    <w:basedOn w:val="DefaultParagraphFont"/>
    <w:uiPriority w:val="99"/>
    <w:semiHidden/>
    <w:unhideWhenUsed/>
    <w:rsid w:val="00EB40A7"/>
    <w:rPr>
      <w:color w:val="800080" w:themeColor="followedHyperlink"/>
      <w:u w:val="single"/>
    </w:rPr>
  </w:style>
  <w:style w:type="character" w:customStyle="1" w:styleId="Heading1Char">
    <w:name w:val="Heading 1 Char"/>
    <w:basedOn w:val="DefaultParagraphFont"/>
    <w:link w:val="Heading1"/>
    <w:uiPriority w:val="9"/>
    <w:rsid w:val="00DB4787"/>
    <w:rPr>
      <w:rFonts w:ascii="Times New Roman" w:eastAsia="Times New Roman" w:hAnsi="Times New Roman" w:cs="Times New Roman"/>
      <w:b/>
      <w:bCs/>
      <w:color w:val="0071AE"/>
      <w:spacing w:val="15"/>
      <w:kern w:val="36"/>
      <w:sz w:val="24"/>
      <w:szCs w:val="24"/>
    </w:rPr>
  </w:style>
  <w:style w:type="paragraph" w:styleId="NormalWeb">
    <w:name w:val="Normal (Web)"/>
    <w:basedOn w:val="Normal"/>
    <w:uiPriority w:val="99"/>
    <w:semiHidden/>
    <w:unhideWhenUsed/>
    <w:rsid w:val="00DB4787"/>
    <w:pPr>
      <w:spacing w:before="100" w:beforeAutospacing="1" w:after="100" w:afterAutospacing="1" w:line="255" w:lineRule="atLeast"/>
    </w:pPr>
    <w:rPr>
      <w:rFonts w:ascii="Times New Roman" w:eastAsia="Times New Roman" w:hAnsi="Times New Roman" w:cs="Times New Roman"/>
      <w:color w:val="000000"/>
      <w:spacing w:val="9"/>
      <w:sz w:val="20"/>
      <w:szCs w:val="20"/>
    </w:rPr>
  </w:style>
  <w:style w:type="character" w:styleId="Strong">
    <w:name w:val="Strong"/>
    <w:basedOn w:val="DefaultParagraphFont"/>
    <w:uiPriority w:val="22"/>
    <w:qFormat/>
    <w:rsid w:val="00DB4787"/>
    <w:rPr>
      <w:b/>
      <w:bCs/>
    </w:rPr>
  </w:style>
  <w:style w:type="character" w:styleId="Emphasis">
    <w:name w:val="Emphasis"/>
    <w:basedOn w:val="DefaultParagraphFont"/>
    <w:uiPriority w:val="20"/>
    <w:qFormat/>
    <w:rsid w:val="00DB4787"/>
    <w:rPr>
      <w:i/>
      <w:iCs/>
    </w:rPr>
  </w:style>
  <w:style w:type="character" w:customStyle="1" w:styleId="courseid1">
    <w:name w:val="courseid1"/>
    <w:basedOn w:val="DefaultParagraphFont"/>
    <w:rsid w:val="00DB4787"/>
    <w:rPr>
      <w:rFonts w:ascii="Monaco" w:hAnsi="Monaco" w:hint="default"/>
      <w:sz w:val="18"/>
      <w:szCs w:val="18"/>
    </w:rPr>
  </w:style>
  <w:style w:type="character" w:customStyle="1" w:styleId="style11">
    <w:name w:val="style11"/>
    <w:basedOn w:val="DefaultParagraphFont"/>
    <w:rsid w:val="00DB4787"/>
    <w:rPr>
      <w:color w:val="000000"/>
    </w:rPr>
  </w:style>
  <w:style w:type="paragraph" w:styleId="BalloonText">
    <w:name w:val="Balloon Text"/>
    <w:basedOn w:val="Normal"/>
    <w:link w:val="BalloonTextChar"/>
    <w:uiPriority w:val="99"/>
    <w:semiHidden/>
    <w:unhideWhenUsed/>
    <w:rsid w:val="00DB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87"/>
    <w:rPr>
      <w:rFonts w:ascii="Tahoma" w:hAnsi="Tahoma" w:cs="Tahoma"/>
      <w:sz w:val="16"/>
      <w:szCs w:val="16"/>
    </w:rPr>
  </w:style>
  <w:style w:type="character" w:customStyle="1" w:styleId="Heading2Char">
    <w:name w:val="Heading 2 Char"/>
    <w:basedOn w:val="DefaultParagraphFont"/>
    <w:link w:val="Heading2"/>
    <w:uiPriority w:val="9"/>
    <w:semiHidden/>
    <w:rsid w:val="00E618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18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187D"/>
    <w:rPr>
      <w:rFonts w:asciiTheme="majorHAnsi" w:eastAsiaTheme="majorEastAsia" w:hAnsiTheme="majorHAnsi" w:cstheme="majorBidi"/>
      <w:b/>
      <w:bCs/>
      <w:i/>
      <w:iCs/>
      <w:color w:val="4F81BD" w:themeColor="accent1"/>
    </w:rPr>
  </w:style>
  <w:style w:type="paragraph" w:customStyle="1" w:styleId="Blockquote">
    <w:name w:val="Blockquote"/>
    <w:basedOn w:val="Normal"/>
    <w:rsid w:val="00CF1D92"/>
    <w:pPr>
      <w:spacing w:before="100" w:after="100" w:line="240" w:lineRule="auto"/>
      <w:ind w:right="360"/>
    </w:pPr>
    <w:rPr>
      <w:rFonts w:ascii="Times New Roman" w:eastAsia="Times New Roman" w:hAnsi="Times New Roman" w:cs="Times New Roman"/>
      <w:snapToGrid w:val="0"/>
      <w:sz w:val="20"/>
      <w:szCs w:val="20"/>
    </w:rPr>
  </w:style>
  <w:style w:type="paragraph" w:styleId="FootnoteText">
    <w:name w:val="footnote text"/>
    <w:basedOn w:val="Normal"/>
    <w:link w:val="FootnoteTextChar"/>
    <w:semiHidden/>
    <w:rsid w:val="00CF1D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1D9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42807235">
      <w:bodyDiv w:val="1"/>
      <w:marLeft w:val="0"/>
      <w:marRight w:val="0"/>
      <w:marTop w:val="0"/>
      <w:marBottom w:val="0"/>
      <w:divBdr>
        <w:top w:val="none" w:sz="0" w:space="0" w:color="auto"/>
        <w:left w:val="none" w:sz="0" w:space="0" w:color="auto"/>
        <w:bottom w:val="none" w:sz="0" w:space="0" w:color="auto"/>
        <w:right w:val="none" w:sz="0" w:space="0" w:color="auto"/>
      </w:divBdr>
      <w:divsChild>
        <w:div w:id="1913612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lor.edu/honorcode/index.php?id=44060" TargetMode="Externa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baylor.edu" TargetMode="External"/><Relationship Id="rId5" Type="http://schemas.openxmlformats.org/officeDocument/2006/relationships/hyperlink" Target="mailto:Linda_K_Carter@Baylo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Carter</dc:creator>
  <cp:lastModifiedBy>Linda Carter</cp:lastModifiedBy>
  <cp:revision>3</cp:revision>
  <cp:lastPrinted>2011-08-17T13:08:00Z</cp:lastPrinted>
  <dcterms:created xsi:type="dcterms:W3CDTF">2011-08-16T19:59:00Z</dcterms:created>
  <dcterms:modified xsi:type="dcterms:W3CDTF">2011-08-17T14:25:00Z</dcterms:modified>
</cp:coreProperties>
</file>