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F3" w:rsidRDefault="002158F3" w:rsidP="002158F3">
      <w:pPr>
        <w:spacing w:after="0" w:line="240" w:lineRule="auto"/>
        <w:jc w:val="center"/>
        <w:rPr>
          <w:b/>
          <w:sz w:val="22"/>
        </w:rPr>
      </w:pPr>
      <w:r w:rsidRPr="00F51465">
        <w:rPr>
          <w:b/>
          <w:sz w:val="22"/>
        </w:rPr>
        <w:t xml:space="preserve">SYLLABUS </w:t>
      </w:r>
      <w:r>
        <w:rPr>
          <w:b/>
          <w:sz w:val="22"/>
        </w:rPr>
        <w:t>INB 3333</w:t>
      </w:r>
      <w:r w:rsidRPr="00F51465">
        <w:rPr>
          <w:b/>
          <w:sz w:val="22"/>
        </w:rPr>
        <w:t xml:space="preserve"> </w:t>
      </w:r>
      <w:r>
        <w:rPr>
          <w:b/>
          <w:sz w:val="22"/>
        </w:rPr>
        <w:t>DOING BUSINESS ACROSS CULTURES</w:t>
      </w:r>
      <w:r w:rsidRPr="00F51465">
        <w:rPr>
          <w:b/>
          <w:sz w:val="22"/>
        </w:rPr>
        <w:t xml:space="preserve"> </w:t>
      </w:r>
      <w:r>
        <w:rPr>
          <w:b/>
          <w:sz w:val="22"/>
        </w:rPr>
        <w:t xml:space="preserve">SUMMER2, </w:t>
      </w:r>
      <w:r w:rsidRPr="00F51465">
        <w:rPr>
          <w:b/>
          <w:sz w:val="22"/>
        </w:rPr>
        <w:t xml:space="preserve">2017 </w:t>
      </w:r>
    </w:p>
    <w:p w:rsidR="002158F3" w:rsidRDefault="002158F3" w:rsidP="002158F3">
      <w:pPr>
        <w:spacing w:after="0" w:line="240" w:lineRule="auto"/>
        <w:jc w:val="center"/>
        <w:rPr>
          <w:b/>
          <w:sz w:val="22"/>
        </w:rPr>
      </w:pPr>
    </w:p>
    <w:p w:rsidR="002158F3" w:rsidRPr="002158F3" w:rsidRDefault="002158F3" w:rsidP="002158F3">
      <w:pPr>
        <w:spacing w:after="0" w:line="240" w:lineRule="auto"/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4569A" wp14:editId="6F9B26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58F3" w:rsidRDefault="002158F3" w:rsidP="002158F3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Phil Van Auken</w:t>
                            </w:r>
                          </w:p>
                          <w:p w:rsidR="002158F3" w:rsidRPr="00803E06" w:rsidRDefault="002158F3" w:rsidP="002158F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Management Dept, 2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floor of the Foster building, office 220.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(the very last office at the very end of the MGT Dept. suite).   </w:t>
                            </w:r>
                          </w:p>
                          <w:p w:rsidR="002158F3" w:rsidRDefault="002158F3" w:rsidP="002158F3">
                            <w:pPr>
                              <w:spacing w:after="0" w:line="240" w:lineRule="auto"/>
                              <w:rPr>
                                <w:rStyle w:val="Hyperlink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Class material 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  <w:sz w:val="22"/>
                                </w:rPr>
                                <w:t>http://business.baylor.edu/Phil_vanauken/home.html</w:t>
                              </w:r>
                            </w:hyperlink>
                          </w:p>
                          <w:p w:rsidR="002158F3" w:rsidRPr="00853B6A" w:rsidRDefault="000F41CD" w:rsidP="002158F3">
                            <w:pPr>
                              <w:spacing w:after="0" w:line="240" w:lineRule="auto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8" w:history="1">
                              <w:r w:rsidR="002158F3">
                                <w:rPr>
                                  <w:rStyle w:val="Hyperlink"/>
                                  <w:b/>
                                  <w:sz w:val="22"/>
                                </w:rPr>
                                <w:t>phil_vanauken@baylor.edu</w:t>
                              </w:r>
                            </w:hyperlink>
                          </w:p>
                          <w:p w:rsidR="002158F3" w:rsidRPr="00FB5B06" w:rsidRDefault="00FB60A7" w:rsidP="002158F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Office hours: 8:30-9:30</w:t>
                            </w:r>
                            <w:r w:rsidR="002158F3">
                              <w:rPr>
                                <w:b/>
                                <w:sz w:val="22"/>
                              </w:rPr>
                              <w:t xml:space="preserve">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456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2158F3" w:rsidRDefault="002158F3" w:rsidP="002158F3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Phil Van Auken</w:t>
                      </w:r>
                    </w:p>
                    <w:p w:rsidR="002158F3" w:rsidRPr="00803E06" w:rsidRDefault="002158F3" w:rsidP="002158F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Management Dept, 2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2"/>
                        </w:rPr>
                        <w:t xml:space="preserve"> floor of the Foster building, office 220.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50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(the very last office at the very end of the MGT Dept. suite).   </w:t>
                      </w:r>
                    </w:p>
                    <w:p w:rsidR="002158F3" w:rsidRDefault="002158F3" w:rsidP="002158F3">
                      <w:pPr>
                        <w:spacing w:after="0" w:line="240" w:lineRule="auto"/>
                        <w:rPr>
                          <w:rStyle w:val="Hyperlink"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Class material website: </w:t>
                      </w:r>
                      <w:hyperlink r:id="rId9" w:history="1">
                        <w:r>
                          <w:rPr>
                            <w:rStyle w:val="Hyperlink"/>
                            <w:b/>
                            <w:sz w:val="22"/>
                          </w:rPr>
                          <w:t>http://business.baylor.edu/Phil_vanauken/home.html</w:t>
                        </w:r>
                      </w:hyperlink>
                    </w:p>
                    <w:p w:rsidR="002158F3" w:rsidRPr="00853B6A" w:rsidRDefault="000F41CD" w:rsidP="002158F3">
                      <w:pPr>
                        <w:spacing w:after="0" w:line="240" w:lineRule="auto"/>
                        <w:rPr>
                          <w:color w:val="0000FF" w:themeColor="hyperlink"/>
                          <w:u w:val="single"/>
                        </w:rPr>
                      </w:pPr>
                      <w:hyperlink r:id="rId10" w:history="1">
                        <w:r w:rsidR="002158F3">
                          <w:rPr>
                            <w:rStyle w:val="Hyperlink"/>
                            <w:b/>
                            <w:sz w:val="22"/>
                          </w:rPr>
                          <w:t>phil_vanauken@baylor.edu</w:t>
                        </w:r>
                      </w:hyperlink>
                    </w:p>
                    <w:p w:rsidR="002158F3" w:rsidRPr="00FB5B06" w:rsidRDefault="00FB60A7" w:rsidP="002158F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Office hours: 8:30-9:30</w:t>
                      </w:r>
                      <w:r w:rsidR="002158F3">
                        <w:rPr>
                          <w:b/>
                          <w:sz w:val="22"/>
                        </w:rPr>
                        <w:t xml:space="preserve"> daily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8F3" w:rsidRPr="00E470E8" w:rsidRDefault="002158F3" w:rsidP="002158F3">
      <w:pPr>
        <w:spacing w:after="0" w:line="240" w:lineRule="auto"/>
        <w:rPr>
          <w:color w:val="000000" w:themeColor="text1"/>
          <w:sz w:val="22"/>
        </w:rPr>
      </w:pPr>
      <w:r w:rsidRPr="007617C3">
        <w:rPr>
          <w:b/>
          <w:color w:val="000000" w:themeColor="text1"/>
          <w:sz w:val="22"/>
        </w:rPr>
        <w:t xml:space="preserve">Misc. </w:t>
      </w:r>
      <w:r>
        <w:rPr>
          <w:b/>
          <w:color w:val="000000" w:themeColor="text1"/>
          <w:sz w:val="22"/>
        </w:rPr>
        <w:t xml:space="preserve">class </w:t>
      </w:r>
      <w:r w:rsidRPr="007617C3">
        <w:rPr>
          <w:b/>
          <w:color w:val="000000" w:themeColor="text1"/>
          <w:sz w:val="22"/>
        </w:rPr>
        <w:t>info</w:t>
      </w:r>
      <w:r>
        <w:rPr>
          <w:color w:val="000000" w:themeColor="text1"/>
          <w:sz w:val="22"/>
        </w:rPr>
        <w:t xml:space="preserve">: </w:t>
      </w:r>
      <w:r w:rsidRPr="00E470E8">
        <w:rPr>
          <w:color w:val="000000" w:themeColor="text1"/>
          <w:sz w:val="22"/>
        </w:rPr>
        <w:t xml:space="preserve">There is </w:t>
      </w:r>
      <w:r w:rsidRPr="00E470E8">
        <w:rPr>
          <w:b/>
          <w:color w:val="000000" w:themeColor="text1"/>
          <w:sz w:val="22"/>
          <w:u w:val="single"/>
        </w:rPr>
        <w:t>no attendance policy</w:t>
      </w:r>
      <w:r w:rsidRPr="00E470E8">
        <w:rPr>
          <w:color w:val="000000" w:themeColor="text1"/>
          <w:sz w:val="22"/>
        </w:rPr>
        <w:t xml:space="preserve"> and </w:t>
      </w:r>
      <w:r w:rsidRPr="00E470E8">
        <w:rPr>
          <w:b/>
          <w:color w:val="000000" w:themeColor="text1"/>
          <w:sz w:val="22"/>
          <w:u w:val="single"/>
        </w:rPr>
        <w:t>no exams</w:t>
      </w:r>
      <w:r w:rsidRPr="00E470E8">
        <w:rPr>
          <w:color w:val="000000" w:themeColor="text1"/>
          <w:sz w:val="22"/>
        </w:rPr>
        <w:t xml:space="preserve"> or a final.</w:t>
      </w:r>
      <w:r w:rsidR="000C259A">
        <w:rPr>
          <w:color w:val="000000" w:themeColor="text1"/>
          <w:sz w:val="22"/>
        </w:rPr>
        <w:t xml:space="preserve"> Canvas is not used in class. Everything you need is on my website</w:t>
      </w:r>
      <w:r w:rsidR="000C259A" w:rsidRPr="00E470E8">
        <w:rPr>
          <w:color w:val="000000" w:themeColor="text1"/>
          <w:sz w:val="22"/>
        </w:rPr>
        <w:t xml:space="preserve"> </w:t>
      </w:r>
      <w:r w:rsidR="000C259A">
        <w:rPr>
          <w:color w:val="000000" w:themeColor="text1"/>
          <w:sz w:val="22"/>
        </w:rPr>
        <w:t>(see URL above)</w:t>
      </w:r>
      <w:r w:rsidR="000C259A" w:rsidRPr="00E470E8">
        <w:rPr>
          <w:color w:val="000000" w:themeColor="text1"/>
          <w:sz w:val="22"/>
        </w:rPr>
        <w:t xml:space="preserve">. </w:t>
      </w:r>
      <w:r w:rsidRPr="00E470E8">
        <w:rPr>
          <w:color w:val="000000" w:themeColor="text1"/>
          <w:sz w:val="22"/>
        </w:rPr>
        <w:t xml:space="preserve"> Classes last only </w:t>
      </w:r>
      <w:r w:rsidRPr="00E470E8">
        <w:rPr>
          <w:b/>
          <w:color w:val="000000" w:themeColor="text1"/>
          <w:sz w:val="22"/>
          <w:u w:val="single"/>
        </w:rPr>
        <w:t>60</w:t>
      </w:r>
      <w:r w:rsidRPr="00E470E8">
        <w:rPr>
          <w:color w:val="000000" w:themeColor="text1"/>
          <w:sz w:val="22"/>
        </w:rPr>
        <w:t xml:space="preserve"> minutes, at which time you </w:t>
      </w:r>
      <w:r>
        <w:rPr>
          <w:color w:val="000000" w:themeColor="text1"/>
          <w:sz w:val="22"/>
        </w:rPr>
        <w:t>may</w:t>
      </w:r>
      <w:r w:rsidRPr="00E470E8">
        <w:rPr>
          <w:color w:val="000000" w:themeColor="text1"/>
          <w:sz w:val="22"/>
        </w:rPr>
        <w:t xml:space="preserve"> leave. I will </w:t>
      </w:r>
      <w:r>
        <w:rPr>
          <w:color w:val="000000" w:themeColor="text1"/>
          <w:sz w:val="22"/>
        </w:rPr>
        <w:t xml:space="preserve">be </w:t>
      </w:r>
      <w:r w:rsidRPr="00E470E8">
        <w:rPr>
          <w:color w:val="000000" w:themeColor="text1"/>
          <w:sz w:val="22"/>
        </w:rPr>
        <w:t>available during the 30 minutes</w:t>
      </w:r>
      <w:r>
        <w:rPr>
          <w:color w:val="000000" w:themeColor="text1"/>
          <w:sz w:val="22"/>
        </w:rPr>
        <w:t xml:space="preserve"> before and after each class</w:t>
      </w:r>
      <w:r w:rsidRPr="00E470E8">
        <w:rPr>
          <w:color w:val="000000" w:themeColor="text1"/>
          <w:sz w:val="22"/>
        </w:rPr>
        <w:t xml:space="preserve"> to provide </w:t>
      </w:r>
      <w:r w:rsidRPr="00B93C92">
        <w:rPr>
          <w:color w:val="000000" w:themeColor="text1"/>
          <w:sz w:val="22"/>
        </w:rPr>
        <w:t xml:space="preserve">grade-related </w:t>
      </w:r>
      <w:r w:rsidRPr="00B93C92">
        <w:rPr>
          <w:b/>
          <w:color w:val="000000" w:themeColor="text1"/>
          <w:sz w:val="22"/>
          <w:u w:val="single"/>
        </w:rPr>
        <w:t>feedback</w:t>
      </w:r>
      <w:r w:rsidRPr="00B93C92">
        <w:rPr>
          <w:b/>
          <w:color w:val="000000" w:themeColor="text1"/>
          <w:sz w:val="22"/>
        </w:rPr>
        <w:t xml:space="preserve"> </w:t>
      </w:r>
      <w:r w:rsidRPr="00E470E8">
        <w:rPr>
          <w:color w:val="000000" w:themeColor="text1"/>
          <w:sz w:val="22"/>
        </w:rPr>
        <w:t>on your cumulative write-ups.</w:t>
      </w:r>
      <w:r>
        <w:rPr>
          <w:color w:val="000000" w:themeColor="text1"/>
          <w:sz w:val="22"/>
        </w:rPr>
        <w:t xml:space="preserve"> </w:t>
      </w:r>
      <w:r w:rsidRPr="00E470E8">
        <w:rPr>
          <w:color w:val="000000" w:themeColor="text1"/>
          <w:sz w:val="22"/>
        </w:rPr>
        <w:t xml:space="preserve">This will help you know where your </w:t>
      </w:r>
      <w:r>
        <w:rPr>
          <w:color w:val="000000" w:themeColor="text1"/>
          <w:sz w:val="22"/>
        </w:rPr>
        <w:t xml:space="preserve">cumulative </w:t>
      </w:r>
      <w:r w:rsidRPr="00E470E8">
        <w:rPr>
          <w:color w:val="000000" w:themeColor="text1"/>
          <w:sz w:val="22"/>
        </w:rPr>
        <w:t>grade stands</w:t>
      </w:r>
      <w:r>
        <w:rPr>
          <w:color w:val="000000" w:themeColor="text1"/>
          <w:sz w:val="22"/>
        </w:rPr>
        <w:t xml:space="preserve"> at any time</w:t>
      </w:r>
      <w:r w:rsidRPr="00E470E8">
        <w:rPr>
          <w:color w:val="000000" w:themeColor="text1"/>
          <w:sz w:val="22"/>
        </w:rPr>
        <w:t xml:space="preserve"> and </w:t>
      </w:r>
      <w:r>
        <w:rPr>
          <w:color w:val="000000" w:themeColor="text1"/>
          <w:sz w:val="22"/>
        </w:rPr>
        <w:t xml:space="preserve">ways </w:t>
      </w:r>
      <w:r w:rsidRPr="00E470E8">
        <w:rPr>
          <w:color w:val="000000" w:themeColor="text1"/>
          <w:sz w:val="22"/>
        </w:rPr>
        <w:t xml:space="preserve">to improve future write-ups. If you want, you can also use </w:t>
      </w:r>
      <w:r w:rsidR="00340083">
        <w:rPr>
          <w:color w:val="000000" w:themeColor="text1"/>
          <w:sz w:val="22"/>
        </w:rPr>
        <w:t xml:space="preserve">this time </w:t>
      </w:r>
      <w:r w:rsidRPr="00E470E8">
        <w:rPr>
          <w:color w:val="000000" w:themeColor="text1"/>
          <w:sz w:val="22"/>
        </w:rPr>
        <w:t xml:space="preserve">to </w:t>
      </w:r>
      <w:r>
        <w:rPr>
          <w:color w:val="000000" w:themeColor="text1"/>
          <w:sz w:val="22"/>
        </w:rPr>
        <w:t>complete your daily write-up</w:t>
      </w:r>
      <w:r w:rsidRPr="00E470E8">
        <w:rPr>
          <w:color w:val="000000" w:themeColor="text1"/>
          <w:sz w:val="22"/>
        </w:rPr>
        <w:t xml:space="preserve"> (handwritten or typed)</w:t>
      </w:r>
      <w:r w:rsidR="00340083">
        <w:rPr>
          <w:color w:val="000000" w:themeColor="text1"/>
          <w:sz w:val="22"/>
        </w:rPr>
        <w:t xml:space="preserve"> </w:t>
      </w:r>
      <w:r w:rsidR="00340083" w:rsidRPr="00E470E8">
        <w:rPr>
          <w:color w:val="000000" w:themeColor="text1"/>
          <w:sz w:val="22"/>
        </w:rPr>
        <w:t xml:space="preserve">while class material is </w:t>
      </w:r>
      <w:r w:rsidR="00340083" w:rsidRPr="00E470E8">
        <w:rPr>
          <w:b/>
          <w:color w:val="000000" w:themeColor="text1"/>
          <w:sz w:val="22"/>
          <w:u w:val="single"/>
        </w:rPr>
        <w:t>fresh in your mind</w:t>
      </w:r>
      <w:r w:rsidR="0018271F">
        <w:rPr>
          <w:color w:val="000000" w:themeColor="text1"/>
          <w:sz w:val="22"/>
        </w:rPr>
        <w:t>.</w:t>
      </w:r>
    </w:p>
    <w:p w:rsidR="002158F3" w:rsidRDefault="002158F3" w:rsidP="002158F3">
      <w:pPr>
        <w:spacing w:after="0" w:line="240" w:lineRule="auto"/>
        <w:rPr>
          <w:b/>
          <w:color w:val="000000" w:themeColor="text1"/>
          <w:sz w:val="22"/>
        </w:rPr>
      </w:pPr>
    </w:p>
    <w:p w:rsidR="002158F3" w:rsidRDefault="002158F3" w:rsidP="002158F3">
      <w:pPr>
        <w:spacing w:after="0" w:line="240" w:lineRule="auto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Class online materials</w:t>
      </w:r>
      <w:r>
        <w:rPr>
          <w:color w:val="000000" w:themeColor="text1"/>
          <w:sz w:val="22"/>
        </w:rPr>
        <w:t xml:space="preserve">: an online manual of </w:t>
      </w:r>
      <w:r w:rsidRPr="00D23B3B">
        <w:rPr>
          <w:color w:val="000000" w:themeColor="text1"/>
          <w:sz w:val="22"/>
        </w:rPr>
        <w:t>culture lecture slides</w:t>
      </w:r>
      <w:r>
        <w:rPr>
          <w:color w:val="000000" w:themeColor="text1"/>
          <w:sz w:val="22"/>
        </w:rPr>
        <w:t xml:space="preserve"> (20 pages printed front and back, 9 slides per page). This is available on my </w:t>
      </w:r>
      <w:r w:rsidRPr="00BB30C7">
        <w:rPr>
          <w:b/>
          <w:color w:val="000000" w:themeColor="text1"/>
          <w:sz w:val="22"/>
          <w:u w:val="single"/>
        </w:rPr>
        <w:t>website</w:t>
      </w:r>
      <w:r>
        <w:rPr>
          <w:color w:val="000000" w:themeColor="text1"/>
          <w:sz w:val="22"/>
        </w:rPr>
        <w:t xml:space="preserve"> (see link in the above box). </w:t>
      </w:r>
      <w:r w:rsidRPr="007E2BD1">
        <w:rPr>
          <w:b/>
          <w:color w:val="000000" w:themeColor="text1"/>
          <w:sz w:val="22"/>
          <w:u w:val="single"/>
        </w:rPr>
        <w:t>No</w:t>
      </w:r>
      <w:r>
        <w:rPr>
          <w:color w:val="000000" w:themeColor="text1"/>
          <w:sz w:val="22"/>
        </w:rPr>
        <w:t xml:space="preserve"> purchased text is used for class. </w:t>
      </w:r>
      <w:r w:rsidRPr="00BB30C7">
        <w:rPr>
          <w:color w:val="000000" w:themeColor="text1"/>
          <w:sz w:val="22"/>
        </w:rPr>
        <w:t>Bringing</w:t>
      </w:r>
      <w:r>
        <w:rPr>
          <w:color w:val="000000" w:themeColor="text1"/>
          <w:sz w:val="22"/>
        </w:rPr>
        <w:t xml:space="preserve"> the slides to class will make it much </w:t>
      </w:r>
      <w:r w:rsidRPr="00B0335B">
        <w:rPr>
          <w:b/>
          <w:color w:val="000000" w:themeColor="text1"/>
          <w:sz w:val="22"/>
          <w:u w:val="single"/>
        </w:rPr>
        <w:t>easier</w:t>
      </w:r>
      <w:r>
        <w:rPr>
          <w:color w:val="000000" w:themeColor="text1"/>
          <w:sz w:val="22"/>
        </w:rPr>
        <w:t xml:space="preserve"> to follow our daily class discussions.</w:t>
      </w:r>
    </w:p>
    <w:p w:rsidR="002158F3" w:rsidRDefault="002158F3" w:rsidP="002158F3">
      <w:pPr>
        <w:spacing w:after="0" w:line="240" w:lineRule="auto"/>
        <w:rPr>
          <w:color w:val="000000" w:themeColor="text1"/>
          <w:sz w:val="22"/>
        </w:rPr>
      </w:pPr>
    </w:p>
    <w:p w:rsidR="00FF31DF" w:rsidRPr="006D32EF" w:rsidRDefault="00FF31DF" w:rsidP="006D32EF">
      <w:pPr>
        <w:spacing w:after="160" w:line="259" w:lineRule="auto"/>
        <w:rPr>
          <w:sz w:val="22"/>
        </w:rPr>
      </w:pPr>
      <w:r>
        <w:rPr>
          <w:b/>
          <w:color w:val="000000" w:themeColor="text1"/>
          <w:sz w:val="22"/>
        </w:rPr>
        <w:t>Assignments</w:t>
      </w:r>
      <w:r>
        <w:rPr>
          <w:color w:val="000000" w:themeColor="text1"/>
          <w:sz w:val="22"/>
        </w:rPr>
        <w:t>: Your overall class grade comes from one short write-up (</w:t>
      </w:r>
      <w:r w:rsidRPr="00EE6EF8">
        <w:rPr>
          <w:b/>
          <w:color w:val="000000" w:themeColor="text1"/>
          <w:sz w:val="22"/>
          <w:u w:val="single"/>
        </w:rPr>
        <w:t>max of 5-7</w:t>
      </w:r>
      <w:r>
        <w:rPr>
          <w:color w:val="000000" w:themeColor="text1"/>
          <w:sz w:val="22"/>
        </w:rPr>
        <w:t xml:space="preserve"> sentences) per class over material covered that day. All cumulative write-ups are due during class on Friday, </w:t>
      </w:r>
      <w:r>
        <w:rPr>
          <w:b/>
          <w:color w:val="000000" w:themeColor="text1"/>
          <w:sz w:val="22"/>
          <w:u w:val="single"/>
        </w:rPr>
        <w:t>August 4</w:t>
      </w:r>
      <w:r>
        <w:rPr>
          <w:color w:val="000000" w:themeColor="text1"/>
          <w:sz w:val="22"/>
        </w:rPr>
        <w:t xml:space="preserve">, which is the </w:t>
      </w:r>
      <w:r w:rsidR="00836660">
        <w:rPr>
          <w:color w:val="000000" w:themeColor="text1"/>
          <w:sz w:val="22"/>
        </w:rPr>
        <w:t>last day we will meet for class</w:t>
      </w:r>
      <w:r>
        <w:rPr>
          <w:color w:val="000000" w:themeColor="text1"/>
          <w:sz w:val="22"/>
        </w:rPr>
        <w:t xml:space="preserve">. The purpose of the WUPs is for you to apply class material to your up-coming career: how class material would help you better survive and thrive in your professional life. WUP format: single-spaced; skip 2 lines after each WUP and number each one consecutively. There is a total of </w:t>
      </w:r>
      <w:r w:rsidRPr="00EE6EF8">
        <w:rPr>
          <w:b/>
          <w:color w:val="000000" w:themeColor="text1"/>
          <w:sz w:val="22"/>
          <w:u w:val="single"/>
        </w:rPr>
        <w:t>22</w:t>
      </w:r>
      <w:r>
        <w:rPr>
          <w:color w:val="000000" w:themeColor="text1"/>
          <w:sz w:val="22"/>
        </w:rPr>
        <w:t xml:space="preserve"> WUPs, </w:t>
      </w:r>
      <w:r w:rsidR="00C547B9">
        <w:rPr>
          <w:color w:val="000000" w:themeColor="text1"/>
          <w:sz w:val="22"/>
        </w:rPr>
        <w:t xml:space="preserve">(one per class) </w:t>
      </w:r>
      <w:r>
        <w:rPr>
          <w:color w:val="000000" w:themeColor="text1"/>
          <w:sz w:val="22"/>
        </w:rPr>
        <w:t>beginning with the second class and ending on August 3.</w:t>
      </w:r>
      <w:r w:rsidR="006D32EF">
        <w:rPr>
          <w:color w:val="000000" w:themeColor="text1"/>
          <w:sz w:val="22"/>
        </w:rPr>
        <w:t xml:space="preserve"> You can take this class online as much as you wish, but if you want feedback on your write-ups, you will need to attend the last 30 minutes of any classes you choose (which are set aside for WUP feedback)</w:t>
      </w:r>
      <w:r w:rsidR="00C547B9">
        <w:rPr>
          <w:color w:val="000000" w:themeColor="text1"/>
          <w:sz w:val="22"/>
        </w:rPr>
        <w:t>. Each WUP is over a different cultural topic in the slides.</w:t>
      </w:r>
      <w:bookmarkStart w:id="0" w:name="_GoBack"/>
      <w:bookmarkEnd w:id="0"/>
    </w:p>
    <w:p w:rsidR="002158F3" w:rsidRDefault="002158F3" w:rsidP="002158F3">
      <w:pPr>
        <w:spacing w:after="0" w:line="240" w:lineRule="auto"/>
        <w:rPr>
          <w:color w:val="000000" w:themeColor="text1"/>
          <w:sz w:val="22"/>
        </w:rPr>
      </w:pPr>
      <w:r w:rsidRPr="008309A1">
        <w:rPr>
          <w:b/>
          <w:color w:val="000000" w:themeColor="text1"/>
          <w:sz w:val="22"/>
        </w:rPr>
        <w:t>Grading</w:t>
      </w:r>
      <w:r>
        <w:rPr>
          <w:color w:val="000000" w:themeColor="text1"/>
          <w:sz w:val="22"/>
        </w:rPr>
        <w:t xml:space="preserve">: All of your write-ups are graded at the end of the semester as </w:t>
      </w:r>
      <w:r w:rsidRPr="00F630D4">
        <w:rPr>
          <w:b/>
          <w:color w:val="000000" w:themeColor="text1"/>
          <w:sz w:val="22"/>
          <w:u w:val="single"/>
        </w:rPr>
        <w:t>one package</w:t>
      </w:r>
      <w:r>
        <w:rPr>
          <w:color w:val="000000" w:themeColor="text1"/>
          <w:sz w:val="22"/>
        </w:rPr>
        <w:t xml:space="preserve"> = your overall course grade, which will be </w:t>
      </w:r>
      <w:r w:rsidRPr="002A0167">
        <w:rPr>
          <w:b/>
          <w:color w:val="000000" w:themeColor="text1"/>
          <w:sz w:val="22"/>
          <w:u w:val="single"/>
        </w:rPr>
        <w:t>emailed</w:t>
      </w:r>
      <w:r>
        <w:rPr>
          <w:color w:val="000000" w:themeColor="text1"/>
          <w:sz w:val="22"/>
        </w:rPr>
        <w:t xml:space="preserve"> to you. Steady progress on your WUPs throughout the semester is taken into consideration. This course grade is based on how beneficial your write-ups might be </w:t>
      </w:r>
      <w:r w:rsidRPr="002A0167">
        <w:rPr>
          <w:b/>
          <w:color w:val="000000" w:themeColor="text1"/>
          <w:sz w:val="22"/>
          <w:u w:val="single"/>
        </w:rPr>
        <w:t>to you</w:t>
      </w:r>
      <w:r>
        <w:rPr>
          <w:color w:val="000000" w:themeColor="text1"/>
          <w:sz w:val="22"/>
        </w:rPr>
        <w:t xml:space="preserve"> in your future career. </w:t>
      </w:r>
    </w:p>
    <w:p w:rsidR="002158F3" w:rsidRDefault="002158F3" w:rsidP="002158F3">
      <w:pPr>
        <w:spacing w:after="0" w:line="240" w:lineRule="auto"/>
        <w:rPr>
          <w:color w:val="000000" w:themeColor="text1"/>
          <w:sz w:val="22"/>
        </w:rPr>
      </w:pPr>
    </w:p>
    <w:p w:rsidR="002158F3" w:rsidRDefault="002158F3" w:rsidP="002158F3">
      <w:pPr>
        <w:spacing w:after="0" w:line="240" w:lineRule="auto"/>
        <w:rPr>
          <w:color w:val="000000" w:themeColor="text1"/>
          <w:sz w:val="22"/>
        </w:rPr>
      </w:pPr>
    </w:p>
    <w:p w:rsidR="002158F3" w:rsidRDefault="002158F3" w:rsidP="002158F3">
      <w:pPr>
        <w:spacing w:after="0" w:line="240" w:lineRule="auto"/>
        <w:rPr>
          <w:color w:val="000000" w:themeColor="text1"/>
          <w:sz w:val="22"/>
        </w:rPr>
      </w:pPr>
    </w:p>
    <w:p w:rsidR="002158F3" w:rsidRDefault="002158F3" w:rsidP="0001140F">
      <w:pPr>
        <w:spacing w:after="0" w:line="240" w:lineRule="auto"/>
        <w:jc w:val="center"/>
        <w:rPr>
          <w:b/>
          <w:sz w:val="22"/>
        </w:rPr>
      </w:pPr>
    </w:p>
    <w:p w:rsidR="002158F3" w:rsidRDefault="002158F3" w:rsidP="0001140F">
      <w:pPr>
        <w:spacing w:after="0" w:line="240" w:lineRule="auto"/>
        <w:jc w:val="center"/>
        <w:rPr>
          <w:b/>
          <w:sz w:val="22"/>
        </w:rPr>
      </w:pPr>
    </w:p>
    <w:p w:rsidR="002158F3" w:rsidRDefault="002158F3" w:rsidP="0001140F">
      <w:pPr>
        <w:spacing w:after="0" w:line="240" w:lineRule="auto"/>
        <w:jc w:val="center"/>
        <w:rPr>
          <w:b/>
          <w:sz w:val="22"/>
        </w:rPr>
      </w:pPr>
    </w:p>
    <w:p w:rsidR="002B32E6" w:rsidRPr="00F51465" w:rsidRDefault="002B32E6" w:rsidP="009F30AC">
      <w:pPr>
        <w:spacing w:after="0" w:line="240" w:lineRule="auto"/>
        <w:rPr>
          <w:color w:val="000000" w:themeColor="text1"/>
          <w:sz w:val="22"/>
        </w:rPr>
      </w:pPr>
    </w:p>
    <w:sectPr w:rsidR="002B32E6" w:rsidRPr="00F51465" w:rsidSect="00576B7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CD" w:rsidRDefault="000F41CD" w:rsidP="00D97217">
      <w:pPr>
        <w:spacing w:after="0" w:line="240" w:lineRule="auto"/>
      </w:pPr>
      <w:r>
        <w:separator/>
      </w:r>
    </w:p>
  </w:endnote>
  <w:endnote w:type="continuationSeparator" w:id="0">
    <w:p w:rsidR="000F41CD" w:rsidRDefault="000F41CD" w:rsidP="00D9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997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217" w:rsidRDefault="00D97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217" w:rsidRDefault="00D97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CD" w:rsidRDefault="000F41CD" w:rsidP="00D97217">
      <w:pPr>
        <w:spacing w:after="0" w:line="240" w:lineRule="auto"/>
      </w:pPr>
      <w:r>
        <w:separator/>
      </w:r>
    </w:p>
  </w:footnote>
  <w:footnote w:type="continuationSeparator" w:id="0">
    <w:p w:rsidR="000F41CD" w:rsidRDefault="000F41CD" w:rsidP="00D9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5031"/>
    <w:multiLevelType w:val="hybridMultilevel"/>
    <w:tmpl w:val="72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083"/>
    <w:multiLevelType w:val="hybridMultilevel"/>
    <w:tmpl w:val="E462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84E2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F7B"/>
    <w:multiLevelType w:val="hybridMultilevel"/>
    <w:tmpl w:val="17881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9B0"/>
    <w:multiLevelType w:val="hybridMultilevel"/>
    <w:tmpl w:val="45EE5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E3B43"/>
    <w:multiLevelType w:val="hybridMultilevel"/>
    <w:tmpl w:val="6AE0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4020"/>
    <w:multiLevelType w:val="hybridMultilevel"/>
    <w:tmpl w:val="B4E4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5FE2"/>
    <w:multiLevelType w:val="hybridMultilevel"/>
    <w:tmpl w:val="01F0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7983"/>
    <w:multiLevelType w:val="hybridMultilevel"/>
    <w:tmpl w:val="E1F8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3A20"/>
    <w:multiLevelType w:val="hybridMultilevel"/>
    <w:tmpl w:val="17C0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023B"/>
    <w:multiLevelType w:val="hybridMultilevel"/>
    <w:tmpl w:val="161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11420"/>
    <w:multiLevelType w:val="hybridMultilevel"/>
    <w:tmpl w:val="AE12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4DA4"/>
    <w:multiLevelType w:val="hybridMultilevel"/>
    <w:tmpl w:val="BB4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42BF6"/>
    <w:multiLevelType w:val="hybridMultilevel"/>
    <w:tmpl w:val="86B8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614"/>
    <w:multiLevelType w:val="hybridMultilevel"/>
    <w:tmpl w:val="2090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96526"/>
    <w:multiLevelType w:val="hybridMultilevel"/>
    <w:tmpl w:val="825E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D62C6"/>
    <w:multiLevelType w:val="hybridMultilevel"/>
    <w:tmpl w:val="305460FC"/>
    <w:lvl w:ilvl="0" w:tplc="04090015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40123208"/>
    <w:multiLevelType w:val="hybridMultilevel"/>
    <w:tmpl w:val="4DE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6B1F"/>
    <w:multiLevelType w:val="hybridMultilevel"/>
    <w:tmpl w:val="C54C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00799"/>
    <w:multiLevelType w:val="hybridMultilevel"/>
    <w:tmpl w:val="D8BC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0D6EE4"/>
    <w:multiLevelType w:val="hybridMultilevel"/>
    <w:tmpl w:val="E3783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D417D4"/>
    <w:multiLevelType w:val="hybridMultilevel"/>
    <w:tmpl w:val="CCFA15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A7667"/>
    <w:multiLevelType w:val="hybridMultilevel"/>
    <w:tmpl w:val="37343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25D4E"/>
    <w:multiLevelType w:val="hybridMultilevel"/>
    <w:tmpl w:val="8BAE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F3307"/>
    <w:multiLevelType w:val="hybridMultilevel"/>
    <w:tmpl w:val="7F08B95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77195739"/>
    <w:multiLevelType w:val="hybridMultilevel"/>
    <w:tmpl w:val="EB24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62B"/>
    <w:multiLevelType w:val="hybridMultilevel"/>
    <w:tmpl w:val="76AA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E1CAF"/>
    <w:multiLevelType w:val="hybridMultilevel"/>
    <w:tmpl w:val="E6D2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8"/>
  </w:num>
  <w:num w:numId="5">
    <w:abstractNumId w:val="18"/>
  </w:num>
  <w:num w:numId="6">
    <w:abstractNumId w:val="1"/>
  </w:num>
  <w:num w:numId="7">
    <w:abstractNumId w:val="19"/>
  </w:num>
  <w:num w:numId="8">
    <w:abstractNumId w:val="22"/>
  </w:num>
  <w:num w:numId="9">
    <w:abstractNumId w:val="11"/>
  </w:num>
  <w:num w:numId="10">
    <w:abstractNumId w:val="20"/>
  </w:num>
  <w:num w:numId="11">
    <w:abstractNumId w:val="13"/>
  </w:num>
  <w:num w:numId="12">
    <w:abstractNumId w:val="17"/>
  </w:num>
  <w:num w:numId="13">
    <w:abstractNumId w:val="4"/>
  </w:num>
  <w:num w:numId="14">
    <w:abstractNumId w:val="10"/>
  </w:num>
  <w:num w:numId="15">
    <w:abstractNumId w:val="24"/>
  </w:num>
  <w:num w:numId="16">
    <w:abstractNumId w:val="9"/>
  </w:num>
  <w:num w:numId="17">
    <w:abstractNumId w:val="16"/>
  </w:num>
  <w:num w:numId="18">
    <w:abstractNumId w:val="0"/>
  </w:num>
  <w:num w:numId="19">
    <w:abstractNumId w:val="25"/>
  </w:num>
  <w:num w:numId="20">
    <w:abstractNumId w:val="12"/>
  </w:num>
  <w:num w:numId="21">
    <w:abstractNumId w:val="21"/>
  </w:num>
  <w:num w:numId="22">
    <w:abstractNumId w:val="2"/>
  </w:num>
  <w:num w:numId="23">
    <w:abstractNumId w:val="15"/>
  </w:num>
  <w:num w:numId="24">
    <w:abstractNumId w:val="23"/>
  </w:num>
  <w:num w:numId="25">
    <w:abstractNumId w:val="7"/>
  </w:num>
  <w:num w:numId="26">
    <w:abstractNumId w:val="26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EB"/>
    <w:rsid w:val="00002273"/>
    <w:rsid w:val="0000551A"/>
    <w:rsid w:val="00006CF5"/>
    <w:rsid w:val="0001140F"/>
    <w:rsid w:val="000247D5"/>
    <w:rsid w:val="000259CE"/>
    <w:rsid w:val="000273D6"/>
    <w:rsid w:val="00027C5C"/>
    <w:rsid w:val="00033FD6"/>
    <w:rsid w:val="00036171"/>
    <w:rsid w:val="00037A7E"/>
    <w:rsid w:val="00040A6F"/>
    <w:rsid w:val="00041F35"/>
    <w:rsid w:val="0004427A"/>
    <w:rsid w:val="00046B20"/>
    <w:rsid w:val="0005458B"/>
    <w:rsid w:val="0005462A"/>
    <w:rsid w:val="00054BC7"/>
    <w:rsid w:val="00055234"/>
    <w:rsid w:val="00056751"/>
    <w:rsid w:val="00056B38"/>
    <w:rsid w:val="00074464"/>
    <w:rsid w:val="000765DB"/>
    <w:rsid w:val="0007696D"/>
    <w:rsid w:val="0008274C"/>
    <w:rsid w:val="00082E24"/>
    <w:rsid w:val="000847DF"/>
    <w:rsid w:val="00090F4A"/>
    <w:rsid w:val="00093456"/>
    <w:rsid w:val="000938CF"/>
    <w:rsid w:val="00094068"/>
    <w:rsid w:val="000A168A"/>
    <w:rsid w:val="000B0A6B"/>
    <w:rsid w:val="000B0B06"/>
    <w:rsid w:val="000B2664"/>
    <w:rsid w:val="000C259A"/>
    <w:rsid w:val="000C3259"/>
    <w:rsid w:val="000C33D0"/>
    <w:rsid w:val="000C6129"/>
    <w:rsid w:val="000C70BB"/>
    <w:rsid w:val="000D0F4B"/>
    <w:rsid w:val="000F3FF5"/>
    <w:rsid w:val="000F41CD"/>
    <w:rsid w:val="0010091A"/>
    <w:rsid w:val="00115EE8"/>
    <w:rsid w:val="00117B22"/>
    <w:rsid w:val="00121B9B"/>
    <w:rsid w:val="00127F76"/>
    <w:rsid w:val="00131B4C"/>
    <w:rsid w:val="00133196"/>
    <w:rsid w:val="001422FD"/>
    <w:rsid w:val="0014453A"/>
    <w:rsid w:val="00147D4D"/>
    <w:rsid w:val="00150DCD"/>
    <w:rsid w:val="00162041"/>
    <w:rsid w:val="001736E2"/>
    <w:rsid w:val="00174FFD"/>
    <w:rsid w:val="00176AB9"/>
    <w:rsid w:val="00182015"/>
    <w:rsid w:val="0018271F"/>
    <w:rsid w:val="0019037B"/>
    <w:rsid w:val="00192446"/>
    <w:rsid w:val="001A2710"/>
    <w:rsid w:val="001A5DA6"/>
    <w:rsid w:val="001A72C2"/>
    <w:rsid w:val="001B038D"/>
    <w:rsid w:val="001C6B8A"/>
    <w:rsid w:val="001C7338"/>
    <w:rsid w:val="001E4856"/>
    <w:rsid w:val="001F117E"/>
    <w:rsid w:val="001F205C"/>
    <w:rsid w:val="001F25F4"/>
    <w:rsid w:val="00205E2B"/>
    <w:rsid w:val="002139FA"/>
    <w:rsid w:val="002158F3"/>
    <w:rsid w:val="00216586"/>
    <w:rsid w:val="002217F9"/>
    <w:rsid w:val="00221F00"/>
    <w:rsid w:val="0022518F"/>
    <w:rsid w:val="002252D9"/>
    <w:rsid w:val="00236551"/>
    <w:rsid w:val="00243D5E"/>
    <w:rsid w:val="002441A9"/>
    <w:rsid w:val="002547F5"/>
    <w:rsid w:val="00256519"/>
    <w:rsid w:val="002674D2"/>
    <w:rsid w:val="00267F4A"/>
    <w:rsid w:val="00290E63"/>
    <w:rsid w:val="00292A67"/>
    <w:rsid w:val="002A3321"/>
    <w:rsid w:val="002B3157"/>
    <w:rsid w:val="002B32E6"/>
    <w:rsid w:val="002B400D"/>
    <w:rsid w:val="002B670A"/>
    <w:rsid w:val="002C161D"/>
    <w:rsid w:val="002D63E4"/>
    <w:rsid w:val="002D6648"/>
    <w:rsid w:val="002F2430"/>
    <w:rsid w:val="0030186D"/>
    <w:rsid w:val="0031688E"/>
    <w:rsid w:val="00317C0F"/>
    <w:rsid w:val="003228D6"/>
    <w:rsid w:val="0033665A"/>
    <w:rsid w:val="00340083"/>
    <w:rsid w:val="00347E7C"/>
    <w:rsid w:val="00356FBA"/>
    <w:rsid w:val="00364C77"/>
    <w:rsid w:val="0037166B"/>
    <w:rsid w:val="00372C8C"/>
    <w:rsid w:val="003755DD"/>
    <w:rsid w:val="00383A0D"/>
    <w:rsid w:val="00387C68"/>
    <w:rsid w:val="0039111A"/>
    <w:rsid w:val="003973F1"/>
    <w:rsid w:val="003A76C5"/>
    <w:rsid w:val="003B1830"/>
    <w:rsid w:val="003C3828"/>
    <w:rsid w:val="003D01E0"/>
    <w:rsid w:val="003E1779"/>
    <w:rsid w:val="003E5DA3"/>
    <w:rsid w:val="003F6CED"/>
    <w:rsid w:val="00416C56"/>
    <w:rsid w:val="00423B9F"/>
    <w:rsid w:val="0042441A"/>
    <w:rsid w:val="00425621"/>
    <w:rsid w:val="00425738"/>
    <w:rsid w:val="00432CC9"/>
    <w:rsid w:val="00470600"/>
    <w:rsid w:val="00480D93"/>
    <w:rsid w:val="004822E0"/>
    <w:rsid w:val="004864BB"/>
    <w:rsid w:val="00486EAF"/>
    <w:rsid w:val="004A0281"/>
    <w:rsid w:val="004A3283"/>
    <w:rsid w:val="004C15F7"/>
    <w:rsid w:val="004C40F3"/>
    <w:rsid w:val="004C45B8"/>
    <w:rsid w:val="004C46AB"/>
    <w:rsid w:val="004C4E5B"/>
    <w:rsid w:val="004D5DE6"/>
    <w:rsid w:val="004E3ED4"/>
    <w:rsid w:val="004E7167"/>
    <w:rsid w:val="00503F0E"/>
    <w:rsid w:val="00505C64"/>
    <w:rsid w:val="00522E70"/>
    <w:rsid w:val="0054044E"/>
    <w:rsid w:val="0054090F"/>
    <w:rsid w:val="00542D8D"/>
    <w:rsid w:val="00555368"/>
    <w:rsid w:val="00555AA4"/>
    <w:rsid w:val="00564251"/>
    <w:rsid w:val="00564809"/>
    <w:rsid w:val="00576B73"/>
    <w:rsid w:val="00580B33"/>
    <w:rsid w:val="00593398"/>
    <w:rsid w:val="005B0DC7"/>
    <w:rsid w:val="005B13B0"/>
    <w:rsid w:val="005B6145"/>
    <w:rsid w:val="005C1012"/>
    <w:rsid w:val="005C463E"/>
    <w:rsid w:val="005C7376"/>
    <w:rsid w:val="005D2BAE"/>
    <w:rsid w:val="005D771E"/>
    <w:rsid w:val="005D7A1A"/>
    <w:rsid w:val="005F2FB8"/>
    <w:rsid w:val="005F3D97"/>
    <w:rsid w:val="005F661E"/>
    <w:rsid w:val="006019D2"/>
    <w:rsid w:val="00606E55"/>
    <w:rsid w:val="00611A49"/>
    <w:rsid w:val="00613615"/>
    <w:rsid w:val="00614ADB"/>
    <w:rsid w:val="00616347"/>
    <w:rsid w:val="00624B36"/>
    <w:rsid w:val="00625BAF"/>
    <w:rsid w:val="0062794C"/>
    <w:rsid w:val="00640559"/>
    <w:rsid w:val="00640995"/>
    <w:rsid w:val="006529FA"/>
    <w:rsid w:val="00654927"/>
    <w:rsid w:val="006624DD"/>
    <w:rsid w:val="00666E38"/>
    <w:rsid w:val="00677A56"/>
    <w:rsid w:val="006806E5"/>
    <w:rsid w:val="0068333D"/>
    <w:rsid w:val="00684B41"/>
    <w:rsid w:val="00685930"/>
    <w:rsid w:val="0069126F"/>
    <w:rsid w:val="00695FB6"/>
    <w:rsid w:val="006A2612"/>
    <w:rsid w:val="006A4722"/>
    <w:rsid w:val="006A65BA"/>
    <w:rsid w:val="006B2BDC"/>
    <w:rsid w:val="006B2EA1"/>
    <w:rsid w:val="006D32EF"/>
    <w:rsid w:val="006E3BB8"/>
    <w:rsid w:val="006E5957"/>
    <w:rsid w:val="006F2B48"/>
    <w:rsid w:val="00702F00"/>
    <w:rsid w:val="00713317"/>
    <w:rsid w:val="00715CDA"/>
    <w:rsid w:val="0071692B"/>
    <w:rsid w:val="00720F2D"/>
    <w:rsid w:val="00725ECE"/>
    <w:rsid w:val="00732CC0"/>
    <w:rsid w:val="0074144E"/>
    <w:rsid w:val="00745D1F"/>
    <w:rsid w:val="0075480B"/>
    <w:rsid w:val="00762E56"/>
    <w:rsid w:val="007651FD"/>
    <w:rsid w:val="00773B64"/>
    <w:rsid w:val="00776823"/>
    <w:rsid w:val="007946DA"/>
    <w:rsid w:val="00795829"/>
    <w:rsid w:val="007A5C75"/>
    <w:rsid w:val="007A674C"/>
    <w:rsid w:val="007A7BA7"/>
    <w:rsid w:val="007B5956"/>
    <w:rsid w:val="007B5D93"/>
    <w:rsid w:val="007C631E"/>
    <w:rsid w:val="007F0CD5"/>
    <w:rsid w:val="008003D6"/>
    <w:rsid w:val="00800617"/>
    <w:rsid w:val="00802301"/>
    <w:rsid w:val="008029D1"/>
    <w:rsid w:val="00806295"/>
    <w:rsid w:val="008078B6"/>
    <w:rsid w:val="00810B07"/>
    <w:rsid w:val="0082093E"/>
    <w:rsid w:val="0082123F"/>
    <w:rsid w:val="008304B9"/>
    <w:rsid w:val="008309A1"/>
    <w:rsid w:val="00830EEB"/>
    <w:rsid w:val="008363D5"/>
    <w:rsid w:val="00836660"/>
    <w:rsid w:val="00840016"/>
    <w:rsid w:val="0084166C"/>
    <w:rsid w:val="008466A5"/>
    <w:rsid w:val="008644DD"/>
    <w:rsid w:val="008827A0"/>
    <w:rsid w:val="00892FF6"/>
    <w:rsid w:val="00893ABA"/>
    <w:rsid w:val="008A0694"/>
    <w:rsid w:val="008A3538"/>
    <w:rsid w:val="008A5535"/>
    <w:rsid w:val="008B149C"/>
    <w:rsid w:val="008B2335"/>
    <w:rsid w:val="008C28A4"/>
    <w:rsid w:val="008D676F"/>
    <w:rsid w:val="008E3BC1"/>
    <w:rsid w:val="008E497F"/>
    <w:rsid w:val="008F1989"/>
    <w:rsid w:val="008F290F"/>
    <w:rsid w:val="008F6807"/>
    <w:rsid w:val="00910A66"/>
    <w:rsid w:val="00912E34"/>
    <w:rsid w:val="00913532"/>
    <w:rsid w:val="009164EF"/>
    <w:rsid w:val="00917617"/>
    <w:rsid w:val="009302ED"/>
    <w:rsid w:val="009336FC"/>
    <w:rsid w:val="00934EED"/>
    <w:rsid w:val="009366AE"/>
    <w:rsid w:val="00940F91"/>
    <w:rsid w:val="00952E0F"/>
    <w:rsid w:val="009643CB"/>
    <w:rsid w:val="00976DE9"/>
    <w:rsid w:val="00977F5F"/>
    <w:rsid w:val="0098630B"/>
    <w:rsid w:val="009958BB"/>
    <w:rsid w:val="009B176F"/>
    <w:rsid w:val="009B18E3"/>
    <w:rsid w:val="009B4E7C"/>
    <w:rsid w:val="009D1736"/>
    <w:rsid w:val="009F05DD"/>
    <w:rsid w:val="009F30AC"/>
    <w:rsid w:val="009F4FA6"/>
    <w:rsid w:val="009F70A7"/>
    <w:rsid w:val="00A022C4"/>
    <w:rsid w:val="00A36D2A"/>
    <w:rsid w:val="00A5321E"/>
    <w:rsid w:val="00A56CB8"/>
    <w:rsid w:val="00A65F03"/>
    <w:rsid w:val="00A739F8"/>
    <w:rsid w:val="00A81C8A"/>
    <w:rsid w:val="00A856DE"/>
    <w:rsid w:val="00A8760E"/>
    <w:rsid w:val="00A87C43"/>
    <w:rsid w:val="00A90E33"/>
    <w:rsid w:val="00A93A57"/>
    <w:rsid w:val="00AA428C"/>
    <w:rsid w:val="00AC4200"/>
    <w:rsid w:val="00AD6025"/>
    <w:rsid w:val="00AF5646"/>
    <w:rsid w:val="00B00150"/>
    <w:rsid w:val="00B21CA1"/>
    <w:rsid w:val="00B26498"/>
    <w:rsid w:val="00B56CA9"/>
    <w:rsid w:val="00B64EA8"/>
    <w:rsid w:val="00B701EC"/>
    <w:rsid w:val="00B76384"/>
    <w:rsid w:val="00B94281"/>
    <w:rsid w:val="00BA2157"/>
    <w:rsid w:val="00BB30C7"/>
    <w:rsid w:val="00BB4D69"/>
    <w:rsid w:val="00BC0CA7"/>
    <w:rsid w:val="00C0452A"/>
    <w:rsid w:val="00C0531B"/>
    <w:rsid w:val="00C21C15"/>
    <w:rsid w:val="00C31028"/>
    <w:rsid w:val="00C4092B"/>
    <w:rsid w:val="00C42B43"/>
    <w:rsid w:val="00C472BF"/>
    <w:rsid w:val="00C50182"/>
    <w:rsid w:val="00C51B4B"/>
    <w:rsid w:val="00C547B9"/>
    <w:rsid w:val="00C55D65"/>
    <w:rsid w:val="00C64A99"/>
    <w:rsid w:val="00C7450A"/>
    <w:rsid w:val="00C779BE"/>
    <w:rsid w:val="00C9058C"/>
    <w:rsid w:val="00C92648"/>
    <w:rsid w:val="00C93718"/>
    <w:rsid w:val="00C93EE3"/>
    <w:rsid w:val="00CA1C2A"/>
    <w:rsid w:val="00CA5112"/>
    <w:rsid w:val="00CA536C"/>
    <w:rsid w:val="00CA54C0"/>
    <w:rsid w:val="00CB12B8"/>
    <w:rsid w:val="00CB4BF7"/>
    <w:rsid w:val="00CC61A5"/>
    <w:rsid w:val="00CC7853"/>
    <w:rsid w:val="00CD5CE2"/>
    <w:rsid w:val="00CE694D"/>
    <w:rsid w:val="00D020F6"/>
    <w:rsid w:val="00D045BB"/>
    <w:rsid w:val="00D076FB"/>
    <w:rsid w:val="00D11E32"/>
    <w:rsid w:val="00D15692"/>
    <w:rsid w:val="00D1622F"/>
    <w:rsid w:val="00D23B3B"/>
    <w:rsid w:val="00D27865"/>
    <w:rsid w:val="00D32E72"/>
    <w:rsid w:val="00D41D11"/>
    <w:rsid w:val="00D563DE"/>
    <w:rsid w:val="00D56615"/>
    <w:rsid w:val="00D67E36"/>
    <w:rsid w:val="00D83F88"/>
    <w:rsid w:val="00D9426C"/>
    <w:rsid w:val="00D97217"/>
    <w:rsid w:val="00DA3107"/>
    <w:rsid w:val="00DA5CEB"/>
    <w:rsid w:val="00DB2DA9"/>
    <w:rsid w:val="00DB3BEB"/>
    <w:rsid w:val="00DB4F1E"/>
    <w:rsid w:val="00DD1FB9"/>
    <w:rsid w:val="00DD402F"/>
    <w:rsid w:val="00DD5956"/>
    <w:rsid w:val="00DE08EF"/>
    <w:rsid w:val="00E006AD"/>
    <w:rsid w:val="00E16BC5"/>
    <w:rsid w:val="00E266A3"/>
    <w:rsid w:val="00E37472"/>
    <w:rsid w:val="00E37C81"/>
    <w:rsid w:val="00E409DF"/>
    <w:rsid w:val="00E5042D"/>
    <w:rsid w:val="00E629B0"/>
    <w:rsid w:val="00E632C1"/>
    <w:rsid w:val="00E6651D"/>
    <w:rsid w:val="00E6736F"/>
    <w:rsid w:val="00E735D4"/>
    <w:rsid w:val="00E75F92"/>
    <w:rsid w:val="00E84448"/>
    <w:rsid w:val="00E848FB"/>
    <w:rsid w:val="00E84DB6"/>
    <w:rsid w:val="00E8630C"/>
    <w:rsid w:val="00E901E3"/>
    <w:rsid w:val="00EA0B82"/>
    <w:rsid w:val="00EA73DB"/>
    <w:rsid w:val="00EB5D7E"/>
    <w:rsid w:val="00EC2725"/>
    <w:rsid w:val="00EC6E60"/>
    <w:rsid w:val="00EC71DC"/>
    <w:rsid w:val="00ED5C2B"/>
    <w:rsid w:val="00ED64D5"/>
    <w:rsid w:val="00EE5482"/>
    <w:rsid w:val="00EF1B25"/>
    <w:rsid w:val="00EF2B52"/>
    <w:rsid w:val="00EF7DD3"/>
    <w:rsid w:val="00F00085"/>
    <w:rsid w:val="00F15BD9"/>
    <w:rsid w:val="00F27093"/>
    <w:rsid w:val="00F453B8"/>
    <w:rsid w:val="00F45F9B"/>
    <w:rsid w:val="00F4701C"/>
    <w:rsid w:val="00F51465"/>
    <w:rsid w:val="00F60906"/>
    <w:rsid w:val="00F7137E"/>
    <w:rsid w:val="00F816F9"/>
    <w:rsid w:val="00FB1D77"/>
    <w:rsid w:val="00FB535C"/>
    <w:rsid w:val="00FB60A7"/>
    <w:rsid w:val="00FC6615"/>
    <w:rsid w:val="00FC6E15"/>
    <w:rsid w:val="00FE2FF5"/>
    <w:rsid w:val="00FF31DF"/>
    <w:rsid w:val="00FF3A9D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3CD7"/>
  <w15:docId w15:val="{B6251BB7-B92C-4460-806D-126AA6F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17"/>
  </w:style>
  <w:style w:type="paragraph" w:styleId="Footer">
    <w:name w:val="footer"/>
    <w:basedOn w:val="Normal"/>
    <w:link w:val="FooterChar"/>
    <w:uiPriority w:val="99"/>
    <w:unhideWhenUsed/>
    <w:rsid w:val="00D9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17"/>
  </w:style>
  <w:style w:type="character" w:styleId="FollowedHyperlink">
    <w:name w:val="FollowedHyperlink"/>
    <w:basedOn w:val="DefaultParagraphFont"/>
    <w:uiPriority w:val="99"/>
    <w:semiHidden/>
    <w:unhideWhenUsed/>
    <w:rsid w:val="000847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4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A6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A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_vanauken@baylo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siness.baylor.edu/Phil_vanauken/ho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hil_vanauken@baylo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iness.baylor.edu/Phil_vanauken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default</cp:lastModifiedBy>
  <cp:revision>250</cp:revision>
  <dcterms:created xsi:type="dcterms:W3CDTF">2016-08-19T15:36:00Z</dcterms:created>
  <dcterms:modified xsi:type="dcterms:W3CDTF">2017-07-03T12:53:00Z</dcterms:modified>
</cp:coreProperties>
</file>