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5E6" w:rsidRDefault="000835E6" w:rsidP="000835E6">
      <w:pPr>
        <w:pStyle w:val="Heading2"/>
        <w:jc w:val="center"/>
        <w:rPr>
          <w:b/>
          <w:i w:val="0"/>
        </w:rPr>
      </w:pPr>
      <w:r>
        <w:rPr>
          <w:b/>
          <w:i w:val="0"/>
        </w:rPr>
        <w:t>CHAPTER 6</w:t>
      </w:r>
    </w:p>
    <w:p w:rsidR="000835E6" w:rsidRDefault="000835E6" w:rsidP="000835E6">
      <w:pPr>
        <w:pStyle w:val="Heading3"/>
      </w:pPr>
      <w:r>
        <w:t>Making Investment Decisions with</w:t>
      </w:r>
    </w:p>
    <w:p w:rsidR="000835E6" w:rsidRDefault="000835E6" w:rsidP="000835E6">
      <w:pPr>
        <w:pStyle w:val="Heading3"/>
      </w:pPr>
      <w:r>
        <w:t>The Net Present Value Rule</w:t>
      </w:r>
    </w:p>
    <w:p w:rsidR="000835E6" w:rsidRDefault="000835E6" w:rsidP="000835E6">
      <w:pPr>
        <w:tabs>
          <w:tab w:val="left" w:pos="720"/>
        </w:tabs>
        <w:jc w:val="center"/>
        <w:rPr>
          <w:b/>
        </w:rPr>
      </w:pPr>
    </w:p>
    <w:p w:rsidR="000835E6" w:rsidRDefault="000835E6" w:rsidP="000835E6">
      <w:pPr>
        <w:pStyle w:val="Heading2"/>
        <w:rPr>
          <w:b/>
        </w:rPr>
      </w:pPr>
    </w:p>
    <w:p w:rsidR="000835E6" w:rsidRDefault="000835E6" w:rsidP="000835E6">
      <w:pPr>
        <w:pStyle w:val="Heading2"/>
        <w:rPr>
          <w:b/>
        </w:rPr>
      </w:pPr>
      <w:r>
        <w:rPr>
          <w:b/>
        </w:rPr>
        <w:t>Answers to Problem Sets</w:t>
      </w:r>
    </w:p>
    <w:p w:rsidR="000835E6" w:rsidRPr="006A162F" w:rsidRDefault="000835E6" w:rsidP="000835E6"/>
    <w:p w:rsidR="000835E6" w:rsidRPr="006A162F" w:rsidRDefault="000835E6" w:rsidP="000835E6">
      <w:pPr>
        <w:pStyle w:val="eaplnm"/>
        <w:spacing w:before="0"/>
        <w:ind w:left="288" w:hanging="288"/>
        <w:rPr>
          <w:rFonts w:ascii="Arial" w:hAnsi="Arial" w:cs="Arial"/>
          <w:color w:val="auto"/>
          <w:sz w:val="24"/>
          <w:szCs w:val="24"/>
        </w:rPr>
      </w:pPr>
      <w:r w:rsidRPr="006A162F">
        <w:rPr>
          <w:rStyle w:val="bold"/>
          <w:rFonts w:ascii="Arial" w:hAnsi="Arial" w:cs="Arial"/>
          <w:b w:val="0"/>
          <w:bCs w:val="0"/>
          <w:color w:val="auto"/>
          <w:sz w:val="24"/>
          <w:szCs w:val="24"/>
        </w:rPr>
        <w:t>1.</w:t>
      </w:r>
      <w:r w:rsidRPr="006A162F">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Pr="006A162F">
        <w:rPr>
          <w:rStyle w:val="italic"/>
          <w:rFonts w:ascii="Arial" w:hAnsi="Arial" w:cs="Arial"/>
          <w:i w:val="0"/>
          <w:iCs w:val="0"/>
          <w:color w:val="auto"/>
          <w:sz w:val="24"/>
          <w:szCs w:val="24"/>
        </w:rPr>
        <w:t>a, b, d, g, h.</w:t>
      </w:r>
    </w:p>
    <w:p w:rsidR="000835E6" w:rsidRDefault="000835E6" w:rsidP="000835E6">
      <w:pPr>
        <w:pStyle w:val="eaplnm"/>
        <w:spacing w:before="0"/>
        <w:ind w:left="288" w:hanging="288"/>
        <w:rPr>
          <w:rFonts w:cs="Arial"/>
          <w:color w:val="auto"/>
          <w:sz w:val="24"/>
          <w:szCs w:val="24"/>
        </w:rPr>
      </w:pPr>
      <w:r w:rsidRPr="006A162F">
        <w:rPr>
          <w:rFonts w:cs="Arial"/>
          <w:color w:val="auto"/>
          <w:sz w:val="24"/>
          <w:szCs w:val="24"/>
        </w:rPr>
        <w:t> </w:t>
      </w:r>
    </w:p>
    <w:p w:rsidR="000835E6" w:rsidRPr="006A162F" w:rsidRDefault="000835E6" w:rsidP="000835E6">
      <w:pPr>
        <w:pStyle w:val="eaplnm"/>
        <w:spacing w:before="0"/>
        <w:ind w:left="288" w:hanging="288"/>
        <w:rPr>
          <w:rFonts w:ascii="Arial" w:hAnsi="Arial" w:cs="Arial"/>
          <w:color w:val="auto"/>
          <w:sz w:val="24"/>
          <w:szCs w:val="24"/>
        </w:rPr>
      </w:pPr>
    </w:p>
    <w:p w:rsidR="000835E6" w:rsidRPr="006A162F" w:rsidRDefault="000835E6" w:rsidP="000835E6">
      <w:pPr>
        <w:pStyle w:val="eaplnm"/>
        <w:spacing w:before="0"/>
        <w:ind w:left="720" w:hanging="720"/>
        <w:rPr>
          <w:rFonts w:ascii="Arial" w:hAnsi="Arial" w:cs="Arial"/>
          <w:color w:val="auto"/>
          <w:sz w:val="24"/>
          <w:szCs w:val="24"/>
        </w:rPr>
      </w:pPr>
      <w:r w:rsidRPr="006A162F">
        <w:rPr>
          <w:rStyle w:val="bold"/>
          <w:rFonts w:ascii="Arial" w:hAnsi="Arial" w:cs="Arial"/>
          <w:b w:val="0"/>
          <w:bCs w:val="0"/>
          <w:color w:val="auto"/>
          <w:sz w:val="24"/>
          <w:szCs w:val="24"/>
        </w:rPr>
        <w:t>2.</w:t>
      </w:r>
      <w:r w:rsidRPr="006A162F">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Pr="006A162F">
        <w:rPr>
          <w:rFonts w:ascii="Arial" w:hAnsi="Arial" w:cs="Arial"/>
          <w:color w:val="auto"/>
          <w:sz w:val="24"/>
          <w:szCs w:val="24"/>
        </w:rPr>
        <w:t>Real cash flow = 100,000/1.04 = $96,154; real discount rate = 1.08/1.04 - 1 = .03846</w:t>
      </w:r>
    </w:p>
    <w:p w:rsidR="000835E6" w:rsidRDefault="000835E6" w:rsidP="000835E6">
      <w:pPr>
        <w:pStyle w:val="eaplnm"/>
        <w:spacing w:before="0"/>
        <w:ind w:left="288" w:firstLine="72"/>
        <w:rPr>
          <w:rFonts w:ascii="Arial" w:hAnsi="Arial" w:cs="Arial"/>
          <w:color w:val="auto"/>
          <w:sz w:val="24"/>
          <w:szCs w:val="24"/>
        </w:rPr>
      </w:pPr>
    </w:p>
    <w:p w:rsidR="000835E6" w:rsidRPr="00163657" w:rsidRDefault="000835E6" w:rsidP="000835E6">
      <w:pPr>
        <w:pStyle w:val="eaplnm"/>
        <w:spacing w:before="0"/>
        <w:ind w:left="288" w:firstLine="72"/>
        <w:rPr>
          <w:rFonts w:ascii="Arial" w:hAnsi="Arial" w:cs="Arial"/>
          <w:color w:val="auto"/>
          <w:sz w:val="24"/>
          <w:szCs w:val="24"/>
          <w:lang w:val="sv-SE"/>
        </w:rPr>
      </w:pPr>
      <w:r>
        <w:rPr>
          <w:rFonts w:ascii="Arial" w:hAnsi="Arial" w:cs="Arial"/>
          <w:color w:val="auto"/>
          <w:sz w:val="24"/>
          <w:szCs w:val="24"/>
        </w:rPr>
        <w:tab/>
      </w:r>
      <w:r>
        <w:rPr>
          <w:rFonts w:ascii="Arial" w:hAnsi="Arial" w:cs="Arial"/>
          <w:color w:val="auto"/>
          <w:sz w:val="24"/>
          <w:szCs w:val="24"/>
        </w:rPr>
        <w:tab/>
      </w:r>
      <w:r w:rsidRPr="00163657">
        <w:rPr>
          <w:rFonts w:ascii="Arial" w:hAnsi="Arial" w:cs="Arial"/>
          <w:color w:val="auto"/>
          <w:sz w:val="24"/>
          <w:szCs w:val="24"/>
          <w:lang w:val="sv-SE"/>
        </w:rPr>
        <w:t xml:space="preserve">PV = </w:t>
      </w:r>
      <w:r w:rsidRPr="003E1AD1">
        <w:rPr>
          <w:rFonts w:ascii="Arial" w:hAnsi="Arial" w:cs="Arial"/>
          <w:color w:val="auto"/>
          <w:sz w:val="24"/>
          <w:szCs w:val="24"/>
        </w:rPr>
        <w:object w:dxaOrig="18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30.75pt" o:ole="">
            <v:imagedata r:id="rId5" o:title=""/>
          </v:shape>
          <o:OLEObject Type="Embed" ProgID="Equation.3" ShapeID="_x0000_i1025" DrawAspect="Content" ObjectID="_1355989984" r:id="rId6"/>
        </w:object>
      </w:r>
    </w:p>
    <w:p w:rsidR="000835E6" w:rsidRPr="00163657" w:rsidRDefault="000835E6" w:rsidP="000835E6">
      <w:pPr>
        <w:pStyle w:val="eaplnm"/>
        <w:spacing w:before="0"/>
        <w:ind w:left="288" w:firstLine="72"/>
        <w:rPr>
          <w:rFonts w:ascii="Arial" w:hAnsi="Arial" w:cs="Arial"/>
          <w:color w:val="auto"/>
          <w:sz w:val="24"/>
          <w:szCs w:val="24"/>
          <w:lang w:val="sv-SE"/>
        </w:rPr>
      </w:pPr>
      <w:r w:rsidRPr="00163657">
        <w:rPr>
          <w:rFonts w:ascii="Arial" w:hAnsi="Arial" w:cs="Arial"/>
          <w:color w:val="auto"/>
          <w:sz w:val="24"/>
          <w:szCs w:val="24"/>
          <w:lang w:val="sv-SE"/>
        </w:rPr>
        <w:tab/>
      </w:r>
      <w:r w:rsidRPr="00163657">
        <w:rPr>
          <w:rFonts w:ascii="Arial" w:hAnsi="Arial" w:cs="Arial"/>
          <w:color w:val="auto"/>
          <w:sz w:val="24"/>
          <w:szCs w:val="24"/>
          <w:lang w:val="sv-SE"/>
        </w:rPr>
        <w:tab/>
      </w:r>
    </w:p>
    <w:p w:rsidR="000835E6" w:rsidRPr="00163657" w:rsidRDefault="000835E6" w:rsidP="000835E6">
      <w:pPr>
        <w:pStyle w:val="eaplnm"/>
        <w:spacing w:before="0"/>
        <w:ind w:left="288" w:firstLine="72"/>
        <w:rPr>
          <w:rFonts w:ascii="Arial" w:hAnsi="Arial" w:cs="Arial"/>
          <w:color w:val="auto"/>
          <w:sz w:val="24"/>
          <w:szCs w:val="24"/>
          <w:lang w:val="sv-SE"/>
        </w:rPr>
      </w:pPr>
    </w:p>
    <w:p w:rsidR="000835E6" w:rsidRPr="00163657" w:rsidRDefault="000835E6" w:rsidP="000835E6">
      <w:pPr>
        <w:pStyle w:val="eaplnm"/>
        <w:spacing w:before="0"/>
        <w:rPr>
          <w:rFonts w:ascii="Arial" w:hAnsi="Arial" w:cs="Arial"/>
          <w:color w:val="auto"/>
          <w:sz w:val="24"/>
          <w:szCs w:val="24"/>
          <w:lang w:val="sv-SE"/>
        </w:rPr>
      </w:pPr>
      <w:r w:rsidRPr="00163657">
        <w:rPr>
          <w:rFonts w:ascii="Arial" w:hAnsi="Arial" w:cs="Arial"/>
          <w:color w:val="auto"/>
          <w:sz w:val="24"/>
          <w:szCs w:val="24"/>
          <w:lang w:val="sv-SE"/>
        </w:rPr>
        <w:t>3.</w:t>
      </w:r>
      <w:r w:rsidRPr="00163657">
        <w:rPr>
          <w:rFonts w:ascii="Arial" w:hAnsi="Arial" w:cs="Arial"/>
          <w:color w:val="auto"/>
          <w:sz w:val="24"/>
          <w:szCs w:val="24"/>
          <w:lang w:val="sv-SE"/>
        </w:rPr>
        <w:tab/>
      </w:r>
      <w:r w:rsidRPr="00163657">
        <w:rPr>
          <w:rFonts w:ascii="Arial" w:hAnsi="Arial" w:cs="Arial"/>
          <w:color w:val="auto"/>
          <w:sz w:val="24"/>
          <w:szCs w:val="24"/>
          <w:lang w:val="sv-SE"/>
        </w:rPr>
        <w:tab/>
      </w:r>
      <w:r w:rsidRPr="00163657">
        <w:rPr>
          <w:rFonts w:ascii="Arial" w:hAnsi="Arial" w:cs="Arial"/>
          <w:color w:val="auto"/>
          <w:sz w:val="24"/>
          <w:szCs w:val="24"/>
          <w:lang w:val="sv-SE"/>
        </w:rPr>
        <w:tab/>
      </w:r>
      <w:r w:rsidRPr="00163657">
        <w:rPr>
          <w:rStyle w:val="bold"/>
          <w:rFonts w:ascii="Arial" w:hAnsi="Arial" w:cs="Arial"/>
          <w:b w:val="0"/>
          <w:bCs w:val="0"/>
          <w:color w:val="auto"/>
          <w:sz w:val="24"/>
          <w:szCs w:val="24"/>
          <w:lang w:val="sv-SE"/>
        </w:rPr>
        <w:t>a.</w:t>
      </w:r>
      <w:r w:rsidRPr="00163657">
        <w:rPr>
          <w:rFonts w:ascii="Arial" w:hAnsi="Arial" w:cs="Arial"/>
          <w:color w:val="auto"/>
          <w:sz w:val="24"/>
          <w:szCs w:val="24"/>
          <w:lang w:val="sv-SE"/>
        </w:rPr>
        <w:t xml:space="preserve"> </w:t>
      </w:r>
      <w:r w:rsidRPr="00163657">
        <w:rPr>
          <w:rFonts w:ascii="Arial" w:hAnsi="Arial" w:cs="Arial"/>
          <w:color w:val="auto"/>
          <w:sz w:val="24"/>
          <w:szCs w:val="24"/>
          <w:lang w:val="sv-SE"/>
        </w:rPr>
        <w:tab/>
        <w:t>False</w:t>
      </w:r>
    </w:p>
    <w:p w:rsidR="000835E6" w:rsidRPr="00163657" w:rsidRDefault="000835E6" w:rsidP="000835E6">
      <w:pPr>
        <w:pStyle w:val="eaplnm"/>
        <w:spacing w:before="0"/>
        <w:rPr>
          <w:rFonts w:ascii="Arial" w:hAnsi="Arial" w:cs="Arial"/>
          <w:color w:val="auto"/>
          <w:sz w:val="24"/>
          <w:szCs w:val="24"/>
          <w:lang w:val="sv-SE"/>
        </w:rPr>
      </w:pPr>
    </w:p>
    <w:p w:rsidR="000835E6" w:rsidRPr="00163657" w:rsidRDefault="000835E6" w:rsidP="000835E6">
      <w:pPr>
        <w:pStyle w:val="eaplnm"/>
        <w:spacing w:before="0"/>
        <w:rPr>
          <w:rFonts w:ascii="Arial" w:hAnsi="Arial" w:cs="Arial"/>
          <w:color w:val="auto"/>
          <w:sz w:val="24"/>
          <w:szCs w:val="24"/>
          <w:lang w:val="sv-SE"/>
        </w:rPr>
      </w:pPr>
      <w:r w:rsidRPr="00163657">
        <w:rPr>
          <w:rFonts w:ascii="Arial" w:hAnsi="Arial" w:cs="Arial"/>
          <w:color w:val="auto"/>
          <w:sz w:val="24"/>
          <w:szCs w:val="24"/>
          <w:lang w:val="sv-SE"/>
        </w:rPr>
        <w:tab/>
      </w:r>
      <w:r w:rsidRPr="00163657">
        <w:rPr>
          <w:rFonts w:ascii="Arial" w:hAnsi="Arial" w:cs="Arial"/>
          <w:color w:val="auto"/>
          <w:sz w:val="24"/>
          <w:szCs w:val="24"/>
          <w:lang w:val="sv-SE"/>
        </w:rPr>
        <w:tab/>
      </w:r>
      <w:r w:rsidRPr="00163657">
        <w:rPr>
          <w:rFonts w:ascii="Arial" w:hAnsi="Arial" w:cs="Arial"/>
          <w:color w:val="auto"/>
          <w:sz w:val="24"/>
          <w:szCs w:val="24"/>
          <w:lang w:val="sv-SE"/>
        </w:rPr>
        <w:tab/>
      </w:r>
      <w:r w:rsidRPr="00163657">
        <w:rPr>
          <w:rStyle w:val="bold"/>
          <w:rFonts w:ascii="Arial" w:hAnsi="Arial" w:cs="Arial"/>
          <w:b w:val="0"/>
          <w:bCs w:val="0"/>
          <w:color w:val="auto"/>
          <w:sz w:val="24"/>
          <w:szCs w:val="24"/>
          <w:lang w:val="sv-SE"/>
        </w:rPr>
        <w:t>b</w:t>
      </w:r>
      <w:r w:rsidRPr="00163657">
        <w:rPr>
          <w:rFonts w:ascii="Arial" w:hAnsi="Arial" w:cs="Arial"/>
          <w:color w:val="auto"/>
          <w:sz w:val="24"/>
          <w:szCs w:val="24"/>
          <w:lang w:val="sv-SE"/>
        </w:rPr>
        <w:t xml:space="preserve">. </w:t>
      </w:r>
      <w:r w:rsidRPr="00163657">
        <w:rPr>
          <w:rFonts w:ascii="Arial" w:hAnsi="Arial" w:cs="Arial"/>
          <w:color w:val="auto"/>
          <w:sz w:val="24"/>
          <w:szCs w:val="24"/>
          <w:lang w:val="sv-SE"/>
        </w:rPr>
        <w:tab/>
        <w:t>False</w:t>
      </w:r>
    </w:p>
    <w:p w:rsidR="000835E6" w:rsidRPr="00163657" w:rsidRDefault="000835E6" w:rsidP="000835E6">
      <w:pPr>
        <w:pStyle w:val="eaplnm"/>
        <w:spacing w:before="0"/>
        <w:rPr>
          <w:rFonts w:ascii="Arial" w:hAnsi="Arial" w:cs="Arial"/>
          <w:color w:val="auto"/>
          <w:sz w:val="24"/>
          <w:szCs w:val="24"/>
          <w:lang w:val="sv-SE"/>
        </w:rPr>
      </w:pPr>
    </w:p>
    <w:p w:rsidR="000835E6" w:rsidRDefault="000835E6" w:rsidP="000835E6">
      <w:pPr>
        <w:pStyle w:val="eaplnm"/>
        <w:spacing w:before="0"/>
        <w:rPr>
          <w:rFonts w:ascii="Arial" w:hAnsi="Arial" w:cs="Arial"/>
          <w:color w:val="auto"/>
          <w:sz w:val="24"/>
          <w:szCs w:val="24"/>
        </w:rPr>
      </w:pPr>
      <w:r w:rsidRPr="00163657">
        <w:rPr>
          <w:rFonts w:ascii="Arial" w:hAnsi="Arial" w:cs="Arial"/>
          <w:color w:val="auto"/>
          <w:sz w:val="24"/>
          <w:szCs w:val="24"/>
          <w:lang w:val="sv-SE"/>
        </w:rPr>
        <w:tab/>
      </w:r>
      <w:r w:rsidRPr="00163657">
        <w:rPr>
          <w:rFonts w:ascii="Arial" w:hAnsi="Arial" w:cs="Arial"/>
          <w:color w:val="auto"/>
          <w:sz w:val="24"/>
          <w:szCs w:val="24"/>
          <w:lang w:val="sv-SE"/>
        </w:rPr>
        <w:tab/>
      </w:r>
      <w:r w:rsidRPr="00163657">
        <w:rPr>
          <w:rFonts w:ascii="Arial" w:hAnsi="Arial" w:cs="Arial"/>
          <w:color w:val="auto"/>
          <w:sz w:val="24"/>
          <w:szCs w:val="24"/>
          <w:lang w:val="sv-SE"/>
        </w:rPr>
        <w:tab/>
      </w:r>
      <w:r w:rsidRPr="00163657">
        <w:rPr>
          <w:rStyle w:val="bold"/>
          <w:rFonts w:ascii="Arial" w:hAnsi="Arial" w:cs="Arial"/>
          <w:b w:val="0"/>
          <w:bCs w:val="0"/>
          <w:color w:val="auto"/>
          <w:sz w:val="24"/>
          <w:szCs w:val="24"/>
          <w:lang w:val="sv-SE"/>
        </w:rPr>
        <w:t>c</w:t>
      </w:r>
      <w:r w:rsidRPr="00163657">
        <w:rPr>
          <w:rFonts w:ascii="Arial" w:hAnsi="Arial" w:cs="Arial"/>
          <w:color w:val="auto"/>
          <w:sz w:val="24"/>
          <w:szCs w:val="24"/>
          <w:lang w:val="sv-SE"/>
        </w:rPr>
        <w:t xml:space="preserve">. </w:t>
      </w:r>
      <w:r w:rsidRPr="00163657">
        <w:rPr>
          <w:rFonts w:ascii="Arial" w:hAnsi="Arial" w:cs="Arial"/>
          <w:color w:val="auto"/>
          <w:sz w:val="24"/>
          <w:szCs w:val="24"/>
          <w:lang w:val="sv-SE"/>
        </w:rPr>
        <w:tab/>
      </w:r>
      <w:r>
        <w:rPr>
          <w:rFonts w:ascii="Arial" w:hAnsi="Arial" w:cs="Arial"/>
          <w:color w:val="auto"/>
          <w:sz w:val="24"/>
          <w:szCs w:val="24"/>
        </w:rPr>
        <w:t>F</w:t>
      </w:r>
      <w:r w:rsidRPr="006A162F">
        <w:rPr>
          <w:rFonts w:ascii="Arial" w:hAnsi="Arial" w:cs="Arial"/>
          <w:color w:val="auto"/>
          <w:sz w:val="24"/>
          <w:szCs w:val="24"/>
        </w:rPr>
        <w:t>alse</w:t>
      </w:r>
    </w:p>
    <w:p w:rsidR="000835E6" w:rsidRDefault="000835E6" w:rsidP="000835E6">
      <w:pPr>
        <w:pStyle w:val="eaplnm"/>
        <w:spacing w:before="0"/>
        <w:rPr>
          <w:rFonts w:ascii="Arial" w:hAnsi="Arial" w:cs="Arial"/>
          <w:color w:val="auto"/>
          <w:sz w:val="24"/>
          <w:szCs w:val="24"/>
        </w:rPr>
      </w:pPr>
    </w:p>
    <w:p w:rsidR="000835E6" w:rsidRPr="006A162F" w:rsidRDefault="000835E6" w:rsidP="000835E6">
      <w:pPr>
        <w:pStyle w:val="eaplnm"/>
        <w:spacing w:before="0"/>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Pr="006A162F">
        <w:rPr>
          <w:rStyle w:val="bold"/>
          <w:rFonts w:ascii="Arial" w:hAnsi="Arial" w:cs="Arial"/>
          <w:b w:val="0"/>
          <w:bCs w:val="0"/>
          <w:color w:val="auto"/>
          <w:sz w:val="24"/>
          <w:szCs w:val="24"/>
        </w:rPr>
        <w:t>d</w:t>
      </w:r>
      <w:r>
        <w:rPr>
          <w:rFonts w:ascii="Arial" w:hAnsi="Arial" w:cs="Arial"/>
          <w:color w:val="auto"/>
          <w:sz w:val="24"/>
          <w:szCs w:val="24"/>
        </w:rPr>
        <w:t>.</w:t>
      </w:r>
      <w:r w:rsidRPr="006A162F">
        <w:rPr>
          <w:rFonts w:ascii="Arial" w:hAnsi="Arial" w:cs="Arial"/>
          <w:color w:val="auto"/>
          <w:sz w:val="24"/>
          <w:szCs w:val="24"/>
        </w:rPr>
        <w:t xml:space="preserve"> </w:t>
      </w:r>
      <w:r>
        <w:rPr>
          <w:rFonts w:ascii="Arial" w:hAnsi="Arial" w:cs="Arial"/>
          <w:color w:val="auto"/>
          <w:sz w:val="24"/>
          <w:szCs w:val="24"/>
        </w:rPr>
        <w:tab/>
        <w:t>False</w:t>
      </w:r>
    </w:p>
    <w:p w:rsidR="000835E6" w:rsidRDefault="000835E6" w:rsidP="000835E6">
      <w:pPr>
        <w:pStyle w:val="eaplnm"/>
        <w:spacing w:before="0"/>
        <w:ind w:left="288" w:hanging="288"/>
        <w:rPr>
          <w:rFonts w:cs="Arial"/>
          <w:color w:val="auto"/>
          <w:sz w:val="24"/>
          <w:szCs w:val="24"/>
        </w:rPr>
      </w:pPr>
      <w:r w:rsidRPr="006A162F">
        <w:rPr>
          <w:rFonts w:cs="Arial"/>
          <w:color w:val="auto"/>
          <w:sz w:val="24"/>
          <w:szCs w:val="24"/>
        </w:rPr>
        <w:t> </w:t>
      </w:r>
    </w:p>
    <w:p w:rsidR="000835E6" w:rsidRPr="006A162F" w:rsidRDefault="000835E6" w:rsidP="000835E6">
      <w:pPr>
        <w:pStyle w:val="eaplnm"/>
        <w:spacing w:before="0"/>
        <w:ind w:left="288" w:hanging="288"/>
        <w:rPr>
          <w:rFonts w:ascii="Arial" w:hAnsi="Arial" w:cs="Arial"/>
          <w:color w:val="auto"/>
          <w:sz w:val="24"/>
          <w:szCs w:val="24"/>
        </w:rPr>
      </w:pPr>
    </w:p>
    <w:p w:rsidR="000835E6" w:rsidRPr="006A162F" w:rsidRDefault="000835E6" w:rsidP="000835E6">
      <w:pPr>
        <w:pStyle w:val="eaplnm"/>
        <w:spacing w:before="0"/>
        <w:ind w:left="720" w:hanging="720"/>
        <w:rPr>
          <w:rFonts w:ascii="Arial" w:hAnsi="Arial" w:cs="Arial"/>
          <w:color w:val="auto"/>
          <w:spacing w:val="3"/>
          <w:sz w:val="24"/>
          <w:szCs w:val="24"/>
        </w:rPr>
      </w:pPr>
      <w:r>
        <w:rPr>
          <w:rFonts w:ascii="Arial" w:hAnsi="Arial" w:cs="Arial"/>
          <w:color w:val="auto"/>
          <w:spacing w:val="3"/>
          <w:sz w:val="24"/>
          <w:szCs w:val="24"/>
        </w:rPr>
        <w:t>4.</w:t>
      </w:r>
      <w:r>
        <w:rPr>
          <w:rFonts w:ascii="Arial" w:hAnsi="Arial" w:cs="Arial"/>
          <w:color w:val="auto"/>
          <w:spacing w:val="3"/>
          <w:sz w:val="24"/>
          <w:szCs w:val="24"/>
        </w:rPr>
        <w:tab/>
      </w:r>
      <w:r>
        <w:rPr>
          <w:rFonts w:ascii="Arial" w:hAnsi="Arial" w:cs="Arial"/>
          <w:color w:val="auto"/>
          <w:spacing w:val="3"/>
          <w:sz w:val="24"/>
          <w:szCs w:val="24"/>
        </w:rPr>
        <w:tab/>
      </w:r>
      <w:r>
        <w:rPr>
          <w:rFonts w:ascii="Arial" w:hAnsi="Arial" w:cs="Arial"/>
          <w:color w:val="auto"/>
          <w:spacing w:val="3"/>
          <w:sz w:val="24"/>
          <w:szCs w:val="24"/>
        </w:rPr>
        <w:tab/>
      </w:r>
      <w:r w:rsidRPr="006A162F">
        <w:rPr>
          <w:rFonts w:ascii="Arial" w:hAnsi="Arial" w:cs="Arial"/>
          <w:color w:val="auto"/>
          <w:spacing w:val="3"/>
          <w:sz w:val="24"/>
          <w:szCs w:val="24"/>
        </w:rPr>
        <w:t xml:space="preserve">The longer the recovery period, the less the -present value of </w:t>
      </w:r>
      <w:r>
        <w:rPr>
          <w:rFonts w:ascii="Arial" w:hAnsi="Arial" w:cs="Arial"/>
          <w:color w:val="auto"/>
          <w:spacing w:val="3"/>
          <w:sz w:val="24"/>
          <w:szCs w:val="24"/>
        </w:rPr>
        <w:t xml:space="preserve">depreciation tax </w:t>
      </w:r>
      <w:r w:rsidRPr="006A162F">
        <w:rPr>
          <w:rFonts w:ascii="Arial" w:hAnsi="Arial" w:cs="Arial"/>
          <w:color w:val="auto"/>
          <w:spacing w:val="3"/>
          <w:sz w:val="24"/>
          <w:szCs w:val="24"/>
        </w:rPr>
        <w:t xml:space="preserve">shields. This is true regardless of the discount rate. If </w:t>
      </w:r>
      <w:r w:rsidRPr="006A162F">
        <w:rPr>
          <w:rStyle w:val="italic"/>
          <w:rFonts w:ascii="Arial" w:hAnsi="Arial" w:cs="Arial"/>
          <w:i w:val="0"/>
          <w:iCs w:val="0"/>
          <w:color w:val="auto"/>
          <w:spacing w:val="3"/>
          <w:sz w:val="24"/>
          <w:szCs w:val="24"/>
        </w:rPr>
        <w:t>r</w:t>
      </w:r>
      <w:r w:rsidRPr="006A162F">
        <w:rPr>
          <w:rFonts w:ascii="Arial" w:hAnsi="Arial" w:cs="Arial"/>
          <w:color w:val="auto"/>
          <w:spacing w:val="3"/>
          <w:sz w:val="24"/>
          <w:szCs w:val="24"/>
        </w:rPr>
        <w:t xml:space="preserve"> = .10, then 35% of the 5-year schedule’s PV is .271.  The same calculation for the 7-year schedule yields .252.</w:t>
      </w:r>
    </w:p>
    <w:p w:rsidR="000835E6" w:rsidRDefault="000835E6" w:rsidP="000835E6">
      <w:pPr>
        <w:pStyle w:val="eapln"/>
        <w:spacing w:before="0" w:after="0"/>
        <w:ind w:left="288" w:hanging="288"/>
        <w:rPr>
          <w:rFonts w:cs="Arial"/>
          <w:color w:val="auto"/>
          <w:sz w:val="24"/>
          <w:szCs w:val="24"/>
        </w:rPr>
      </w:pPr>
      <w:r w:rsidRPr="006A162F">
        <w:rPr>
          <w:rFonts w:cs="Arial"/>
          <w:color w:val="auto"/>
          <w:sz w:val="24"/>
          <w:szCs w:val="24"/>
        </w:rPr>
        <w:t> </w:t>
      </w:r>
    </w:p>
    <w:p w:rsidR="000835E6" w:rsidRPr="006A162F" w:rsidRDefault="000835E6" w:rsidP="000835E6">
      <w:pPr>
        <w:pStyle w:val="eapln"/>
        <w:spacing w:before="0" w:after="0"/>
        <w:rPr>
          <w:rFonts w:ascii="Arial" w:hAnsi="Arial" w:cs="Arial"/>
          <w:color w:val="auto"/>
          <w:sz w:val="24"/>
          <w:szCs w:val="24"/>
        </w:rPr>
      </w:pPr>
    </w:p>
    <w:tbl>
      <w:tblPr>
        <w:tblpPr w:leftFromText="180" w:rightFromText="180" w:vertAnchor="text" w:tblpX="904"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1440"/>
        <w:gridCol w:w="1091"/>
        <w:gridCol w:w="1091"/>
        <w:gridCol w:w="1260"/>
        <w:gridCol w:w="1346"/>
      </w:tblGrid>
      <w:tr w:rsidR="000835E6" w:rsidTr="00B64462">
        <w:tblPrEx>
          <w:tblCellMar>
            <w:top w:w="0" w:type="dxa"/>
            <w:bottom w:w="0" w:type="dxa"/>
          </w:tblCellMar>
        </w:tblPrEx>
        <w:trPr>
          <w:trHeight w:val="360"/>
        </w:trPr>
        <w:tc>
          <w:tcPr>
            <w:tcW w:w="1980" w:type="dxa"/>
          </w:tcPr>
          <w:p w:rsidR="000835E6" w:rsidRDefault="000835E6" w:rsidP="00B64462">
            <w:pPr>
              <w:pStyle w:val="eapln"/>
              <w:spacing w:before="0" w:after="0"/>
              <w:ind w:left="0" w:firstLine="0"/>
              <w:rPr>
                <w:rStyle w:val="bold"/>
                <w:rFonts w:ascii="Arial" w:hAnsi="Arial" w:cs="Arial"/>
                <w:b w:val="0"/>
                <w:bCs w:val="0"/>
                <w:color w:val="auto"/>
                <w:sz w:val="24"/>
                <w:szCs w:val="24"/>
              </w:rPr>
            </w:pPr>
          </w:p>
        </w:tc>
        <w:tc>
          <w:tcPr>
            <w:tcW w:w="1440" w:type="dxa"/>
          </w:tcPr>
          <w:p w:rsidR="000835E6" w:rsidRDefault="000835E6" w:rsidP="00B64462">
            <w:pPr>
              <w:pStyle w:val="eapln"/>
              <w:spacing w:before="0" w:after="0"/>
              <w:ind w:left="0" w:firstLine="0"/>
              <w:jc w:val="center"/>
              <w:rPr>
                <w:rStyle w:val="bold"/>
                <w:rFonts w:ascii="Arial" w:hAnsi="Arial" w:cs="Arial"/>
                <w:b w:val="0"/>
                <w:bCs w:val="0"/>
                <w:color w:val="auto"/>
                <w:sz w:val="24"/>
                <w:szCs w:val="24"/>
              </w:rPr>
            </w:pPr>
            <w:r>
              <w:rPr>
                <w:rStyle w:val="bold"/>
                <w:rFonts w:ascii="Arial" w:hAnsi="Arial" w:cs="Arial"/>
                <w:b w:val="0"/>
                <w:bCs w:val="0"/>
                <w:color w:val="auto"/>
                <w:sz w:val="24"/>
                <w:szCs w:val="24"/>
              </w:rPr>
              <w:t>2010</w:t>
            </w:r>
          </w:p>
        </w:tc>
        <w:tc>
          <w:tcPr>
            <w:tcW w:w="1091" w:type="dxa"/>
          </w:tcPr>
          <w:p w:rsidR="000835E6" w:rsidRDefault="000835E6" w:rsidP="00B64462">
            <w:pPr>
              <w:pStyle w:val="eapln"/>
              <w:spacing w:before="0" w:after="0"/>
              <w:ind w:left="0" w:firstLine="0"/>
              <w:jc w:val="center"/>
              <w:rPr>
                <w:rStyle w:val="bold"/>
                <w:rFonts w:ascii="Arial" w:hAnsi="Arial" w:cs="Arial"/>
                <w:b w:val="0"/>
                <w:bCs w:val="0"/>
                <w:color w:val="auto"/>
                <w:sz w:val="24"/>
                <w:szCs w:val="24"/>
              </w:rPr>
            </w:pPr>
            <w:r>
              <w:rPr>
                <w:rStyle w:val="bold"/>
                <w:rFonts w:ascii="Arial" w:hAnsi="Arial" w:cs="Arial"/>
                <w:b w:val="0"/>
                <w:bCs w:val="0"/>
                <w:color w:val="auto"/>
                <w:sz w:val="24"/>
                <w:szCs w:val="24"/>
              </w:rPr>
              <w:t>2011</w:t>
            </w:r>
          </w:p>
        </w:tc>
        <w:tc>
          <w:tcPr>
            <w:tcW w:w="1091" w:type="dxa"/>
          </w:tcPr>
          <w:p w:rsidR="000835E6" w:rsidRDefault="000835E6" w:rsidP="00B64462">
            <w:pPr>
              <w:pStyle w:val="eapln"/>
              <w:spacing w:before="0" w:after="0"/>
              <w:ind w:left="0" w:firstLine="0"/>
              <w:jc w:val="center"/>
              <w:rPr>
                <w:rStyle w:val="bold"/>
                <w:rFonts w:ascii="Arial" w:hAnsi="Arial" w:cs="Arial"/>
                <w:b w:val="0"/>
                <w:bCs w:val="0"/>
                <w:color w:val="auto"/>
                <w:sz w:val="24"/>
                <w:szCs w:val="24"/>
              </w:rPr>
            </w:pPr>
            <w:r>
              <w:rPr>
                <w:rStyle w:val="bold"/>
                <w:rFonts w:ascii="Arial" w:hAnsi="Arial" w:cs="Arial"/>
                <w:b w:val="0"/>
                <w:bCs w:val="0"/>
                <w:color w:val="auto"/>
                <w:sz w:val="24"/>
                <w:szCs w:val="24"/>
              </w:rPr>
              <w:t>2012</w:t>
            </w:r>
          </w:p>
        </w:tc>
        <w:tc>
          <w:tcPr>
            <w:tcW w:w="1260" w:type="dxa"/>
          </w:tcPr>
          <w:p w:rsidR="000835E6" w:rsidRDefault="000835E6" w:rsidP="00B64462">
            <w:pPr>
              <w:pStyle w:val="eapln"/>
              <w:spacing w:before="0" w:after="0"/>
              <w:ind w:left="0" w:firstLine="0"/>
              <w:jc w:val="center"/>
              <w:rPr>
                <w:rStyle w:val="bold"/>
                <w:rFonts w:ascii="Arial" w:hAnsi="Arial" w:cs="Arial"/>
                <w:b w:val="0"/>
                <w:bCs w:val="0"/>
                <w:color w:val="auto"/>
                <w:sz w:val="24"/>
                <w:szCs w:val="24"/>
              </w:rPr>
            </w:pPr>
            <w:r>
              <w:rPr>
                <w:rStyle w:val="bold"/>
                <w:rFonts w:ascii="Arial" w:hAnsi="Arial" w:cs="Arial"/>
                <w:b w:val="0"/>
                <w:bCs w:val="0"/>
                <w:color w:val="auto"/>
                <w:sz w:val="24"/>
                <w:szCs w:val="24"/>
              </w:rPr>
              <w:t>2013</w:t>
            </w:r>
          </w:p>
        </w:tc>
        <w:tc>
          <w:tcPr>
            <w:tcW w:w="1346" w:type="dxa"/>
          </w:tcPr>
          <w:p w:rsidR="000835E6" w:rsidRDefault="000835E6" w:rsidP="00B64462">
            <w:pPr>
              <w:pStyle w:val="eapln"/>
              <w:spacing w:before="0" w:after="0"/>
              <w:ind w:left="0" w:firstLine="0"/>
              <w:jc w:val="center"/>
              <w:rPr>
                <w:rStyle w:val="bold"/>
                <w:rFonts w:ascii="Arial" w:hAnsi="Arial" w:cs="Arial"/>
                <w:b w:val="0"/>
                <w:bCs w:val="0"/>
                <w:color w:val="auto"/>
                <w:sz w:val="24"/>
                <w:szCs w:val="24"/>
              </w:rPr>
            </w:pPr>
            <w:r>
              <w:rPr>
                <w:rStyle w:val="bold"/>
                <w:rFonts w:ascii="Arial" w:hAnsi="Arial" w:cs="Arial"/>
                <w:b w:val="0"/>
                <w:bCs w:val="0"/>
                <w:color w:val="auto"/>
                <w:sz w:val="24"/>
                <w:szCs w:val="24"/>
              </w:rPr>
              <w:t>2014</w:t>
            </w:r>
          </w:p>
        </w:tc>
      </w:tr>
      <w:tr w:rsidR="000835E6" w:rsidTr="00B64462">
        <w:tblPrEx>
          <w:tblCellMar>
            <w:top w:w="0" w:type="dxa"/>
            <w:bottom w:w="0" w:type="dxa"/>
          </w:tblCellMar>
        </w:tblPrEx>
        <w:trPr>
          <w:trHeight w:val="345"/>
        </w:trPr>
        <w:tc>
          <w:tcPr>
            <w:tcW w:w="1980" w:type="dxa"/>
          </w:tcPr>
          <w:p w:rsidR="000835E6" w:rsidRDefault="000835E6" w:rsidP="00B64462">
            <w:pPr>
              <w:pStyle w:val="eapln"/>
              <w:spacing w:before="0" w:after="0"/>
              <w:ind w:left="0" w:firstLine="0"/>
              <w:rPr>
                <w:rStyle w:val="bold"/>
                <w:rFonts w:ascii="Arial" w:hAnsi="Arial" w:cs="Arial"/>
                <w:b w:val="0"/>
                <w:bCs w:val="0"/>
                <w:color w:val="auto"/>
                <w:sz w:val="24"/>
                <w:szCs w:val="24"/>
              </w:rPr>
            </w:pPr>
            <w:r>
              <w:rPr>
                <w:rStyle w:val="bold"/>
                <w:rFonts w:ascii="Arial" w:hAnsi="Arial" w:cs="Arial"/>
                <w:b w:val="0"/>
                <w:bCs w:val="0"/>
                <w:color w:val="auto"/>
                <w:sz w:val="24"/>
                <w:szCs w:val="24"/>
              </w:rPr>
              <w:t>Working capital</w:t>
            </w:r>
          </w:p>
        </w:tc>
        <w:tc>
          <w:tcPr>
            <w:tcW w:w="1440" w:type="dxa"/>
          </w:tcPr>
          <w:p w:rsidR="000835E6" w:rsidRDefault="000835E6" w:rsidP="00B64462">
            <w:pPr>
              <w:pStyle w:val="eapln"/>
              <w:spacing w:before="0" w:after="0"/>
              <w:ind w:left="0" w:firstLine="0"/>
              <w:jc w:val="center"/>
              <w:rPr>
                <w:rStyle w:val="bold"/>
                <w:rFonts w:ascii="Arial" w:hAnsi="Arial" w:cs="Arial"/>
                <w:b w:val="0"/>
                <w:bCs w:val="0"/>
                <w:color w:val="auto"/>
                <w:sz w:val="24"/>
                <w:szCs w:val="24"/>
              </w:rPr>
            </w:pPr>
            <w:r>
              <w:rPr>
                <w:rStyle w:val="bold"/>
                <w:rFonts w:ascii="Arial" w:hAnsi="Arial" w:cs="Arial"/>
                <w:b w:val="0"/>
                <w:bCs w:val="0"/>
                <w:color w:val="auto"/>
                <w:sz w:val="24"/>
                <w:szCs w:val="24"/>
              </w:rPr>
              <w:t>50,000</w:t>
            </w:r>
          </w:p>
        </w:tc>
        <w:tc>
          <w:tcPr>
            <w:tcW w:w="1091" w:type="dxa"/>
          </w:tcPr>
          <w:p w:rsidR="000835E6" w:rsidRDefault="000835E6" w:rsidP="00B64462">
            <w:pPr>
              <w:pStyle w:val="eapln"/>
              <w:spacing w:before="0" w:after="0"/>
              <w:ind w:left="0" w:firstLine="0"/>
              <w:jc w:val="center"/>
              <w:rPr>
                <w:rStyle w:val="bold"/>
                <w:rFonts w:ascii="Arial" w:hAnsi="Arial" w:cs="Arial"/>
                <w:b w:val="0"/>
                <w:bCs w:val="0"/>
                <w:color w:val="auto"/>
                <w:sz w:val="24"/>
                <w:szCs w:val="24"/>
              </w:rPr>
            </w:pPr>
            <w:r>
              <w:rPr>
                <w:rStyle w:val="bold"/>
                <w:rFonts w:ascii="Arial" w:hAnsi="Arial" w:cs="Arial"/>
                <w:b w:val="0"/>
                <w:bCs w:val="0"/>
                <w:color w:val="auto"/>
                <w:sz w:val="24"/>
                <w:szCs w:val="24"/>
              </w:rPr>
              <w:t>230,000</w:t>
            </w:r>
          </w:p>
        </w:tc>
        <w:tc>
          <w:tcPr>
            <w:tcW w:w="1091" w:type="dxa"/>
          </w:tcPr>
          <w:p w:rsidR="000835E6" w:rsidRDefault="000835E6" w:rsidP="00B64462">
            <w:pPr>
              <w:pStyle w:val="eapln"/>
              <w:spacing w:before="0" w:after="0"/>
              <w:ind w:left="0" w:firstLine="0"/>
              <w:jc w:val="center"/>
              <w:rPr>
                <w:rStyle w:val="bold"/>
                <w:rFonts w:ascii="Arial" w:hAnsi="Arial" w:cs="Arial"/>
                <w:b w:val="0"/>
                <w:bCs w:val="0"/>
                <w:color w:val="auto"/>
                <w:sz w:val="24"/>
                <w:szCs w:val="24"/>
              </w:rPr>
            </w:pPr>
            <w:r>
              <w:rPr>
                <w:rStyle w:val="bold"/>
                <w:rFonts w:ascii="Arial" w:hAnsi="Arial" w:cs="Arial"/>
                <w:b w:val="0"/>
                <w:bCs w:val="0"/>
                <w:color w:val="auto"/>
                <w:sz w:val="24"/>
                <w:szCs w:val="24"/>
              </w:rPr>
              <w:t>305,000</w:t>
            </w:r>
          </w:p>
        </w:tc>
        <w:tc>
          <w:tcPr>
            <w:tcW w:w="1260" w:type="dxa"/>
          </w:tcPr>
          <w:p w:rsidR="000835E6" w:rsidRDefault="000835E6" w:rsidP="00B64462">
            <w:pPr>
              <w:pStyle w:val="eapln"/>
              <w:spacing w:before="0" w:after="0"/>
              <w:ind w:left="0" w:firstLine="0"/>
              <w:jc w:val="center"/>
              <w:rPr>
                <w:rStyle w:val="bold"/>
                <w:rFonts w:ascii="Arial" w:hAnsi="Arial" w:cs="Arial"/>
                <w:b w:val="0"/>
                <w:bCs w:val="0"/>
                <w:color w:val="auto"/>
                <w:sz w:val="24"/>
                <w:szCs w:val="24"/>
              </w:rPr>
            </w:pPr>
            <w:r>
              <w:rPr>
                <w:rStyle w:val="bold"/>
                <w:rFonts w:ascii="Arial" w:hAnsi="Arial" w:cs="Arial"/>
                <w:b w:val="0"/>
                <w:bCs w:val="0"/>
                <w:color w:val="auto"/>
                <w:sz w:val="24"/>
                <w:szCs w:val="24"/>
              </w:rPr>
              <w:t>250,000</w:t>
            </w:r>
          </w:p>
        </w:tc>
        <w:tc>
          <w:tcPr>
            <w:tcW w:w="1346" w:type="dxa"/>
          </w:tcPr>
          <w:p w:rsidR="000835E6" w:rsidRDefault="000835E6" w:rsidP="00B64462">
            <w:pPr>
              <w:pStyle w:val="eapln"/>
              <w:spacing w:before="0" w:after="0"/>
              <w:ind w:left="0" w:firstLine="0"/>
              <w:jc w:val="center"/>
              <w:rPr>
                <w:rStyle w:val="bold"/>
                <w:rFonts w:ascii="Arial" w:hAnsi="Arial" w:cs="Arial"/>
                <w:b w:val="0"/>
                <w:bCs w:val="0"/>
                <w:color w:val="auto"/>
                <w:sz w:val="24"/>
                <w:szCs w:val="24"/>
              </w:rPr>
            </w:pPr>
            <w:r>
              <w:rPr>
                <w:rStyle w:val="bold"/>
                <w:rFonts w:ascii="Arial" w:hAnsi="Arial" w:cs="Arial"/>
                <w:b w:val="0"/>
                <w:bCs w:val="0"/>
                <w:color w:val="auto"/>
                <w:sz w:val="24"/>
                <w:szCs w:val="24"/>
              </w:rPr>
              <w:t>0</w:t>
            </w:r>
          </w:p>
        </w:tc>
      </w:tr>
      <w:tr w:rsidR="000835E6" w:rsidTr="00B64462">
        <w:tblPrEx>
          <w:tblCellMar>
            <w:top w:w="0" w:type="dxa"/>
            <w:bottom w:w="0" w:type="dxa"/>
          </w:tblCellMar>
        </w:tblPrEx>
        <w:trPr>
          <w:trHeight w:val="165"/>
        </w:trPr>
        <w:tc>
          <w:tcPr>
            <w:tcW w:w="1980" w:type="dxa"/>
          </w:tcPr>
          <w:p w:rsidR="000835E6" w:rsidRDefault="000835E6" w:rsidP="00B64462">
            <w:pPr>
              <w:pStyle w:val="eapln"/>
              <w:spacing w:before="0" w:after="0"/>
              <w:ind w:left="0" w:firstLine="0"/>
              <w:rPr>
                <w:rStyle w:val="bold"/>
                <w:rFonts w:ascii="Arial" w:hAnsi="Arial" w:cs="Arial"/>
                <w:b w:val="0"/>
                <w:bCs w:val="0"/>
                <w:color w:val="auto"/>
                <w:sz w:val="24"/>
                <w:szCs w:val="24"/>
              </w:rPr>
            </w:pPr>
            <w:r>
              <w:rPr>
                <w:rStyle w:val="bold"/>
                <w:rFonts w:ascii="Arial" w:hAnsi="Arial" w:cs="Arial"/>
                <w:b w:val="0"/>
                <w:bCs w:val="0"/>
                <w:color w:val="auto"/>
                <w:sz w:val="24"/>
                <w:szCs w:val="24"/>
              </w:rPr>
              <w:t>Cash flows</w:t>
            </w:r>
          </w:p>
        </w:tc>
        <w:tc>
          <w:tcPr>
            <w:tcW w:w="1440" w:type="dxa"/>
          </w:tcPr>
          <w:p w:rsidR="000835E6" w:rsidRDefault="000835E6" w:rsidP="00B64462">
            <w:pPr>
              <w:pStyle w:val="eapln"/>
              <w:spacing w:before="0" w:after="0"/>
              <w:ind w:left="0" w:firstLine="0"/>
              <w:jc w:val="center"/>
              <w:rPr>
                <w:rStyle w:val="bold"/>
                <w:rFonts w:ascii="Arial" w:hAnsi="Arial" w:cs="Arial"/>
                <w:b w:val="0"/>
                <w:bCs w:val="0"/>
                <w:color w:val="auto"/>
                <w:sz w:val="24"/>
                <w:szCs w:val="24"/>
              </w:rPr>
            </w:pPr>
            <w:r>
              <w:rPr>
                <w:rStyle w:val="bold"/>
                <w:rFonts w:ascii="Arial" w:hAnsi="Arial" w:cs="Arial"/>
                <w:b w:val="0"/>
                <w:bCs w:val="0"/>
                <w:color w:val="auto"/>
                <w:sz w:val="24"/>
                <w:szCs w:val="24"/>
              </w:rPr>
              <w:t>+50,000</w:t>
            </w:r>
          </w:p>
        </w:tc>
        <w:tc>
          <w:tcPr>
            <w:tcW w:w="1091" w:type="dxa"/>
          </w:tcPr>
          <w:p w:rsidR="000835E6" w:rsidRDefault="000835E6" w:rsidP="00B64462">
            <w:pPr>
              <w:pStyle w:val="eapln"/>
              <w:spacing w:before="0" w:after="0"/>
              <w:ind w:left="0" w:firstLine="0"/>
              <w:jc w:val="center"/>
              <w:rPr>
                <w:rStyle w:val="bold"/>
                <w:rFonts w:ascii="Arial" w:hAnsi="Arial" w:cs="Arial"/>
                <w:b w:val="0"/>
                <w:bCs w:val="0"/>
                <w:color w:val="auto"/>
                <w:sz w:val="24"/>
                <w:szCs w:val="24"/>
              </w:rPr>
            </w:pPr>
            <w:r>
              <w:rPr>
                <w:rStyle w:val="bold"/>
                <w:rFonts w:ascii="Arial" w:hAnsi="Arial" w:cs="Arial"/>
                <w:b w:val="0"/>
                <w:bCs w:val="0"/>
                <w:color w:val="auto"/>
                <w:sz w:val="24"/>
                <w:szCs w:val="24"/>
              </w:rPr>
              <w:t>+180,00</w:t>
            </w:r>
          </w:p>
        </w:tc>
        <w:tc>
          <w:tcPr>
            <w:tcW w:w="1091" w:type="dxa"/>
          </w:tcPr>
          <w:p w:rsidR="000835E6" w:rsidRDefault="000835E6" w:rsidP="00B64462">
            <w:pPr>
              <w:pStyle w:val="eapln"/>
              <w:spacing w:before="0" w:after="0"/>
              <w:ind w:left="0" w:firstLine="0"/>
              <w:jc w:val="center"/>
              <w:rPr>
                <w:rStyle w:val="bold"/>
                <w:rFonts w:ascii="Arial" w:hAnsi="Arial" w:cs="Arial"/>
                <w:b w:val="0"/>
                <w:bCs w:val="0"/>
                <w:color w:val="auto"/>
                <w:sz w:val="24"/>
                <w:szCs w:val="24"/>
              </w:rPr>
            </w:pPr>
            <w:r>
              <w:rPr>
                <w:rStyle w:val="bold"/>
                <w:rFonts w:ascii="Arial" w:hAnsi="Arial" w:cs="Arial"/>
                <w:b w:val="0"/>
                <w:bCs w:val="0"/>
                <w:color w:val="auto"/>
                <w:sz w:val="24"/>
                <w:szCs w:val="24"/>
              </w:rPr>
              <w:t>+75,000</w:t>
            </w:r>
          </w:p>
        </w:tc>
        <w:tc>
          <w:tcPr>
            <w:tcW w:w="1260" w:type="dxa"/>
          </w:tcPr>
          <w:p w:rsidR="000835E6" w:rsidRDefault="000835E6" w:rsidP="00B64462">
            <w:pPr>
              <w:pStyle w:val="eapln"/>
              <w:spacing w:before="0" w:after="0"/>
              <w:ind w:left="0" w:firstLine="0"/>
              <w:jc w:val="center"/>
              <w:rPr>
                <w:rStyle w:val="bold"/>
                <w:rFonts w:ascii="Arial" w:hAnsi="Arial" w:cs="Arial"/>
                <w:b w:val="0"/>
                <w:bCs w:val="0"/>
                <w:color w:val="auto"/>
                <w:sz w:val="24"/>
                <w:szCs w:val="24"/>
              </w:rPr>
            </w:pPr>
            <w:r>
              <w:rPr>
                <w:rStyle w:val="bold"/>
                <w:rFonts w:ascii="Arial" w:hAnsi="Arial" w:cs="Arial"/>
                <w:b w:val="0"/>
                <w:bCs w:val="0"/>
                <w:color w:val="auto"/>
                <w:sz w:val="24"/>
                <w:szCs w:val="24"/>
              </w:rPr>
              <w:t>-55,000</w:t>
            </w:r>
          </w:p>
        </w:tc>
        <w:tc>
          <w:tcPr>
            <w:tcW w:w="1346" w:type="dxa"/>
          </w:tcPr>
          <w:p w:rsidR="000835E6" w:rsidRDefault="000835E6" w:rsidP="00B64462">
            <w:pPr>
              <w:pStyle w:val="eapln"/>
              <w:spacing w:before="0" w:after="0"/>
              <w:ind w:left="0" w:firstLine="0"/>
              <w:jc w:val="center"/>
              <w:rPr>
                <w:rStyle w:val="bold"/>
                <w:rFonts w:ascii="Arial" w:hAnsi="Arial" w:cs="Arial"/>
                <w:b w:val="0"/>
                <w:bCs w:val="0"/>
                <w:color w:val="auto"/>
                <w:sz w:val="24"/>
                <w:szCs w:val="24"/>
              </w:rPr>
            </w:pPr>
            <w:r>
              <w:rPr>
                <w:rStyle w:val="bold"/>
                <w:rFonts w:ascii="Arial" w:hAnsi="Arial" w:cs="Arial"/>
                <w:b w:val="0"/>
                <w:bCs w:val="0"/>
                <w:color w:val="auto"/>
                <w:sz w:val="24"/>
                <w:szCs w:val="24"/>
              </w:rPr>
              <w:t>-250,000</w:t>
            </w:r>
          </w:p>
        </w:tc>
      </w:tr>
    </w:tbl>
    <w:p w:rsidR="000835E6" w:rsidRPr="006A162F" w:rsidRDefault="000835E6" w:rsidP="000835E6">
      <w:pPr>
        <w:pStyle w:val="eapln"/>
        <w:spacing w:before="0" w:after="0"/>
        <w:ind w:left="288" w:hanging="288"/>
        <w:rPr>
          <w:rStyle w:val="bold"/>
          <w:rFonts w:ascii="Arial" w:hAnsi="Arial" w:cs="Arial"/>
          <w:b w:val="0"/>
          <w:bCs w:val="0"/>
          <w:color w:val="auto"/>
          <w:sz w:val="24"/>
          <w:szCs w:val="24"/>
        </w:rPr>
      </w:pPr>
      <w:r w:rsidRPr="006A162F">
        <w:rPr>
          <w:rStyle w:val="bold"/>
          <w:rFonts w:ascii="Arial" w:hAnsi="Arial" w:cs="Arial"/>
          <w:b w:val="0"/>
          <w:bCs w:val="0"/>
          <w:color w:val="auto"/>
          <w:sz w:val="24"/>
          <w:szCs w:val="24"/>
        </w:rPr>
        <w:t xml:space="preserve">5. </w:t>
      </w:r>
    </w:p>
    <w:p w:rsidR="000835E6" w:rsidRPr="006A162F" w:rsidRDefault="000835E6" w:rsidP="000835E6">
      <w:pPr>
        <w:pStyle w:val="eapln"/>
        <w:spacing w:before="0" w:after="0"/>
        <w:ind w:left="288" w:hanging="108"/>
        <w:rPr>
          <w:rFonts w:ascii="Arial" w:hAnsi="Arial" w:cs="Arial"/>
          <w:color w:val="auto"/>
          <w:sz w:val="24"/>
          <w:szCs w:val="24"/>
        </w:rPr>
      </w:pPr>
      <w:r w:rsidRPr="006A162F">
        <w:rPr>
          <w:rStyle w:val="bold"/>
          <w:rFonts w:ascii="Arial" w:hAnsi="Arial" w:cs="Arial"/>
          <w:b w:val="0"/>
          <w:bCs w:val="0"/>
          <w:color w:val="auto"/>
          <w:sz w:val="24"/>
          <w:szCs w:val="24"/>
        </w:rPr>
        <w:t xml:space="preserve"> </w:t>
      </w:r>
    </w:p>
    <w:p w:rsidR="000835E6" w:rsidRDefault="000835E6" w:rsidP="000835E6">
      <w:pPr>
        <w:pStyle w:val="eaplnm"/>
        <w:spacing w:before="0"/>
        <w:ind w:left="288" w:hanging="288"/>
        <w:rPr>
          <w:rFonts w:cs="Arial"/>
          <w:color w:val="auto"/>
          <w:sz w:val="24"/>
          <w:szCs w:val="24"/>
        </w:rPr>
      </w:pPr>
    </w:p>
    <w:p w:rsidR="000835E6" w:rsidRPr="006A162F" w:rsidRDefault="000835E6" w:rsidP="000835E6">
      <w:pPr>
        <w:pStyle w:val="eaplnm"/>
        <w:spacing w:before="0"/>
        <w:ind w:left="288" w:hanging="288"/>
        <w:rPr>
          <w:rFonts w:ascii="Arial" w:hAnsi="Arial" w:cs="Arial"/>
          <w:color w:val="auto"/>
          <w:sz w:val="24"/>
          <w:szCs w:val="24"/>
        </w:rPr>
      </w:pPr>
      <w:r w:rsidRPr="006A162F">
        <w:rPr>
          <w:rFonts w:cs="Arial"/>
          <w:color w:val="auto"/>
          <w:sz w:val="24"/>
          <w:szCs w:val="24"/>
        </w:rPr>
        <w:t> </w:t>
      </w:r>
    </w:p>
    <w:p w:rsidR="000835E6" w:rsidRDefault="000835E6" w:rsidP="000835E6">
      <w:pPr>
        <w:pStyle w:val="eaplnm"/>
        <w:tabs>
          <w:tab w:val="clear" w:pos="360"/>
          <w:tab w:val="left" w:pos="720"/>
        </w:tabs>
        <w:spacing w:before="0"/>
        <w:rPr>
          <w:rStyle w:val="bold"/>
          <w:rFonts w:ascii="Arial" w:hAnsi="Arial" w:cs="Arial"/>
          <w:b w:val="0"/>
          <w:bCs w:val="0"/>
          <w:color w:val="auto"/>
          <w:sz w:val="24"/>
          <w:szCs w:val="24"/>
        </w:rPr>
      </w:pPr>
    </w:p>
    <w:p w:rsidR="000835E6" w:rsidRDefault="000835E6" w:rsidP="000835E6">
      <w:pPr>
        <w:pStyle w:val="eaplnm"/>
        <w:tabs>
          <w:tab w:val="clear" w:pos="360"/>
          <w:tab w:val="left" w:pos="720"/>
        </w:tabs>
        <w:spacing w:before="0"/>
        <w:rPr>
          <w:rStyle w:val="bold"/>
          <w:rFonts w:ascii="Arial" w:hAnsi="Arial" w:cs="Arial"/>
          <w:b w:val="0"/>
          <w:bCs w:val="0"/>
          <w:color w:val="auto"/>
          <w:sz w:val="24"/>
          <w:szCs w:val="24"/>
        </w:rPr>
      </w:pPr>
    </w:p>
    <w:p w:rsidR="000835E6" w:rsidRDefault="000835E6" w:rsidP="000835E6">
      <w:pPr>
        <w:pStyle w:val="eaplnm"/>
        <w:tabs>
          <w:tab w:val="clear" w:pos="360"/>
          <w:tab w:val="left" w:pos="720"/>
        </w:tabs>
        <w:spacing w:before="0"/>
        <w:rPr>
          <w:rFonts w:ascii="Arial" w:hAnsi="Arial" w:cs="Arial"/>
          <w:color w:val="auto"/>
          <w:sz w:val="24"/>
          <w:szCs w:val="24"/>
        </w:rPr>
      </w:pPr>
      <w:r w:rsidRPr="006A162F">
        <w:rPr>
          <w:rStyle w:val="bold"/>
          <w:rFonts w:ascii="Arial" w:hAnsi="Arial" w:cs="Arial"/>
          <w:b w:val="0"/>
          <w:bCs w:val="0"/>
          <w:color w:val="auto"/>
          <w:sz w:val="24"/>
          <w:szCs w:val="24"/>
        </w:rPr>
        <w:t>6.</w:t>
      </w:r>
      <w:r w:rsidRPr="006A162F">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Pr="006A162F">
        <w:rPr>
          <w:rFonts w:ascii="Arial" w:hAnsi="Arial" w:cs="Arial"/>
          <w:color w:val="auto"/>
          <w:sz w:val="24"/>
          <w:szCs w:val="24"/>
        </w:rPr>
        <w:t xml:space="preserve">Comparing present values can be misleading when projects have different </w:t>
      </w:r>
    </w:p>
    <w:p w:rsidR="000835E6" w:rsidRPr="006A162F" w:rsidRDefault="000835E6" w:rsidP="000835E6">
      <w:pPr>
        <w:pStyle w:val="eaplnm"/>
        <w:tabs>
          <w:tab w:val="clear" w:pos="360"/>
          <w:tab w:val="left" w:pos="720"/>
        </w:tabs>
        <w:spacing w:before="0"/>
        <w:ind w:left="720"/>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sidRPr="006A162F">
        <w:rPr>
          <w:rFonts w:ascii="Arial" w:hAnsi="Arial" w:cs="Arial"/>
          <w:color w:val="auto"/>
          <w:sz w:val="24"/>
          <w:szCs w:val="24"/>
        </w:rPr>
        <w:t>economic lives and the projects are part of an ongoing business. For example, a machine that costs $100,000 per year to buy and lasts 5 years is not necessarily more expensive than a m</w:t>
      </w:r>
      <w:r w:rsidRPr="006A162F">
        <w:rPr>
          <w:rFonts w:ascii="Arial" w:hAnsi="Arial" w:cs="Arial"/>
          <w:color w:val="auto"/>
          <w:sz w:val="24"/>
          <w:szCs w:val="24"/>
        </w:rPr>
        <w:t>a</w:t>
      </w:r>
      <w:r w:rsidRPr="006A162F">
        <w:rPr>
          <w:rFonts w:ascii="Arial" w:hAnsi="Arial" w:cs="Arial"/>
          <w:color w:val="auto"/>
          <w:sz w:val="24"/>
          <w:szCs w:val="24"/>
        </w:rPr>
        <w:t>chine that costs $75,000 per year to buy but lasts only 3 years. Calculating the machines’ equivalent annual costs allows an u</w:t>
      </w:r>
      <w:r w:rsidRPr="006A162F">
        <w:rPr>
          <w:rFonts w:ascii="Arial" w:hAnsi="Arial" w:cs="Arial"/>
          <w:color w:val="auto"/>
          <w:sz w:val="24"/>
          <w:szCs w:val="24"/>
        </w:rPr>
        <w:t>n</w:t>
      </w:r>
      <w:r w:rsidRPr="006A162F">
        <w:rPr>
          <w:rFonts w:ascii="Arial" w:hAnsi="Arial" w:cs="Arial"/>
          <w:color w:val="auto"/>
          <w:sz w:val="24"/>
          <w:szCs w:val="24"/>
        </w:rPr>
        <w:t>biased comparison.</w:t>
      </w:r>
    </w:p>
    <w:p w:rsidR="000835E6" w:rsidRDefault="000835E6" w:rsidP="000835E6">
      <w:pPr>
        <w:pStyle w:val="eaplnm"/>
        <w:spacing w:before="0"/>
        <w:ind w:left="288" w:hanging="288"/>
        <w:rPr>
          <w:rFonts w:cs="Arial"/>
          <w:color w:val="auto"/>
          <w:sz w:val="24"/>
          <w:szCs w:val="24"/>
        </w:rPr>
      </w:pPr>
      <w:r w:rsidRPr="006A162F">
        <w:rPr>
          <w:rFonts w:cs="Arial"/>
          <w:color w:val="auto"/>
          <w:sz w:val="24"/>
          <w:szCs w:val="24"/>
        </w:rPr>
        <w:t> </w:t>
      </w:r>
    </w:p>
    <w:p w:rsidR="000835E6" w:rsidRDefault="000835E6" w:rsidP="000835E6">
      <w:pPr>
        <w:pStyle w:val="eaplnm"/>
        <w:spacing w:before="0"/>
        <w:ind w:left="288" w:hanging="288"/>
        <w:rPr>
          <w:rFonts w:ascii="Arial" w:hAnsi="Arial" w:cs="Arial"/>
          <w:color w:val="auto"/>
          <w:sz w:val="24"/>
          <w:szCs w:val="24"/>
        </w:rPr>
      </w:pPr>
      <w:r>
        <w:rPr>
          <w:rFonts w:ascii="Arial" w:hAnsi="Arial" w:cs="Arial"/>
          <w:color w:val="auto"/>
          <w:sz w:val="24"/>
          <w:szCs w:val="24"/>
        </w:rPr>
        <w:br w:type="page"/>
      </w:r>
    </w:p>
    <w:p w:rsidR="000835E6" w:rsidRPr="006A162F" w:rsidRDefault="000835E6" w:rsidP="000835E6">
      <w:pPr>
        <w:pStyle w:val="eaplnm"/>
        <w:spacing w:before="0"/>
        <w:ind w:left="288" w:hanging="288"/>
        <w:rPr>
          <w:rFonts w:ascii="Arial" w:hAnsi="Arial" w:cs="Arial"/>
          <w:color w:val="auto"/>
          <w:sz w:val="24"/>
          <w:szCs w:val="24"/>
        </w:rPr>
      </w:pPr>
      <w:r>
        <w:rPr>
          <w:rStyle w:val="bold"/>
          <w:rFonts w:ascii="Arial" w:hAnsi="Arial" w:cs="Arial"/>
          <w:b w:val="0"/>
          <w:bCs w:val="0"/>
          <w:color w:val="auto"/>
          <w:sz w:val="24"/>
          <w:szCs w:val="24"/>
        </w:rPr>
        <w:lastRenderedPageBreak/>
        <w:t>7.</w:t>
      </w:r>
      <w:r>
        <w:rPr>
          <w:rStyle w:val="bold"/>
          <w:rFonts w:ascii="Arial" w:hAnsi="Arial" w:cs="Arial"/>
          <w:b w:val="0"/>
          <w:bCs w:val="0"/>
          <w:color w:val="auto"/>
          <w:sz w:val="24"/>
          <w:szCs w:val="24"/>
        </w:rPr>
        <w:tab/>
      </w:r>
      <w:r>
        <w:rPr>
          <w:rStyle w:val="bold"/>
          <w:rFonts w:ascii="Arial" w:hAnsi="Arial" w:cs="Arial"/>
          <w:b w:val="0"/>
          <w:bCs w:val="0"/>
          <w:color w:val="auto"/>
          <w:sz w:val="24"/>
          <w:szCs w:val="24"/>
        </w:rPr>
        <w:tab/>
      </w:r>
      <w:r>
        <w:rPr>
          <w:rStyle w:val="bold"/>
          <w:rFonts w:ascii="Arial" w:hAnsi="Arial" w:cs="Arial"/>
          <w:b w:val="0"/>
          <w:bCs w:val="0"/>
          <w:color w:val="auto"/>
          <w:sz w:val="24"/>
          <w:szCs w:val="24"/>
        </w:rPr>
        <w:tab/>
      </w:r>
      <w:r w:rsidRPr="006A162F">
        <w:rPr>
          <w:rFonts w:ascii="Arial" w:hAnsi="Arial" w:cs="Arial"/>
          <w:color w:val="auto"/>
          <w:sz w:val="24"/>
          <w:szCs w:val="24"/>
        </w:rPr>
        <w:t>PV cost = 1.5 + .2 X 14.09 = $4.319 million. Equivalent annual cost = 4.319/14.09 = .306, or $306,000.</w:t>
      </w:r>
    </w:p>
    <w:p w:rsidR="000835E6" w:rsidRDefault="000835E6" w:rsidP="000835E6">
      <w:pPr>
        <w:pStyle w:val="eaplnm"/>
        <w:spacing w:before="0"/>
        <w:ind w:left="288" w:hanging="288"/>
        <w:rPr>
          <w:rFonts w:cs="Arial"/>
          <w:color w:val="auto"/>
          <w:sz w:val="24"/>
          <w:szCs w:val="24"/>
        </w:rPr>
      </w:pPr>
      <w:r w:rsidRPr="006A162F">
        <w:rPr>
          <w:rFonts w:cs="Arial"/>
          <w:color w:val="auto"/>
          <w:sz w:val="24"/>
          <w:szCs w:val="24"/>
        </w:rPr>
        <w:t> </w:t>
      </w:r>
    </w:p>
    <w:p w:rsidR="000835E6" w:rsidRPr="006A162F" w:rsidRDefault="000835E6" w:rsidP="000835E6">
      <w:pPr>
        <w:pStyle w:val="eaplnm"/>
        <w:spacing w:before="0"/>
        <w:ind w:left="288" w:hanging="288"/>
        <w:rPr>
          <w:rFonts w:ascii="Arial" w:hAnsi="Arial" w:cs="Arial"/>
          <w:color w:val="auto"/>
          <w:sz w:val="24"/>
          <w:szCs w:val="24"/>
        </w:rPr>
      </w:pPr>
    </w:p>
    <w:p w:rsidR="000835E6" w:rsidRDefault="000835E6" w:rsidP="000835E6">
      <w:pPr>
        <w:pStyle w:val="eaplnm"/>
        <w:tabs>
          <w:tab w:val="clear" w:pos="360"/>
          <w:tab w:val="left" w:pos="720"/>
        </w:tabs>
        <w:spacing w:before="0"/>
        <w:rPr>
          <w:rFonts w:ascii="Arial" w:hAnsi="Arial" w:cs="Arial"/>
          <w:color w:val="auto"/>
          <w:sz w:val="24"/>
          <w:szCs w:val="24"/>
        </w:rPr>
      </w:pPr>
      <w:r>
        <w:rPr>
          <w:rStyle w:val="bold"/>
          <w:rFonts w:ascii="Arial" w:hAnsi="Arial" w:cs="Arial"/>
          <w:b w:val="0"/>
          <w:bCs w:val="0"/>
          <w:color w:val="auto"/>
          <w:sz w:val="24"/>
          <w:szCs w:val="24"/>
        </w:rPr>
        <w:t>8.</w:t>
      </w:r>
      <w:r>
        <w:rPr>
          <w:rStyle w:val="bold"/>
          <w:rFonts w:ascii="Arial" w:hAnsi="Arial" w:cs="Arial"/>
          <w:b w:val="0"/>
          <w:bCs w:val="0"/>
          <w:color w:val="auto"/>
          <w:sz w:val="24"/>
          <w:szCs w:val="24"/>
        </w:rPr>
        <w:tab/>
      </w:r>
      <w:r>
        <w:rPr>
          <w:rStyle w:val="bold"/>
          <w:rFonts w:ascii="Arial" w:hAnsi="Arial" w:cs="Arial"/>
          <w:b w:val="0"/>
          <w:bCs w:val="0"/>
          <w:color w:val="auto"/>
          <w:sz w:val="24"/>
          <w:szCs w:val="24"/>
        </w:rPr>
        <w:tab/>
      </w:r>
      <w:r>
        <w:rPr>
          <w:rStyle w:val="bold"/>
          <w:rFonts w:ascii="Arial" w:hAnsi="Arial" w:cs="Arial"/>
          <w:b w:val="0"/>
          <w:bCs w:val="0"/>
          <w:color w:val="auto"/>
          <w:sz w:val="24"/>
          <w:szCs w:val="24"/>
        </w:rPr>
        <w:tab/>
      </w:r>
      <w:r w:rsidRPr="006A162F">
        <w:rPr>
          <w:rStyle w:val="bold"/>
          <w:rFonts w:ascii="Arial" w:hAnsi="Arial" w:cs="Arial"/>
          <w:b w:val="0"/>
          <w:bCs w:val="0"/>
          <w:color w:val="auto"/>
          <w:sz w:val="24"/>
          <w:szCs w:val="24"/>
        </w:rPr>
        <w:t>a.</w:t>
      </w:r>
      <w:r>
        <w:rPr>
          <w:rFonts w:ascii="Arial" w:hAnsi="Arial" w:cs="Arial"/>
          <w:color w:val="auto"/>
          <w:sz w:val="24"/>
          <w:szCs w:val="24"/>
        </w:rPr>
        <w:tab/>
      </w:r>
      <w:r w:rsidRPr="006A162F">
        <w:rPr>
          <w:rFonts w:ascii="Arial" w:hAnsi="Arial" w:cs="Arial"/>
          <w:color w:val="auto"/>
          <w:sz w:val="24"/>
          <w:szCs w:val="24"/>
        </w:rPr>
        <w:t>NPV</w:t>
      </w:r>
      <w:r w:rsidRPr="006A162F">
        <w:rPr>
          <w:rStyle w:val="sub"/>
          <w:rFonts w:ascii="Arial" w:hAnsi="Arial" w:cs="Arial"/>
          <w:color w:val="auto"/>
          <w:sz w:val="24"/>
          <w:szCs w:val="24"/>
        </w:rPr>
        <w:t>A</w:t>
      </w:r>
      <w:r w:rsidRPr="006A162F">
        <w:rPr>
          <w:rFonts w:ascii="Arial" w:hAnsi="Arial" w:cs="Arial"/>
          <w:color w:val="auto"/>
          <w:sz w:val="24"/>
          <w:szCs w:val="24"/>
        </w:rPr>
        <w:t xml:space="preserve"> = $100,000; NPV</w:t>
      </w:r>
      <w:r w:rsidRPr="006A162F">
        <w:rPr>
          <w:rStyle w:val="sub"/>
          <w:rFonts w:ascii="Arial" w:hAnsi="Arial" w:cs="Arial"/>
          <w:color w:val="auto"/>
          <w:sz w:val="24"/>
          <w:szCs w:val="24"/>
        </w:rPr>
        <w:t>B</w:t>
      </w:r>
      <w:r>
        <w:rPr>
          <w:rFonts w:ascii="Arial" w:hAnsi="Arial" w:cs="Arial"/>
          <w:color w:val="auto"/>
          <w:sz w:val="24"/>
          <w:szCs w:val="24"/>
        </w:rPr>
        <w:t xml:space="preserve"> = $180,000</w:t>
      </w:r>
    </w:p>
    <w:p w:rsidR="000835E6" w:rsidRPr="006A162F" w:rsidRDefault="000835E6" w:rsidP="000835E6">
      <w:pPr>
        <w:pStyle w:val="eaplnm"/>
        <w:tabs>
          <w:tab w:val="clear" w:pos="360"/>
          <w:tab w:val="left" w:pos="720"/>
        </w:tabs>
        <w:spacing w:before="0"/>
        <w:rPr>
          <w:rFonts w:ascii="Arial" w:hAnsi="Arial" w:cs="Arial"/>
          <w:color w:val="auto"/>
          <w:sz w:val="24"/>
          <w:szCs w:val="24"/>
        </w:rPr>
      </w:pPr>
    </w:p>
    <w:p w:rsidR="000835E6" w:rsidRDefault="000835E6" w:rsidP="000835E6">
      <w:pPr>
        <w:pStyle w:val="eapla"/>
        <w:tabs>
          <w:tab w:val="clear" w:pos="600"/>
          <w:tab w:val="left" w:pos="360"/>
        </w:tabs>
        <w:ind w:left="288" w:hanging="288"/>
        <w:rPr>
          <w:rFonts w:ascii="Arial" w:hAnsi="Arial" w:cs="Arial"/>
          <w:color w:val="auto"/>
          <w:sz w:val="24"/>
          <w:szCs w:val="24"/>
        </w:rPr>
      </w:pPr>
      <w:r w:rsidRPr="006A162F">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Pr="006A162F">
        <w:rPr>
          <w:rStyle w:val="bold"/>
          <w:rFonts w:ascii="Arial" w:hAnsi="Arial" w:cs="Arial"/>
          <w:b w:val="0"/>
          <w:bCs w:val="0"/>
          <w:color w:val="auto"/>
          <w:sz w:val="24"/>
          <w:szCs w:val="24"/>
        </w:rPr>
        <w:t>b.</w:t>
      </w:r>
      <w:r w:rsidRPr="006A162F">
        <w:rPr>
          <w:rFonts w:ascii="Arial" w:hAnsi="Arial" w:cs="Arial"/>
          <w:color w:val="auto"/>
          <w:sz w:val="24"/>
          <w:szCs w:val="24"/>
        </w:rPr>
        <w:tab/>
        <w:t xml:space="preserve">Equivalent cash flow of A = 100,000/1.736 5 $57,604; equivalent cash flow </w:t>
      </w:r>
    </w:p>
    <w:p w:rsidR="000835E6" w:rsidRDefault="000835E6" w:rsidP="000835E6">
      <w:pPr>
        <w:pStyle w:val="eapla"/>
        <w:tabs>
          <w:tab w:val="clear" w:pos="600"/>
          <w:tab w:val="left" w:pos="360"/>
        </w:tabs>
        <w:ind w:left="288" w:hanging="288"/>
        <w:rPr>
          <w:rFonts w:ascii="Arial" w:hAnsi="Arial" w:cs="Arial"/>
          <w:color w:val="auto"/>
          <w:sz w:val="24"/>
          <w:szCs w:val="24"/>
        </w:rPr>
      </w:pP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Pr="006A162F">
        <w:rPr>
          <w:rFonts w:ascii="Arial" w:hAnsi="Arial" w:cs="Arial"/>
          <w:color w:val="auto"/>
          <w:sz w:val="24"/>
          <w:szCs w:val="24"/>
        </w:rPr>
        <w:t>of B = 180,00</w:t>
      </w:r>
      <w:r>
        <w:rPr>
          <w:rFonts w:ascii="Arial" w:hAnsi="Arial" w:cs="Arial"/>
          <w:color w:val="auto"/>
          <w:sz w:val="24"/>
          <w:szCs w:val="24"/>
        </w:rPr>
        <w:t>0/2.487 = $72,376</w:t>
      </w:r>
    </w:p>
    <w:p w:rsidR="000835E6" w:rsidRPr="006A162F" w:rsidRDefault="000835E6" w:rsidP="000835E6">
      <w:pPr>
        <w:pStyle w:val="eapla"/>
        <w:tabs>
          <w:tab w:val="clear" w:pos="600"/>
          <w:tab w:val="left" w:pos="360"/>
        </w:tabs>
        <w:ind w:left="288" w:hanging="288"/>
        <w:rPr>
          <w:rFonts w:ascii="Arial" w:hAnsi="Arial" w:cs="Arial"/>
          <w:color w:val="auto"/>
          <w:sz w:val="24"/>
          <w:szCs w:val="24"/>
        </w:rPr>
      </w:pPr>
    </w:p>
    <w:p w:rsidR="000835E6" w:rsidRPr="006A162F" w:rsidRDefault="000835E6" w:rsidP="000835E6">
      <w:pPr>
        <w:pStyle w:val="eapla"/>
        <w:tabs>
          <w:tab w:val="clear" w:pos="600"/>
          <w:tab w:val="left" w:pos="360"/>
        </w:tabs>
        <w:ind w:left="288" w:hanging="288"/>
        <w:rPr>
          <w:rFonts w:ascii="Arial" w:hAnsi="Arial" w:cs="Arial"/>
          <w:color w:val="auto"/>
          <w:sz w:val="24"/>
          <w:szCs w:val="24"/>
        </w:rPr>
      </w:pPr>
      <w:r w:rsidRPr="006A162F">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sidRPr="006A162F">
        <w:rPr>
          <w:rStyle w:val="bold"/>
          <w:rFonts w:ascii="Arial" w:hAnsi="Arial" w:cs="Arial"/>
          <w:b w:val="0"/>
          <w:bCs w:val="0"/>
          <w:color w:val="auto"/>
          <w:sz w:val="24"/>
          <w:szCs w:val="24"/>
        </w:rPr>
        <w:t>c.</w:t>
      </w:r>
      <w:r w:rsidRPr="006A162F">
        <w:rPr>
          <w:rFonts w:ascii="Arial" w:hAnsi="Arial" w:cs="Arial"/>
          <w:color w:val="auto"/>
          <w:sz w:val="24"/>
          <w:szCs w:val="24"/>
        </w:rPr>
        <w:tab/>
        <w:t>Machine B.</w:t>
      </w:r>
    </w:p>
    <w:p w:rsidR="000835E6" w:rsidRDefault="000835E6" w:rsidP="000835E6">
      <w:pPr>
        <w:pStyle w:val="eaplnm"/>
        <w:spacing w:before="0"/>
        <w:ind w:left="288" w:hanging="288"/>
        <w:rPr>
          <w:rFonts w:cs="Arial"/>
          <w:color w:val="auto"/>
          <w:sz w:val="24"/>
          <w:szCs w:val="24"/>
        </w:rPr>
      </w:pPr>
      <w:r w:rsidRPr="006A162F">
        <w:rPr>
          <w:rFonts w:cs="Arial"/>
          <w:color w:val="auto"/>
          <w:sz w:val="24"/>
          <w:szCs w:val="24"/>
        </w:rPr>
        <w:t> </w:t>
      </w:r>
    </w:p>
    <w:p w:rsidR="000835E6" w:rsidRPr="006A162F" w:rsidRDefault="000835E6" w:rsidP="000835E6">
      <w:pPr>
        <w:pStyle w:val="eaplnm"/>
        <w:spacing w:before="0"/>
        <w:ind w:left="288" w:hanging="288"/>
        <w:rPr>
          <w:rFonts w:ascii="Arial" w:hAnsi="Arial" w:cs="Arial"/>
          <w:color w:val="auto"/>
          <w:sz w:val="24"/>
          <w:szCs w:val="24"/>
        </w:rPr>
      </w:pPr>
    </w:p>
    <w:p w:rsidR="000835E6" w:rsidRPr="006A162F" w:rsidRDefault="000835E6" w:rsidP="000835E6">
      <w:pPr>
        <w:pStyle w:val="eaplnm"/>
        <w:tabs>
          <w:tab w:val="left" w:pos="450"/>
        </w:tabs>
        <w:spacing w:before="0"/>
        <w:rPr>
          <w:rFonts w:ascii="Arial" w:hAnsi="Arial" w:cs="Arial"/>
          <w:color w:val="auto"/>
          <w:sz w:val="24"/>
          <w:szCs w:val="24"/>
        </w:rPr>
      </w:pPr>
      <w:r>
        <w:rPr>
          <w:rStyle w:val="bold"/>
          <w:rFonts w:ascii="Arial" w:hAnsi="Arial" w:cs="Arial"/>
          <w:b w:val="0"/>
          <w:bCs w:val="0"/>
          <w:color w:val="auto"/>
          <w:sz w:val="24"/>
          <w:szCs w:val="24"/>
        </w:rPr>
        <w:t>9.</w:t>
      </w:r>
      <w:r>
        <w:rPr>
          <w:rStyle w:val="bold"/>
          <w:rFonts w:ascii="Arial" w:hAnsi="Arial" w:cs="Arial"/>
          <w:b w:val="0"/>
          <w:bCs w:val="0"/>
          <w:color w:val="auto"/>
          <w:sz w:val="24"/>
          <w:szCs w:val="24"/>
        </w:rPr>
        <w:tab/>
      </w:r>
      <w:r>
        <w:rPr>
          <w:rStyle w:val="bold"/>
          <w:rFonts w:ascii="Arial" w:hAnsi="Arial" w:cs="Arial"/>
          <w:b w:val="0"/>
          <w:bCs w:val="0"/>
          <w:color w:val="auto"/>
          <w:sz w:val="24"/>
          <w:szCs w:val="24"/>
        </w:rPr>
        <w:tab/>
      </w:r>
      <w:r>
        <w:rPr>
          <w:rStyle w:val="bold"/>
          <w:rFonts w:ascii="Arial" w:hAnsi="Arial" w:cs="Arial"/>
          <w:b w:val="0"/>
          <w:bCs w:val="0"/>
          <w:color w:val="auto"/>
          <w:sz w:val="24"/>
          <w:szCs w:val="24"/>
        </w:rPr>
        <w:tab/>
      </w:r>
      <w:r>
        <w:rPr>
          <w:rStyle w:val="bold"/>
          <w:rFonts w:ascii="Arial" w:hAnsi="Arial" w:cs="Arial"/>
          <w:b w:val="0"/>
          <w:bCs w:val="0"/>
          <w:color w:val="auto"/>
          <w:sz w:val="24"/>
          <w:szCs w:val="24"/>
        </w:rPr>
        <w:tab/>
      </w:r>
      <w:r w:rsidRPr="006A162F">
        <w:rPr>
          <w:rFonts w:ascii="Arial" w:hAnsi="Arial" w:cs="Arial"/>
          <w:color w:val="auto"/>
          <w:sz w:val="24"/>
          <w:szCs w:val="24"/>
        </w:rPr>
        <w:t>Replace at end of 5 years ($80,000 &gt; $72,376).</w:t>
      </w:r>
    </w:p>
    <w:p w:rsidR="000835E6" w:rsidRPr="006A162F" w:rsidRDefault="000835E6" w:rsidP="000835E6">
      <w:pPr>
        <w:rPr>
          <w:rFonts w:cs="Arial"/>
        </w:rPr>
      </w:pPr>
    </w:p>
    <w:p w:rsidR="000835E6" w:rsidRPr="006A162F" w:rsidRDefault="000835E6" w:rsidP="000835E6">
      <w:pPr>
        <w:rPr>
          <w:rFonts w:cs="Arial"/>
        </w:rPr>
      </w:pPr>
    </w:p>
    <w:p w:rsidR="000835E6" w:rsidRDefault="000835E6" w:rsidP="000835E6">
      <w:pPr>
        <w:pStyle w:val="Header"/>
        <w:tabs>
          <w:tab w:val="clear" w:pos="4320"/>
          <w:tab w:val="clear" w:pos="8640"/>
        </w:tabs>
        <w:spacing w:after="120"/>
        <w:ind w:left="720" w:hanging="720"/>
      </w:pPr>
      <w:r w:rsidRPr="006A162F">
        <w:rPr>
          <w:rFonts w:cs="Arial"/>
        </w:rPr>
        <w:t>10.</w:t>
      </w:r>
      <w:r w:rsidRPr="006A162F">
        <w:rPr>
          <w:rFonts w:cs="Arial"/>
        </w:rPr>
        <w:tab/>
        <w:t>See the table below.  We begin with the cash flows given in the text, Table 6.6, line 8, and utilize the following relationship</w:t>
      </w:r>
      <w:r>
        <w:t xml:space="preserve"> from Chapter 3:</w:t>
      </w:r>
    </w:p>
    <w:p w:rsidR="000835E6" w:rsidRDefault="000835E6" w:rsidP="000835E6">
      <w:pPr>
        <w:pStyle w:val="Header"/>
        <w:tabs>
          <w:tab w:val="clear" w:pos="4320"/>
          <w:tab w:val="clear" w:pos="8640"/>
        </w:tabs>
        <w:spacing w:line="360" w:lineRule="auto"/>
        <w:ind w:left="1440"/>
      </w:pPr>
      <w:r>
        <w:t>Real cash flow = nominal cash flow/(1 + inflation rate)</w:t>
      </w:r>
      <w:r>
        <w:rPr>
          <w:vertAlign w:val="superscript"/>
        </w:rPr>
        <w:t>t</w:t>
      </w:r>
    </w:p>
    <w:p w:rsidR="000835E6" w:rsidRDefault="000835E6" w:rsidP="000835E6">
      <w:pPr>
        <w:pStyle w:val="Header"/>
        <w:tabs>
          <w:tab w:val="clear" w:pos="4320"/>
          <w:tab w:val="clear" w:pos="8640"/>
        </w:tabs>
        <w:spacing w:after="120"/>
        <w:ind w:left="720"/>
      </w:pPr>
      <w:r>
        <w:t>Here, the nominal rate is 20%, the expected inflation rate is 10%, and the real rate is given by the following:</w:t>
      </w:r>
    </w:p>
    <w:tbl>
      <w:tblPr>
        <w:tblW w:w="0" w:type="auto"/>
        <w:tblInd w:w="900" w:type="dxa"/>
        <w:tblBorders>
          <w:top w:val="nil"/>
          <w:left w:val="nil"/>
          <w:bottom w:val="nil"/>
          <w:right w:val="nil"/>
          <w:insideH w:val="nil"/>
          <w:insideV w:val="nil"/>
        </w:tblBorders>
        <w:tblLayout w:type="fixed"/>
        <w:tblCellMar>
          <w:left w:w="0" w:type="dxa"/>
          <w:right w:w="0" w:type="dxa"/>
        </w:tblCellMar>
        <w:tblLook w:val="00BE"/>
      </w:tblPr>
      <w:tblGrid>
        <w:gridCol w:w="1800"/>
        <w:gridCol w:w="4500"/>
      </w:tblGrid>
      <w:tr w:rsidR="000835E6" w:rsidTr="00B64462">
        <w:tblPrEx>
          <w:tblCellMar>
            <w:top w:w="0" w:type="dxa"/>
            <w:left w:w="0" w:type="dxa"/>
            <w:bottom w:w="0" w:type="dxa"/>
            <w:right w:w="0" w:type="dxa"/>
          </w:tblCellMar>
        </w:tblPrEx>
        <w:trPr>
          <w:trHeight w:hRule="exact" w:val="360"/>
        </w:trPr>
        <w:tc>
          <w:tcPr>
            <w:tcW w:w="1800" w:type="dxa"/>
          </w:tcPr>
          <w:p w:rsidR="000835E6" w:rsidRDefault="000835E6" w:rsidP="00B64462">
            <w:pPr>
              <w:pStyle w:val="Header"/>
              <w:tabs>
                <w:tab w:val="clear" w:pos="4320"/>
                <w:tab w:val="clear" w:pos="8640"/>
              </w:tabs>
              <w:jc w:val="right"/>
            </w:pPr>
            <w:r>
              <w:t>(1 + r</w:t>
            </w:r>
            <w:r>
              <w:rPr>
                <w:vertAlign w:val="subscript"/>
              </w:rPr>
              <w:t>nominal</w:t>
            </w:r>
            <w:r>
              <w:t>)</w:t>
            </w:r>
          </w:p>
        </w:tc>
        <w:tc>
          <w:tcPr>
            <w:tcW w:w="4500" w:type="dxa"/>
          </w:tcPr>
          <w:p w:rsidR="000835E6" w:rsidRDefault="000835E6" w:rsidP="00B64462">
            <w:pPr>
              <w:pStyle w:val="Header"/>
              <w:tabs>
                <w:tab w:val="clear" w:pos="4320"/>
                <w:tab w:val="clear" w:pos="8640"/>
              </w:tabs>
            </w:pPr>
            <w:r>
              <w:t xml:space="preserve"> = (1 + r</w:t>
            </w:r>
            <w:r>
              <w:rPr>
                <w:vertAlign w:val="subscript"/>
              </w:rPr>
              <w:t>real</w:t>
            </w:r>
            <w:r>
              <w:t xml:space="preserve">) </w:t>
            </w:r>
            <w:r>
              <w:sym w:font="Symbol" w:char="F0B4"/>
            </w:r>
            <w:r>
              <w:t xml:space="preserve"> (1 + inflation rate)</w:t>
            </w:r>
          </w:p>
        </w:tc>
      </w:tr>
      <w:tr w:rsidR="000835E6" w:rsidTr="00B64462">
        <w:tblPrEx>
          <w:tblCellMar>
            <w:top w:w="0" w:type="dxa"/>
            <w:left w:w="0" w:type="dxa"/>
            <w:bottom w:w="0" w:type="dxa"/>
            <w:right w:w="0" w:type="dxa"/>
          </w:tblCellMar>
        </w:tblPrEx>
        <w:trPr>
          <w:trHeight w:hRule="exact" w:val="360"/>
        </w:trPr>
        <w:tc>
          <w:tcPr>
            <w:tcW w:w="1800" w:type="dxa"/>
          </w:tcPr>
          <w:p w:rsidR="000835E6" w:rsidRDefault="000835E6" w:rsidP="00B64462">
            <w:pPr>
              <w:pStyle w:val="Header"/>
              <w:tabs>
                <w:tab w:val="clear" w:pos="4320"/>
                <w:tab w:val="clear" w:pos="8640"/>
              </w:tabs>
              <w:jc w:val="right"/>
            </w:pPr>
            <w:r>
              <w:t>1.20</w:t>
            </w:r>
          </w:p>
        </w:tc>
        <w:tc>
          <w:tcPr>
            <w:tcW w:w="4500" w:type="dxa"/>
          </w:tcPr>
          <w:p w:rsidR="000835E6" w:rsidRDefault="000835E6" w:rsidP="00B64462">
            <w:pPr>
              <w:pStyle w:val="Header"/>
              <w:tabs>
                <w:tab w:val="clear" w:pos="4320"/>
                <w:tab w:val="clear" w:pos="8640"/>
              </w:tabs>
            </w:pPr>
            <w:r>
              <w:t xml:space="preserve"> = (1 + r</w:t>
            </w:r>
            <w:r>
              <w:rPr>
                <w:vertAlign w:val="subscript"/>
              </w:rPr>
              <w:t>real</w:t>
            </w:r>
            <w:r>
              <w:t xml:space="preserve">) </w:t>
            </w:r>
            <w:r>
              <w:sym w:font="Symbol" w:char="F0B4"/>
            </w:r>
            <w:r>
              <w:t xml:space="preserve"> (1.10)</w:t>
            </w:r>
          </w:p>
        </w:tc>
      </w:tr>
      <w:tr w:rsidR="000835E6" w:rsidTr="00B64462">
        <w:tblPrEx>
          <w:tblCellMar>
            <w:top w:w="0" w:type="dxa"/>
            <w:left w:w="0" w:type="dxa"/>
            <w:bottom w:w="0" w:type="dxa"/>
            <w:right w:w="0" w:type="dxa"/>
          </w:tblCellMar>
        </w:tblPrEx>
        <w:trPr>
          <w:trHeight w:hRule="exact" w:val="360"/>
        </w:trPr>
        <w:tc>
          <w:tcPr>
            <w:tcW w:w="1800" w:type="dxa"/>
          </w:tcPr>
          <w:p w:rsidR="000835E6" w:rsidRDefault="000835E6" w:rsidP="00B64462">
            <w:pPr>
              <w:pStyle w:val="Header"/>
              <w:tabs>
                <w:tab w:val="clear" w:pos="4320"/>
                <w:tab w:val="clear" w:pos="8640"/>
              </w:tabs>
              <w:jc w:val="right"/>
              <w:rPr>
                <w:vertAlign w:val="subscript"/>
              </w:rPr>
            </w:pPr>
            <w:r>
              <w:t>r</w:t>
            </w:r>
            <w:r>
              <w:rPr>
                <w:vertAlign w:val="subscript"/>
              </w:rPr>
              <w:t>real</w:t>
            </w:r>
          </w:p>
        </w:tc>
        <w:tc>
          <w:tcPr>
            <w:tcW w:w="4500" w:type="dxa"/>
          </w:tcPr>
          <w:p w:rsidR="000835E6" w:rsidRDefault="000835E6" w:rsidP="00B64462">
            <w:pPr>
              <w:pStyle w:val="Header"/>
              <w:tabs>
                <w:tab w:val="clear" w:pos="4320"/>
                <w:tab w:val="clear" w:pos="8640"/>
              </w:tabs>
            </w:pPr>
            <w:r>
              <w:t xml:space="preserve"> = 0.0909 = 9.09%</w:t>
            </w:r>
          </w:p>
        </w:tc>
      </w:tr>
    </w:tbl>
    <w:p w:rsidR="000835E6" w:rsidRDefault="000835E6" w:rsidP="000835E6">
      <w:pPr>
        <w:pStyle w:val="Header"/>
        <w:tabs>
          <w:tab w:val="clear" w:pos="4320"/>
          <w:tab w:val="clear" w:pos="8640"/>
        </w:tabs>
        <w:spacing w:before="120" w:after="120"/>
        <w:ind w:left="720"/>
      </w:pPr>
      <w:r>
        <w:t>As can be seen in the table, the NPV is unchanged (to within a rounding error).</w:t>
      </w:r>
    </w:p>
    <w:tbl>
      <w:tblPr>
        <w:tblW w:w="9108" w:type="dxa"/>
        <w:tblInd w:w="180" w:type="dxa"/>
        <w:tblBorders>
          <w:top w:val="nil"/>
          <w:left w:val="nil"/>
          <w:bottom w:val="nil"/>
          <w:right w:val="nil"/>
          <w:insideH w:val="nil"/>
          <w:insideV w:val="nil"/>
        </w:tblBorders>
        <w:tblLayout w:type="fixed"/>
        <w:tblCellMar>
          <w:left w:w="0" w:type="dxa"/>
          <w:right w:w="0" w:type="dxa"/>
        </w:tblCellMar>
        <w:tblLook w:val="00AE"/>
      </w:tblPr>
      <w:tblGrid>
        <w:gridCol w:w="108"/>
        <w:gridCol w:w="2592"/>
        <w:gridCol w:w="801"/>
        <w:gridCol w:w="801"/>
        <w:gridCol w:w="801"/>
        <w:gridCol w:w="801"/>
        <w:gridCol w:w="801"/>
        <w:gridCol w:w="801"/>
        <w:gridCol w:w="801"/>
        <w:gridCol w:w="693"/>
        <w:gridCol w:w="108"/>
      </w:tblGrid>
      <w:tr w:rsidR="000835E6" w:rsidTr="00B64462">
        <w:tblPrEx>
          <w:tblCellMar>
            <w:top w:w="0" w:type="dxa"/>
            <w:left w:w="0" w:type="dxa"/>
            <w:bottom w:w="0" w:type="dxa"/>
            <w:right w:w="0" w:type="dxa"/>
          </w:tblCellMar>
        </w:tblPrEx>
        <w:trPr>
          <w:gridBefore w:val="1"/>
          <w:wBefore w:w="108" w:type="dxa"/>
          <w:trHeight w:hRule="exact" w:val="320"/>
        </w:trPr>
        <w:tc>
          <w:tcPr>
            <w:tcW w:w="2592" w:type="dxa"/>
          </w:tcPr>
          <w:p w:rsidR="000835E6" w:rsidRDefault="000835E6" w:rsidP="00B64462">
            <w:pPr>
              <w:pStyle w:val="Header"/>
              <w:tabs>
                <w:tab w:val="clear" w:pos="4320"/>
                <w:tab w:val="clear" w:pos="8640"/>
              </w:tabs>
              <w:rPr>
                <w:sz w:val="22"/>
                <w:u w:val="single"/>
              </w:rPr>
            </w:pPr>
          </w:p>
        </w:tc>
        <w:tc>
          <w:tcPr>
            <w:tcW w:w="801" w:type="dxa"/>
          </w:tcPr>
          <w:p w:rsidR="000835E6" w:rsidRDefault="000835E6" w:rsidP="00B64462">
            <w:pPr>
              <w:pStyle w:val="Header"/>
              <w:tabs>
                <w:tab w:val="clear" w:pos="4320"/>
                <w:tab w:val="clear" w:pos="8640"/>
              </w:tabs>
              <w:jc w:val="center"/>
              <w:rPr>
                <w:sz w:val="22"/>
                <w:u w:val="single"/>
              </w:rPr>
            </w:pPr>
            <w:r>
              <w:rPr>
                <w:sz w:val="22"/>
                <w:u w:val="single"/>
              </w:rPr>
              <w:t>Year 0</w:t>
            </w:r>
          </w:p>
        </w:tc>
        <w:tc>
          <w:tcPr>
            <w:tcW w:w="801" w:type="dxa"/>
          </w:tcPr>
          <w:p w:rsidR="000835E6" w:rsidRDefault="000835E6" w:rsidP="00B64462">
            <w:pPr>
              <w:pStyle w:val="Header"/>
              <w:tabs>
                <w:tab w:val="clear" w:pos="4320"/>
                <w:tab w:val="clear" w:pos="8640"/>
              </w:tabs>
              <w:jc w:val="center"/>
              <w:rPr>
                <w:sz w:val="22"/>
                <w:u w:val="single"/>
              </w:rPr>
            </w:pPr>
            <w:r>
              <w:rPr>
                <w:sz w:val="22"/>
                <w:u w:val="single"/>
              </w:rPr>
              <w:t>Year 1</w:t>
            </w:r>
          </w:p>
        </w:tc>
        <w:tc>
          <w:tcPr>
            <w:tcW w:w="801" w:type="dxa"/>
          </w:tcPr>
          <w:p w:rsidR="000835E6" w:rsidRDefault="000835E6" w:rsidP="00B64462">
            <w:pPr>
              <w:pStyle w:val="Header"/>
              <w:tabs>
                <w:tab w:val="clear" w:pos="4320"/>
                <w:tab w:val="clear" w:pos="8640"/>
              </w:tabs>
              <w:jc w:val="center"/>
              <w:rPr>
                <w:sz w:val="22"/>
                <w:u w:val="single"/>
              </w:rPr>
            </w:pPr>
            <w:r>
              <w:rPr>
                <w:sz w:val="22"/>
                <w:u w:val="single"/>
              </w:rPr>
              <w:t>Year 2</w:t>
            </w:r>
          </w:p>
        </w:tc>
        <w:tc>
          <w:tcPr>
            <w:tcW w:w="801" w:type="dxa"/>
          </w:tcPr>
          <w:p w:rsidR="000835E6" w:rsidRDefault="000835E6" w:rsidP="00B64462">
            <w:pPr>
              <w:pStyle w:val="Header"/>
              <w:tabs>
                <w:tab w:val="clear" w:pos="4320"/>
                <w:tab w:val="clear" w:pos="8640"/>
              </w:tabs>
              <w:jc w:val="center"/>
              <w:rPr>
                <w:sz w:val="22"/>
                <w:u w:val="single"/>
              </w:rPr>
            </w:pPr>
            <w:r>
              <w:rPr>
                <w:sz w:val="22"/>
                <w:u w:val="single"/>
              </w:rPr>
              <w:t>Year 3</w:t>
            </w:r>
          </w:p>
        </w:tc>
        <w:tc>
          <w:tcPr>
            <w:tcW w:w="801" w:type="dxa"/>
          </w:tcPr>
          <w:p w:rsidR="000835E6" w:rsidRDefault="000835E6" w:rsidP="00B64462">
            <w:pPr>
              <w:pStyle w:val="Header"/>
              <w:tabs>
                <w:tab w:val="clear" w:pos="4320"/>
                <w:tab w:val="clear" w:pos="8640"/>
              </w:tabs>
              <w:jc w:val="center"/>
              <w:rPr>
                <w:sz w:val="22"/>
                <w:u w:val="single"/>
              </w:rPr>
            </w:pPr>
            <w:r>
              <w:rPr>
                <w:sz w:val="22"/>
                <w:u w:val="single"/>
              </w:rPr>
              <w:t>Year 4</w:t>
            </w:r>
          </w:p>
        </w:tc>
        <w:tc>
          <w:tcPr>
            <w:tcW w:w="801" w:type="dxa"/>
          </w:tcPr>
          <w:p w:rsidR="000835E6" w:rsidRDefault="000835E6" w:rsidP="00B64462">
            <w:pPr>
              <w:pStyle w:val="Header"/>
              <w:tabs>
                <w:tab w:val="clear" w:pos="4320"/>
                <w:tab w:val="clear" w:pos="8640"/>
              </w:tabs>
              <w:jc w:val="center"/>
              <w:rPr>
                <w:sz w:val="22"/>
                <w:u w:val="single"/>
              </w:rPr>
            </w:pPr>
            <w:r>
              <w:rPr>
                <w:sz w:val="22"/>
                <w:u w:val="single"/>
              </w:rPr>
              <w:t>Year 5</w:t>
            </w:r>
          </w:p>
        </w:tc>
        <w:tc>
          <w:tcPr>
            <w:tcW w:w="801" w:type="dxa"/>
          </w:tcPr>
          <w:p w:rsidR="000835E6" w:rsidRDefault="000835E6" w:rsidP="00B64462">
            <w:pPr>
              <w:pStyle w:val="Header"/>
              <w:tabs>
                <w:tab w:val="clear" w:pos="4320"/>
                <w:tab w:val="clear" w:pos="8640"/>
              </w:tabs>
              <w:jc w:val="center"/>
              <w:rPr>
                <w:sz w:val="22"/>
                <w:u w:val="single"/>
              </w:rPr>
            </w:pPr>
            <w:r>
              <w:rPr>
                <w:sz w:val="22"/>
                <w:u w:val="single"/>
              </w:rPr>
              <w:t>Year 6</w:t>
            </w:r>
          </w:p>
        </w:tc>
        <w:tc>
          <w:tcPr>
            <w:tcW w:w="801" w:type="dxa"/>
            <w:gridSpan w:val="2"/>
          </w:tcPr>
          <w:p w:rsidR="000835E6" w:rsidRDefault="000835E6" w:rsidP="00B64462">
            <w:pPr>
              <w:pStyle w:val="Header"/>
              <w:tabs>
                <w:tab w:val="clear" w:pos="4320"/>
                <w:tab w:val="clear" w:pos="8640"/>
              </w:tabs>
              <w:jc w:val="center"/>
              <w:rPr>
                <w:sz w:val="22"/>
                <w:u w:val="single"/>
              </w:rPr>
            </w:pPr>
            <w:r>
              <w:rPr>
                <w:sz w:val="22"/>
                <w:u w:val="single"/>
              </w:rPr>
              <w:t>Year 7</w:t>
            </w:r>
          </w:p>
        </w:tc>
      </w:tr>
      <w:tr w:rsidR="000835E6" w:rsidTr="00B64462">
        <w:tblPrEx>
          <w:tblCellMar>
            <w:top w:w="0" w:type="dxa"/>
            <w:left w:w="0" w:type="dxa"/>
            <w:bottom w:w="0" w:type="dxa"/>
            <w:right w:w="0" w:type="dxa"/>
          </w:tblCellMar>
        </w:tblPrEx>
        <w:trPr>
          <w:gridBefore w:val="1"/>
          <w:wBefore w:w="108" w:type="dxa"/>
          <w:trHeight w:hRule="exact" w:val="320"/>
        </w:trPr>
        <w:tc>
          <w:tcPr>
            <w:tcW w:w="2592" w:type="dxa"/>
          </w:tcPr>
          <w:p w:rsidR="000835E6" w:rsidRDefault="000835E6" w:rsidP="00B64462">
            <w:pPr>
              <w:pStyle w:val="Header"/>
              <w:tabs>
                <w:tab w:val="clear" w:pos="4320"/>
                <w:tab w:val="clear" w:pos="8640"/>
              </w:tabs>
              <w:rPr>
                <w:sz w:val="22"/>
              </w:rPr>
            </w:pPr>
            <w:r>
              <w:rPr>
                <w:sz w:val="22"/>
              </w:rPr>
              <w:t>Net Cash Flows (Nominal)</w:t>
            </w:r>
          </w:p>
        </w:tc>
        <w:tc>
          <w:tcPr>
            <w:tcW w:w="801" w:type="dxa"/>
          </w:tcPr>
          <w:p w:rsidR="000835E6" w:rsidRDefault="000835E6" w:rsidP="00B64462">
            <w:pPr>
              <w:pStyle w:val="Header"/>
              <w:tabs>
                <w:tab w:val="clear" w:pos="4320"/>
                <w:tab w:val="clear" w:pos="8640"/>
              </w:tabs>
              <w:rPr>
                <w:sz w:val="22"/>
              </w:rPr>
            </w:pPr>
            <w:r>
              <w:rPr>
                <w:sz w:val="22"/>
              </w:rPr>
              <w:t>-12,600</w:t>
            </w:r>
          </w:p>
        </w:tc>
        <w:tc>
          <w:tcPr>
            <w:tcW w:w="801" w:type="dxa"/>
          </w:tcPr>
          <w:p w:rsidR="000835E6" w:rsidRDefault="000835E6" w:rsidP="00B64462">
            <w:pPr>
              <w:pStyle w:val="Header"/>
              <w:tabs>
                <w:tab w:val="clear" w:pos="4320"/>
                <w:tab w:val="clear" w:pos="8640"/>
              </w:tabs>
              <w:jc w:val="center"/>
              <w:rPr>
                <w:sz w:val="22"/>
              </w:rPr>
            </w:pPr>
            <w:r>
              <w:rPr>
                <w:sz w:val="22"/>
              </w:rPr>
              <w:t>-1,484</w:t>
            </w:r>
          </w:p>
        </w:tc>
        <w:tc>
          <w:tcPr>
            <w:tcW w:w="801" w:type="dxa"/>
          </w:tcPr>
          <w:p w:rsidR="000835E6" w:rsidRDefault="000835E6" w:rsidP="00B64462">
            <w:pPr>
              <w:pStyle w:val="Header"/>
              <w:tabs>
                <w:tab w:val="clear" w:pos="4320"/>
                <w:tab w:val="clear" w:pos="8640"/>
              </w:tabs>
              <w:jc w:val="center"/>
              <w:rPr>
                <w:sz w:val="22"/>
              </w:rPr>
            </w:pPr>
            <w:r>
              <w:rPr>
                <w:sz w:val="22"/>
              </w:rPr>
              <w:t>2,947</w:t>
            </w:r>
          </w:p>
        </w:tc>
        <w:tc>
          <w:tcPr>
            <w:tcW w:w="801" w:type="dxa"/>
          </w:tcPr>
          <w:p w:rsidR="000835E6" w:rsidRDefault="000835E6" w:rsidP="00B64462">
            <w:pPr>
              <w:pStyle w:val="Header"/>
              <w:tabs>
                <w:tab w:val="clear" w:pos="4320"/>
                <w:tab w:val="clear" w:pos="8640"/>
              </w:tabs>
              <w:jc w:val="center"/>
              <w:rPr>
                <w:sz w:val="22"/>
              </w:rPr>
            </w:pPr>
            <w:r>
              <w:rPr>
                <w:sz w:val="22"/>
              </w:rPr>
              <w:t>6,323</w:t>
            </w:r>
          </w:p>
        </w:tc>
        <w:tc>
          <w:tcPr>
            <w:tcW w:w="801" w:type="dxa"/>
          </w:tcPr>
          <w:p w:rsidR="000835E6" w:rsidRDefault="000835E6" w:rsidP="00B64462">
            <w:pPr>
              <w:pStyle w:val="Header"/>
              <w:tabs>
                <w:tab w:val="clear" w:pos="4320"/>
                <w:tab w:val="clear" w:pos="8640"/>
                <w:tab w:val="decimal" w:pos="756"/>
              </w:tabs>
              <w:rPr>
                <w:sz w:val="22"/>
              </w:rPr>
            </w:pPr>
            <w:r>
              <w:rPr>
                <w:sz w:val="22"/>
              </w:rPr>
              <w:t>10,534</w:t>
            </w:r>
          </w:p>
        </w:tc>
        <w:tc>
          <w:tcPr>
            <w:tcW w:w="801" w:type="dxa"/>
          </w:tcPr>
          <w:p w:rsidR="000835E6" w:rsidRDefault="000835E6" w:rsidP="00B64462">
            <w:pPr>
              <w:pStyle w:val="Header"/>
              <w:tabs>
                <w:tab w:val="clear" w:pos="4320"/>
                <w:tab w:val="clear" w:pos="8640"/>
              </w:tabs>
              <w:jc w:val="center"/>
              <w:rPr>
                <w:sz w:val="22"/>
              </w:rPr>
            </w:pPr>
            <w:r>
              <w:rPr>
                <w:sz w:val="22"/>
              </w:rPr>
              <w:t>9,985</w:t>
            </w:r>
          </w:p>
        </w:tc>
        <w:tc>
          <w:tcPr>
            <w:tcW w:w="801" w:type="dxa"/>
          </w:tcPr>
          <w:p w:rsidR="000835E6" w:rsidRDefault="000835E6" w:rsidP="00B64462">
            <w:pPr>
              <w:pStyle w:val="Header"/>
              <w:tabs>
                <w:tab w:val="clear" w:pos="4320"/>
                <w:tab w:val="clear" w:pos="8640"/>
              </w:tabs>
              <w:jc w:val="center"/>
              <w:rPr>
                <w:sz w:val="22"/>
              </w:rPr>
            </w:pPr>
            <w:r>
              <w:rPr>
                <w:sz w:val="22"/>
              </w:rPr>
              <w:t>5,757</w:t>
            </w:r>
          </w:p>
        </w:tc>
        <w:tc>
          <w:tcPr>
            <w:tcW w:w="801" w:type="dxa"/>
            <w:gridSpan w:val="2"/>
          </w:tcPr>
          <w:p w:rsidR="000835E6" w:rsidRDefault="000835E6" w:rsidP="00B64462">
            <w:pPr>
              <w:pStyle w:val="Header"/>
              <w:tabs>
                <w:tab w:val="clear" w:pos="4320"/>
                <w:tab w:val="clear" w:pos="8640"/>
              </w:tabs>
              <w:jc w:val="center"/>
              <w:rPr>
                <w:sz w:val="22"/>
              </w:rPr>
            </w:pPr>
            <w:r>
              <w:rPr>
                <w:sz w:val="22"/>
              </w:rPr>
              <w:t>3,269</w:t>
            </w:r>
          </w:p>
        </w:tc>
      </w:tr>
      <w:tr w:rsidR="000835E6" w:rsidTr="00B64462">
        <w:tblPrEx>
          <w:tblCellMar>
            <w:top w:w="0" w:type="dxa"/>
            <w:left w:w="0" w:type="dxa"/>
            <w:bottom w:w="0" w:type="dxa"/>
            <w:right w:w="0" w:type="dxa"/>
          </w:tblCellMar>
        </w:tblPrEx>
        <w:trPr>
          <w:gridBefore w:val="1"/>
          <w:wBefore w:w="108" w:type="dxa"/>
          <w:trHeight w:hRule="exact" w:val="320"/>
        </w:trPr>
        <w:tc>
          <w:tcPr>
            <w:tcW w:w="2592" w:type="dxa"/>
          </w:tcPr>
          <w:p w:rsidR="000835E6" w:rsidRDefault="000835E6" w:rsidP="00B64462">
            <w:pPr>
              <w:pStyle w:val="Header"/>
              <w:tabs>
                <w:tab w:val="clear" w:pos="4320"/>
                <w:tab w:val="clear" w:pos="8640"/>
              </w:tabs>
              <w:rPr>
                <w:sz w:val="22"/>
              </w:rPr>
            </w:pPr>
            <w:r>
              <w:rPr>
                <w:sz w:val="22"/>
              </w:rPr>
              <w:t>Net Cash Flows (Real)</w:t>
            </w:r>
          </w:p>
        </w:tc>
        <w:tc>
          <w:tcPr>
            <w:tcW w:w="801" w:type="dxa"/>
          </w:tcPr>
          <w:p w:rsidR="000835E6" w:rsidRDefault="000835E6" w:rsidP="00B64462">
            <w:pPr>
              <w:pStyle w:val="Header"/>
              <w:tabs>
                <w:tab w:val="clear" w:pos="4320"/>
                <w:tab w:val="clear" w:pos="8640"/>
              </w:tabs>
              <w:rPr>
                <w:sz w:val="22"/>
              </w:rPr>
            </w:pPr>
            <w:r>
              <w:rPr>
                <w:sz w:val="22"/>
              </w:rPr>
              <w:t>-12,600</w:t>
            </w:r>
          </w:p>
        </w:tc>
        <w:tc>
          <w:tcPr>
            <w:tcW w:w="801" w:type="dxa"/>
          </w:tcPr>
          <w:p w:rsidR="000835E6" w:rsidRDefault="000835E6" w:rsidP="00B64462">
            <w:pPr>
              <w:pStyle w:val="Header"/>
              <w:tabs>
                <w:tab w:val="clear" w:pos="4320"/>
                <w:tab w:val="clear" w:pos="8640"/>
              </w:tabs>
              <w:jc w:val="center"/>
              <w:rPr>
                <w:sz w:val="22"/>
              </w:rPr>
            </w:pPr>
            <w:r>
              <w:rPr>
                <w:sz w:val="22"/>
              </w:rPr>
              <w:t>-1,349</w:t>
            </w:r>
          </w:p>
        </w:tc>
        <w:tc>
          <w:tcPr>
            <w:tcW w:w="801" w:type="dxa"/>
          </w:tcPr>
          <w:p w:rsidR="000835E6" w:rsidRDefault="000835E6" w:rsidP="00B64462">
            <w:pPr>
              <w:pStyle w:val="Header"/>
              <w:tabs>
                <w:tab w:val="clear" w:pos="4320"/>
                <w:tab w:val="clear" w:pos="8640"/>
              </w:tabs>
              <w:jc w:val="center"/>
              <w:rPr>
                <w:sz w:val="22"/>
              </w:rPr>
            </w:pPr>
            <w:r>
              <w:rPr>
                <w:sz w:val="22"/>
              </w:rPr>
              <w:t>2,436</w:t>
            </w:r>
          </w:p>
        </w:tc>
        <w:tc>
          <w:tcPr>
            <w:tcW w:w="801" w:type="dxa"/>
          </w:tcPr>
          <w:p w:rsidR="000835E6" w:rsidRDefault="000835E6" w:rsidP="00B64462">
            <w:pPr>
              <w:pStyle w:val="Header"/>
              <w:tabs>
                <w:tab w:val="clear" w:pos="4320"/>
                <w:tab w:val="clear" w:pos="8640"/>
              </w:tabs>
              <w:jc w:val="center"/>
              <w:rPr>
                <w:sz w:val="22"/>
              </w:rPr>
            </w:pPr>
            <w:r>
              <w:rPr>
                <w:sz w:val="22"/>
              </w:rPr>
              <w:t>4,751</w:t>
            </w:r>
          </w:p>
        </w:tc>
        <w:tc>
          <w:tcPr>
            <w:tcW w:w="801" w:type="dxa"/>
          </w:tcPr>
          <w:p w:rsidR="000835E6" w:rsidRDefault="000835E6" w:rsidP="00B64462">
            <w:pPr>
              <w:pStyle w:val="Header"/>
              <w:tabs>
                <w:tab w:val="clear" w:pos="4320"/>
                <w:tab w:val="clear" w:pos="8640"/>
                <w:tab w:val="decimal" w:pos="756"/>
              </w:tabs>
              <w:rPr>
                <w:sz w:val="22"/>
              </w:rPr>
            </w:pPr>
            <w:r>
              <w:rPr>
                <w:sz w:val="22"/>
              </w:rPr>
              <w:t>7,195</w:t>
            </w:r>
          </w:p>
        </w:tc>
        <w:tc>
          <w:tcPr>
            <w:tcW w:w="801" w:type="dxa"/>
          </w:tcPr>
          <w:p w:rsidR="000835E6" w:rsidRDefault="000835E6" w:rsidP="00B64462">
            <w:pPr>
              <w:pStyle w:val="Header"/>
              <w:tabs>
                <w:tab w:val="clear" w:pos="4320"/>
                <w:tab w:val="clear" w:pos="8640"/>
              </w:tabs>
              <w:jc w:val="center"/>
              <w:rPr>
                <w:sz w:val="22"/>
              </w:rPr>
            </w:pPr>
            <w:r>
              <w:rPr>
                <w:sz w:val="22"/>
              </w:rPr>
              <w:t>6,200</w:t>
            </w:r>
          </w:p>
        </w:tc>
        <w:tc>
          <w:tcPr>
            <w:tcW w:w="801" w:type="dxa"/>
          </w:tcPr>
          <w:p w:rsidR="000835E6" w:rsidRDefault="000835E6" w:rsidP="00B64462">
            <w:pPr>
              <w:pStyle w:val="Header"/>
              <w:tabs>
                <w:tab w:val="clear" w:pos="4320"/>
                <w:tab w:val="clear" w:pos="8640"/>
              </w:tabs>
              <w:jc w:val="center"/>
              <w:rPr>
                <w:sz w:val="22"/>
              </w:rPr>
            </w:pPr>
            <w:r>
              <w:rPr>
                <w:sz w:val="22"/>
              </w:rPr>
              <w:t>3,250</w:t>
            </w:r>
          </w:p>
        </w:tc>
        <w:tc>
          <w:tcPr>
            <w:tcW w:w="801" w:type="dxa"/>
            <w:gridSpan w:val="2"/>
          </w:tcPr>
          <w:p w:rsidR="000835E6" w:rsidRDefault="000835E6" w:rsidP="00B64462">
            <w:pPr>
              <w:pStyle w:val="Header"/>
              <w:tabs>
                <w:tab w:val="clear" w:pos="4320"/>
                <w:tab w:val="clear" w:pos="8640"/>
              </w:tabs>
              <w:jc w:val="center"/>
              <w:rPr>
                <w:sz w:val="22"/>
              </w:rPr>
            </w:pPr>
            <w:r>
              <w:rPr>
                <w:sz w:val="22"/>
              </w:rPr>
              <w:t>1,678</w:t>
            </w:r>
          </w:p>
        </w:tc>
      </w:tr>
      <w:tr w:rsidR="000835E6" w:rsidTr="00B64462">
        <w:tblPrEx>
          <w:tblCellMar>
            <w:top w:w="0" w:type="dxa"/>
            <w:left w:w="108" w:type="dxa"/>
            <w:bottom w:w="0" w:type="dxa"/>
            <w:right w:w="108" w:type="dxa"/>
          </w:tblCellMar>
        </w:tblPrEx>
        <w:trPr>
          <w:gridAfter w:val="1"/>
          <w:wAfter w:w="108" w:type="dxa"/>
          <w:cantSplit/>
          <w:trHeight w:hRule="exact" w:val="320"/>
        </w:trPr>
        <w:tc>
          <w:tcPr>
            <w:tcW w:w="9000" w:type="dxa"/>
            <w:gridSpan w:val="10"/>
          </w:tcPr>
          <w:p w:rsidR="000835E6" w:rsidRDefault="000835E6" w:rsidP="00B64462">
            <w:pPr>
              <w:pStyle w:val="Header"/>
              <w:tabs>
                <w:tab w:val="clear" w:pos="4320"/>
                <w:tab w:val="clear" w:pos="8640"/>
              </w:tabs>
              <w:rPr>
                <w:sz w:val="22"/>
              </w:rPr>
            </w:pPr>
            <w:r>
              <w:rPr>
                <w:sz w:val="22"/>
              </w:rPr>
              <w:t>NPV of Real Cash Flows (at 9.09%) = $3,804</w:t>
            </w:r>
          </w:p>
        </w:tc>
      </w:tr>
    </w:tbl>
    <w:p w:rsidR="000835E6" w:rsidRDefault="000835E6" w:rsidP="000835E6">
      <w:pPr>
        <w:pStyle w:val="Header"/>
        <w:tabs>
          <w:tab w:val="clear" w:pos="4320"/>
          <w:tab w:val="clear" w:pos="8640"/>
        </w:tabs>
      </w:pPr>
    </w:p>
    <w:p w:rsidR="000835E6" w:rsidRDefault="000835E6" w:rsidP="000835E6">
      <w:pPr>
        <w:pStyle w:val="Header"/>
        <w:numPr>
          <w:ilvl w:val="0"/>
          <w:numId w:val="24"/>
        </w:numPr>
        <w:tabs>
          <w:tab w:val="clear" w:pos="4320"/>
          <w:tab w:val="clear" w:pos="8640"/>
        </w:tabs>
        <w:ind w:hanging="720"/>
      </w:pPr>
      <w:r>
        <w:br w:type="page"/>
      </w:r>
      <w:r>
        <w:lastRenderedPageBreak/>
        <w:t>The following spreadsheet calculates a NPV of -$147,510 (in nominal terms):</w:t>
      </w:r>
    </w:p>
    <w:p w:rsidR="000835E6" w:rsidRDefault="000835E6" w:rsidP="000835E6">
      <w:pPr>
        <w:pStyle w:val="Header"/>
        <w:tabs>
          <w:tab w:val="clear" w:pos="4320"/>
          <w:tab w:val="clear" w:pos="8640"/>
        </w:tabs>
        <w:ind w:left="720"/>
      </w:pPr>
    </w:p>
    <w:tbl>
      <w:tblPr>
        <w:tblW w:w="10060" w:type="dxa"/>
        <w:tblInd w:w="93" w:type="dxa"/>
        <w:tblLook w:val="04A0"/>
      </w:tblPr>
      <w:tblGrid>
        <w:gridCol w:w="3040"/>
        <w:gridCol w:w="1300"/>
        <w:gridCol w:w="1240"/>
        <w:gridCol w:w="1120"/>
        <w:gridCol w:w="1120"/>
        <w:gridCol w:w="1120"/>
        <w:gridCol w:w="1120"/>
      </w:tblGrid>
      <w:tr w:rsidR="000835E6" w:rsidRPr="006F3892" w:rsidTr="00B64462">
        <w:trPr>
          <w:trHeight w:val="300"/>
        </w:trPr>
        <w:tc>
          <w:tcPr>
            <w:tcW w:w="3040" w:type="dxa"/>
            <w:tcBorders>
              <w:top w:val="nil"/>
              <w:left w:val="nil"/>
              <w:bottom w:val="nil"/>
              <w:right w:val="nil"/>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Nominal Calculation</w:t>
            </w:r>
          </w:p>
        </w:tc>
        <w:tc>
          <w:tcPr>
            <w:tcW w:w="1300" w:type="dxa"/>
            <w:tcBorders>
              <w:top w:val="nil"/>
              <w:left w:val="nil"/>
              <w:bottom w:val="nil"/>
              <w:right w:val="nil"/>
            </w:tcBorders>
            <w:shd w:val="clear" w:color="auto" w:fill="auto"/>
            <w:noWrap/>
            <w:vAlign w:val="bottom"/>
          </w:tcPr>
          <w:p w:rsidR="000835E6" w:rsidRPr="006F3892" w:rsidRDefault="000835E6" w:rsidP="00B64462">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tcPr>
          <w:p w:rsidR="000835E6" w:rsidRPr="006F3892" w:rsidRDefault="000835E6" w:rsidP="00B64462">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tcPr>
          <w:p w:rsidR="000835E6" w:rsidRPr="006F3892" w:rsidRDefault="000835E6" w:rsidP="00B64462">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tcPr>
          <w:p w:rsidR="000835E6" w:rsidRPr="006F3892" w:rsidRDefault="000835E6" w:rsidP="00B64462">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tcPr>
          <w:p w:rsidR="000835E6" w:rsidRPr="006F3892" w:rsidRDefault="000835E6" w:rsidP="00B64462">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tcPr>
          <w:p w:rsidR="000835E6" w:rsidRPr="006F3892" w:rsidRDefault="000835E6" w:rsidP="00B64462">
            <w:pPr>
              <w:rPr>
                <w:rFonts w:ascii="Calibri" w:hAnsi="Calibri"/>
                <w:color w:val="000000"/>
                <w:sz w:val="22"/>
                <w:szCs w:val="22"/>
              </w:rPr>
            </w:pPr>
          </w:p>
        </w:tc>
      </w:tr>
      <w:tr w:rsidR="000835E6" w:rsidRPr="006F3892" w:rsidTr="00B64462">
        <w:trPr>
          <w:trHeight w:val="300"/>
        </w:trPr>
        <w:tc>
          <w:tcPr>
            <w:tcW w:w="3040" w:type="dxa"/>
            <w:tcBorders>
              <w:top w:val="nil"/>
              <w:left w:val="nil"/>
              <w:bottom w:val="nil"/>
              <w:right w:val="nil"/>
            </w:tcBorders>
            <w:shd w:val="clear" w:color="auto" w:fill="auto"/>
            <w:noWrap/>
            <w:vAlign w:val="bottom"/>
          </w:tcPr>
          <w:p w:rsidR="000835E6" w:rsidRPr="006F3892" w:rsidRDefault="000835E6" w:rsidP="00B64462">
            <w:pPr>
              <w:rPr>
                <w:rFonts w:ascii="Calibri" w:hAnsi="Calibri"/>
                <w:color w:val="000000"/>
                <w:sz w:val="22"/>
                <w:szCs w:val="22"/>
              </w:rPr>
            </w:pPr>
          </w:p>
        </w:tc>
        <w:tc>
          <w:tcPr>
            <w:tcW w:w="7020" w:type="dxa"/>
            <w:gridSpan w:val="6"/>
            <w:tcBorders>
              <w:top w:val="nil"/>
              <w:left w:val="nil"/>
              <w:bottom w:val="single" w:sz="4" w:space="0" w:color="auto"/>
              <w:right w:val="nil"/>
            </w:tcBorders>
            <w:shd w:val="clear" w:color="auto" w:fill="auto"/>
            <w:noWrap/>
            <w:vAlign w:val="bottom"/>
          </w:tcPr>
          <w:p w:rsidR="000835E6" w:rsidRPr="006F3892" w:rsidRDefault="000835E6" w:rsidP="00B64462">
            <w:pPr>
              <w:jc w:val="center"/>
              <w:rPr>
                <w:rFonts w:ascii="Calibri" w:hAnsi="Calibri"/>
                <w:color w:val="000000"/>
                <w:sz w:val="22"/>
                <w:szCs w:val="22"/>
              </w:rPr>
            </w:pPr>
            <w:r w:rsidRPr="006F3892">
              <w:rPr>
                <w:rFonts w:ascii="Calibri" w:hAnsi="Calibri"/>
                <w:color w:val="000000"/>
                <w:sz w:val="22"/>
                <w:szCs w:val="22"/>
              </w:rPr>
              <w:t>YEAR</w:t>
            </w:r>
          </w:p>
        </w:tc>
      </w:tr>
      <w:tr w:rsidR="000835E6" w:rsidRPr="006F3892" w:rsidTr="00B64462">
        <w:trPr>
          <w:trHeight w:val="63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0</w:t>
            </w:r>
          </w:p>
        </w:tc>
        <w:tc>
          <w:tcPr>
            <w:tcW w:w="124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1</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2</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3</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4</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5</w:t>
            </w:r>
          </w:p>
        </w:tc>
      </w:tr>
      <w:tr w:rsidR="000835E6" w:rsidRPr="006F3892" w:rsidTr="00B64462">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Capital Investment</w:t>
            </w:r>
          </w:p>
        </w:tc>
        <w:tc>
          <w:tcPr>
            <w:tcW w:w="130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500,000</w:t>
            </w:r>
          </w:p>
        </w:tc>
        <w:tc>
          <w:tcPr>
            <w:tcW w:w="124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 </w:t>
            </w:r>
          </w:p>
        </w:tc>
      </w:tr>
      <w:tr w:rsidR="000835E6" w:rsidRPr="006F3892" w:rsidTr="00B64462">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Accumulated Depreciation</w:t>
            </w:r>
          </w:p>
        </w:tc>
        <w:tc>
          <w:tcPr>
            <w:tcW w:w="130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100,000</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200,000</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300,000</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400,000</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500,000</w:t>
            </w:r>
          </w:p>
        </w:tc>
      </w:tr>
      <w:tr w:rsidR="000835E6" w:rsidRPr="006F3892" w:rsidTr="00B64462">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Year-End Book Value</w:t>
            </w:r>
          </w:p>
        </w:tc>
        <w:tc>
          <w:tcPr>
            <w:tcW w:w="130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500,000</w:t>
            </w:r>
          </w:p>
        </w:tc>
        <w:tc>
          <w:tcPr>
            <w:tcW w:w="124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400,000</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300,000</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200,000</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100,000</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0</w:t>
            </w:r>
          </w:p>
        </w:tc>
      </w:tr>
      <w:tr w:rsidR="000835E6" w:rsidRPr="006F3892" w:rsidTr="00B64462">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Working capital</w:t>
            </w:r>
          </w:p>
        </w:tc>
        <w:tc>
          <w:tcPr>
            <w:tcW w:w="130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40,000</w:t>
            </w:r>
          </w:p>
        </w:tc>
        <w:tc>
          <w:tcPr>
            <w:tcW w:w="124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44,000</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48,400</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53,240</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58,564</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0</w:t>
            </w:r>
          </w:p>
        </w:tc>
      </w:tr>
      <w:tr w:rsidR="000835E6" w:rsidRPr="006F3892" w:rsidTr="00B64462">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Total Book Value</w:t>
            </w:r>
          </w:p>
        </w:tc>
        <w:tc>
          <w:tcPr>
            <w:tcW w:w="130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540,000</w:t>
            </w:r>
          </w:p>
        </w:tc>
        <w:tc>
          <w:tcPr>
            <w:tcW w:w="124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444,000</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348,400</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253,240</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158,564</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0</w:t>
            </w:r>
          </w:p>
        </w:tc>
      </w:tr>
      <w:tr w:rsidR="000835E6" w:rsidRPr="006F3892" w:rsidTr="00B64462">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 </w:t>
            </w:r>
          </w:p>
        </w:tc>
      </w:tr>
      <w:tr w:rsidR="000835E6" w:rsidRPr="006F3892" w:rsidTr="00B64462">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Revenues</w:t>
            </w:r>
          </w:p>
        </w:tc>
        <w:tc>
          <w:tcPr>
            <w:tcW w:w="130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200,000</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220,000</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242,000</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266,200</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292,820</w:t>
            </w:r>
          </w:p>
        </w:tc>
      </w:tr>
      <w:tr w:rsidR="000835E6" w:rsidRPr="006F3892" w:rsidTr="00B64462">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Costs</w:t>
            </w:r>
          </w:p>
        </w:tc>
        <w:tc>
          <w:tcPr>
            <w:tcW w:w="130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100,000</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110,000</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121,000</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133,100</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146,410</w:t>
            </w:r>
          </w:p>
        </w:tc>
      </w:tr>
      <w:tr w:rsidR="000835E6" w:rsidRPr="006F3892" w:rsidTr="00B64462">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Depreciation</w:t>
            </w:r>
          </w:p>
        </w:tc>
        <w:tc>
          <w:tcPr>
            <w:tcW w:w="130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100,000</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100,000</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100,000</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100,000</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100,000</w:t>
            </w:r>
          </w:p>
        </w:tc>
      </w:tr>
      <w:tr w:rsidR="000835E6" w:rsidRPr="006F3892" w:rsidTr="00B64462">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Pretax Profit</w:t>
            </w:r>
          </w:p>
        </w:tc>
        <w:tc>
          <w:tcPr>
            <w:tcW w:w="130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0</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10,000</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21,000</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33,100</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46,410</w:t>
            </w:r>
          </w:p>
        </w:tc>
      </w:tr>
      <w:tr w:rsidR="000835E6" w:rsidRPr="006F3892" w:rsidTr="00B64462">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Taxes at 35%</w:t>
            </w:r>
          </w:p>
        </w:tc>
        <w:tc>
          <w:tcPr>
            <w:tcW w:w="130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0</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3,500</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7,350</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11,585</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16,244</w:t>
            </w:r>
          </w:p>
        </w:tc>
      </w:tr>
      <w:tr w:rsidR="000835E6" w:rsidRPr="006F3892" w:rsidTr="00B64462">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Profit after tax</w:t>
            </w:r>
          </w:p>
        </w:tc>
        <w:tc>
          <w:tcPr>
            <w:tcW w:w="130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0</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6,500</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13,650</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21,515</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30,167</w:t>
            </w:r>
          </w:p>
        </w:tc>
      </w:tr>
      <w:tr w:rsidR="000835E6" w:rsidRPr="006F3892" w:rsidTr="00B64462">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 </w:t>
            </w:r>
          </w:p>
        </w:tc>
      </w:tr>
      <w:tr w:rsidR="000835E6" w:rsidRPr="006F3892" w:rsidTr="00B64462">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Revenues</w:t>
            </w:r>
          </w:p>
        </w:tc>
        <w:tc>
          <w:tcPr>
            <w:tcW w:w="130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200,000</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220,000</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242,000</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266,200</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292,820</w:t>
            </w:r>
          </w:p>
        </w:tc>
      </w:tr>
      <w:tr w:rsidR="000835E6" w:rsidRPr="006F3892" w:rsidTr="00B64462">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Costs</w:t>
            </w:r>
          </w:p>
        </w:tc>
        <w:tc>
          <w:tcPr>
            <w:tcW w:w="130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100,000</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110,000</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121,000</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133,100</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146,410</w:t>
            </w:r>
          </w:p>
        </w:tc>
      </w:tr>
      <w:tr w:rsidR="000835E6" w:rsidRPr="006F3892" w:rsidTr="00B64462">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Tax on operations</w:t>
            </w:r>
          </w:p>
        </w:tc>
        <w:tc>
          <w:tcPr>
            <w:tcW w:w="130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0</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3,500</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7,350</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11,585</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16,244</w:t>
            </w:r>
          </w:p>
        </w:tc>
      </w:tr>
      <w:tr w:rsidR="000835E6" w:rsidRPr="006F3892" w:rsidTr="00B64462">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Cash Flow from Operations</w:t>
            </w:r>
          </w:p>
        </w:tc>
        <w:tc>
          <w:tcPr>
            <w:tcW w:w="130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100,000</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106,500</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113,650</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121,515</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130,167</w:t>
            </w:r>
          </w:p>
        </w:tc>
      </w:tr>
      <w:tr w:rsidR="000835E6" w:rsidRPr="006F3892" w:rsidTr="00B64462">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Change in working capital</w:t>
            </w:r>
          </w:p>
        </w:tc>
        <w:tc>
          <w:tcPr>
            <w:tcW w:w="130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-40,000</w:t>
            </w:r>
          </w:p>
        </w:tc>
        <w:tc>
          <w:tcPr>
            <w:tcW w:w="124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-4,000</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-4,400</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-4,840</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-5,324</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58,564</w:t>
            </w:r>
          </w:p>
        </w:tc>
      </w:tr>
      <w:tr w:rsidR="000835E6" w:rsidRPr="006F3892" w:rsidTr="00B64462">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Capital Investment</w:t>
            </w:r>
          </w:p>
        </w:tc>
        <w:tc>
          <w:tcPr>
            <w:tcW w:w="130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-500,000</w:t>
            </w:r>
          </w:p>
        </w:tc>
        <w:tc>
          <w:tcPr>
            <w:tcW w:w="124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 </w:t>
            </w:r>
          </w:p>
        </w:tc>
      </w:tr>
      <w:tr w:rsidR="000835E6" w:rsidRPr="006F3892" w:rsidTr="00B64462">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Net Cash Flows</w:t>
            </w:r>
          </w:p>
        </w:tc>
        <w:tc>
          <w:tcPr>
            <w:tcW w:w="130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-540,000</w:t>
            </w:r>
          </w:p>
        </w:tc>
        <w:tc>
          <w:tcPr>
            <w:tcW w:w="124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96,000</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102,100</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108,810</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116,191</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188,731</w:t>
            </w:r>
          </w:p>
        </w:tc>
      </w:tr>
      <w:tr w:rsidR="000835E6" w:rsidRPr="006F3892" w:rsidTr="00B64462">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Discount Factor @ 15%</w:t>
            </w:r>
          </w:p>
        </w:tc>
        <w:tc>
          <w:tcPr>
            <w:tcW w:w="130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1.000</w:t>
            </w:r>
          </w:p>
        </w:tc>
        <w:tc>
          <w:tcPr>
            <w:tcW w:w="124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0.870</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0.756</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0.658</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0.572</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0.497</w:t>
            </w:r>
          </w:p>
        </w:tc>
      </w:tr>
      <w:tr w:rsidR="000835E6" w:rsidRPr="006F3892" w:rsidTr="00B64462">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Present Value</w:t>
            </w:r>
          </w:p>
        </w:tc>
        <w:tc>
          <w:tcPr>
            <w:tcW w:w="130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-540,000</w:t>
            </w:r>
          </w:p>
        </w:tc>
        <w:tc>
          <w:tcPr>
            <w:tcW w:w="124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83,478</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77,202</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71,544</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66,433</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93,832</w:t>
            </w:r>
          </w:p>
        </w:tc>
      </w:tr>
      <w:tr w:rsidR="000835E6" w:rsidRPr="006F3892" w:rsidTr="00B64462">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 </w:t>
            </w:r>
          </w:p>
        </w:tc>
      </w:tr>
      <w:tr w:rsidR="000835E6" w:rsidRPr="006F3892" w:rsidTr="00B64462">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NPV</w:t>
            </w:r>
          </w:p>
        </w:tc>
        <w:tc>
          <w:tcPr>
            <w:tcW w:w="130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jc w:val="right"/>
              <w:rPr>
                <w:rFonts w:ascii="Calibri" w:hAnsi="Calibri"/>
                <w:color w:val="000000"/>
                <w:sz w:val="22"/>
                <w:szCs w:val="22"/>
              </w:rPr>
            </w:pPr>
            <w:r w:rsidRPr="006F3892">
              <w:rPr>
                <w:rFonts w:ascii="Calibri" w:hAnsi="Calibri"/>
                <w:color w:val="000000"/>
                <w:sz w:val="22"/>
                <w:szCs w:val="22"/>
              </w:rPr>
              <w:t>-147,510</w:t>
            </w:r>
          </w:p>
        </w:tc>
        <w:tc>
          <w:tcPr>
            <w:tcW w:w="124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tcPr>
          <w:p w:rsidR="000835E6" w:rsidRPr="006F3892" w:rsidRDefault="000835E6" w:rsidP="00B64462">
            <w:pPr>
              <w:rPr>
                <w:rFonts w:ascii="Calibri" w:hAnsi="Calibri"/>
                <w:color w:val="000000"/>
                <w:sz w:val="22"/>
                <w:szCs w:val="22"/>
              </w:rPr>
            </w:pPr>
            <w:r w:rsidRPr="006F3892">
              <w:rPr>
                <w:rFonts w:ascii="Calibri" w:hAnsi="Calibri"/>
                <w:color w:val="000000"/>
                <w:sz w:val="22"/>
                <w:szCs w:val="22"/>
              </w:rPr>
              <w:t> </w:t>
            </w:r>
          </w:p>
        </w:tc>
      </w:tr>
    </w:tbl>
    <w:p w:rsidR="000835E6" w:rsidRDefault="000835E6" w:rsidP="000835E6">
      <w:pPr>
        <w:pStyle w:val="Header"/>
        <w:tabs>
          <w:tab w:val="clear" w:pos="4320"/>
          <w:tab w:val="clear" w:pos="8640"/>
        </w:tabs>
        <w:ind w:left="720"/>
      </w:pPr>
    </w:p>
    <w:p w:rsidR="000835E6" w:rsidRDefault="000835E6" w:rsidP="000835E6">
      <w:pPr>
        <w:pStyle w:val="Header"/>
        <w:tabs>
          <w:tab w:val="clear" w:pos="4320"/>
          <w:tab w:val="clear" w:pos="8640"/>
        </w:tabs>
        <w:spacing w:after="120"/>
        <w:ind w:left="720"/>
      </w:pPr>
    </w:p>
    <w:p w:rsidR="000835E6" w:rsidRDefault="000835E6" w:rsidP="000835E6">
      <w:pPr>
        <w:pStyle w:val="Header"/>
        <w:tabs>
          <w:tab w:val="clear" w:pos="4320"/>
          <w:tab w:val="clear" w:pos="8640"/>
        </w:tabs>
        <w:spacing w:after="120"/>
      </w:pPr>
      <w:r>
        <w:t>Since the nominal rate is 15% and the expected inflation rate is 10%, the real rate is given by the following:</w:t>
      </w:r>
    </w:p>
    <w:tbl>
      <w:tblPr>
        <w:tblW w:w="0" w:type="auto"/>
        <w:tblInd w:w="900" w:type="dxa"/>
        <w:tblBorders>
          <w:top w:val="nil"/>
          <w:left w:val="nil"/>
          <w:bottom w:val="nil"/>
          <w:right w:val="nil"/>
          <w:insideH w:val="nil"/>
          <w:insideV w:val="nil"/>
        </w:tblBorders>
        <w:tblLayout w:type="fixed"/>
        <w:tblCellMar>
          <w:left w:w="0" w:type="dxa"/>
          <w:right w:w="0" w:type="dxa"/>
        </w:tblCellMar>
        <w:tblLook w:val="00BE"/>
      </w:tblPr>
      <w:tblGrid>
        <w:gridCol w:w="1800"/>
        <w:gridCol w:w="4500"/>
      </w:tblGrid>
      <w:tr w:rsidR="000835E6" w:rsidTr="00B64462">
        <w:tblPrEx>
          <w:tblCellMar>
            <w:top w:w="0" w:type="dxa"/>
            <w:left w:w="0" w:type="dxa"/>
            <w:bottom w:w="0" w:type="dxa"/>
            <w:right w:w="0" w:type="dxa"/>
          </w:tblCellMar>
        </w:tblPrEx>
        <w:trPr>
          <w:trHeight w:hRule="exact" w:val="360"/>
        </w:trPr>
        <w:tc>
          <w:tcPr>
            <w:tcW w:w="1800" w:type="dxa"/>
          </w:tcPr>
          <w:p w:rsidR="000835E6" w:rsidRDefault="000835E6" w:rsidP="00B64462">
            <w:pPr>
              <w:pStyle w:val="Header"/>
              <w:tabs>
                <w:tab w:val="clear" w:pos="4320"/>
                <w:tab w:val="clear" w:pos="8640"/>
              </w:tabs>
              <w:jc w:val="right"/>
            </w:pPr>
            <w:r>
              <w:t>(1 + r</w:t>
            </w:r>
            <w:r>
              <w:rPr>
                <w:vertAlign w:val="subscript"/>
              </w:rPr>
              <w:t>nominal</w:t>
            </w:r>
            <w:r>
              <w:t>)</w:t>
            </w:r>
          </w:p>
        </w:tc>
        <w:tc>
          <w:tcPr>
            <w:tcW w:w="4500" w:type="dxa"/>
          </w:tcPr>
          <w:p w:rsidR="000835E6" w:rsidRDefault="000835E6" w:rsidP="00B64462">
            <w:pPr>
              <w:pStyle w:val="Header"/>
              <w:tabs>
                <w:tab w:val="clear" w:pos="4320"/>
                <w:tab w:val="clear" w:pos="8640"/>
              </w:tabs>
            </w:pPr>
            <w:r>
              <w:t xml:space="preserve"> = (1 + r</w:t>
            </w:r>
            <w:r>
              <w:rPr>
                <w:vertAlign w:val="subscript"/>
              </w:rPr>
              <w:t>real</w:t>
            </w:r>
            <w:r>
              <w:t xml:space="preserve">) </w:t>
            </w:r>
            <w:r>
              <w:sym w:font="Symbol" w:char="F0B4"/>
            </w:r>
            <w:r>
              <w:t xml:space="preserve"> (1 + inflation rate)</w:t>
            </w:r>
          </w:p>
        </w:tc>
      </w:tr>
      <w:tr w:rsidR="000835E6" w:rsidTr="00B64462">
        <w:tblPrEx>
          <w:tblCellMar>
            <w:top w:w="0" w:type="dxa"/>
            <w:left w:w="0" w:type="dxa"/>
            <w:bottom w:w="0" w:type="dxa"/>
            <w:right w:w="0" w:type="dxa"/>
          </w:tblCellMar>
        </w:tblPrEx>
        <w:trPr>
          <w:trHeight w:hRule="exact" w:val="360"/>
        </w:trPr>
        <w:tc>
          <w:tcPr>
            <w:tcW w:w="1800" w:type="dxa"/>
          </w:tcPr>
          <w:p w:rsidR="000835E6" w:rsidRDefault="000835E6" w:rsidP="00B64462">
            <w:pPr>
              <w:pStyle w:val="Header"/>
              <w:tabs>
                <w:tab w:val="clear" w:pos="4320"/>
                <w:tab w:val="clear" w:pos="8640"/>
              </w:tabs>
              <w:jc w:val="right"/>
            </w:pPr>
            <w:r>
              <w:t>1.15</w:t>
            </w:r>
          </w:p>
        </w:tc>
        <w:tc>
          <w:tcPr>
            <w:tcW w:w="4500" w:type="dxa"/>
          </w:tcPr>
          <w:p w:rsidR="000835E6" w:rsidRDefault="000835E6" w:rsidP="00B64462">
            <w:pPr>
              <w:pStyle w:val="Header"/>
              <w:tabs>
                <w:tab w:val="clear" w:pos="4320"/>
                <w:tab w:val="clear" w:pos="8640"/>
              </w:tabs>
            </w:pPr>
            <w:r>
              <w:t xml:space="preserve"> = (1 + r</w:t>
            </w:r>
            <w:r>
              <w:rPr>
                <w:vertAlign w:val="subscript"/>
              </w:rPr>
              <w:t>real</w:t>
            </w:r>
            <w:r>
              <w:t xml:space="preserve">) </w:t>
            </w:r>
            <w:r>
              <w:sym w:font="Symbol" w:char="F0B4"/>
            </w:r>
            <w:r>
              <w:t xml:space="preserve"> (1.10)</w:t>
            </w:r>
          </w:p>
        </w:tc>
      </w:tr>
      <w:tr w:rsidR="000835E6" w:rsidTr="00B64462">
        <w:tblPrEx>
          <w:tblCellMar>
            <w:top w:w="0" w:type="dxa"/>
            <w:left w:w="0" w:type="dxa"/>
            <w:bottom w:w="0" w:type="dxa"/>
            <w:right w:w="0" w:type="dxa"/>
          </w:tblCellMar>
        </w:tblPrEx>
        <w:trPr>
          <w:trHeight w:hRule="exact" w:val="360"/>
        </w:trPr>
        <w:tc>
          <w:tcPr>
            <w:tcW w:w="1800" w:type="dxa"/>
          </w:tcPr>
          <w:p w:rsidR="000835E6" w:rsidRDefault="000835E6" w:rsidP="00B64462">
            <w:pPr>
              <w:pStyle w:val="Header"/>
              <w:tabs>
                <w:tab w:val="clear" w:pos="4320"/>
                <w:tab w:val="clear" w:pos="8640"/>
              </w:tabs>
              <w:jc w:val="right"/>
              <w:rPr>
                <w:vertAlign w:val="subscript"/>
              </w:rPr>
            </w:pPr>
            <w:r>
              <w:t>r</w:t>
            </w:r>
            <w:r>
              <w:rPr>
                <w:vertAlign w:val="subscript"/>
              </w:rPr>
              <w:t>real</w:t>
            </w:r>
          </w:p>
        </w:tc>
        <w:tc>
          <w:tcPr>
            <w:tcW w:w="4500" w:type="dxa"/>
          </w:tcPr>
          <w:p w:rsidR="000835E6" w:rsidRDefault="000835E6" w:rsidP="00B64462">
            <w:pPr>
              <w:pStyle w:val="Header"/>
              <w:tabs>
                <w:tab w:val="clear" w:pos="4320"/>
                <w:tab w:val="clear" w:pos="8640"/>
              </w:tabs>
            </w:pPr>
            <w:r>
              <w:t xml:space="preserve"> = 0.04545 = 4.545%</w:t>
            </w:r>
          </w:p>
        </w:tc>
      </w:tr>
      <w:tr w:rsidR="000835E6" w:rsidTr="00B64462">
        <w:tblPrEx>
          <w:tblCellMar>
            <w:top w:w="0" w:type="dxa"/>
            <w:left w:w="0" w:type="dxa"/>
            <w:bottom w:w="0" w:type="dxa"/>
            <w:right w:w="0" w:type="dxa"/>
          </w:tblCellMar>
        </w:tblPrEx>
        <w:trPr>
          <w:trHeight w:hRule="exact" w:val="360"/>
        </w:trPr>
        <w:tc>
          <w:tcPr>
            <w:tcW w:w="1800" w:type="dxa"/>
          </w:tcPr>
          <w:p w:rsidR="000835E6" w:rsidRDefault="000835E6" w:rsidP="00B64462">
            <w:pPr>
              <w:pStyle w:val="Header"/>
              <w:tabs>
                <w:tab w:val="clear" w:pos="4320"/>
                <w:tab w:val="clear" w:pos="8640"/>
              </w:tabs>
              <w:jc w:val="center"/>
            </w:pPr>
          </w:p>
        </w:tc>
        <w:tc>
          <w:tcPr>
            <w:tcW w:w="4500" w:type="dxa"/>
          </w:tcPr>
          <w:p w:rsidR="000835E6" w:rsidRDefault="000835E6" w:rsidP="00B64462">
            <w:pPr>
              <w:pStyle w:val="Header"/>
              <w:tabs>
                <w:tab w:val="clear" w:pos="4320"/>
                <w:tab w:val="clear" w:pos="8640"/>
              </w:tabs>
            </w:pPr>
          </w:p>
        </w:tc>
      </w:tr>
    </w:tbl>
    <w:p w:rsidR="000835E6" w:rsidRDefault="000835E6" w:rsidP="000835E6">
      <w:pPr>
        <w:pStyle w:val="Header"/>
        <w:tabs>
          <w:tab w:val="clear" w:pos="4320"/>
          <w:tab w:val="clear" w:pos="8640"/>
        </w:tabs>
      </w:pPr>
      <w:r>
        <w:t>Adjusting the cash flows to real dollars and using this real rate gives us the same result for NPV (with a slight rounding error).</w:t>
      </w:r>
    </w:p>
    <w:tbl>
      <w:tblPr>
        <w:tblW w:w="10060" w:type="dxa"/>
        <w:tblInd w:w="93" w:type="dxa"/>
        <w:tblLook w:val="04A0"/>
      </w:tblPr>
      <w:tblGrid>
        <w:gridCol w:w="3040"/>
        <w:gridCol w:w="1289"/>
        <w:gridCol w:w="1007"/>
        <w:gridCol w:w="1181"/>
        <w:gridCol w:w="1181"/>
        <w:gridCol w:w="1181"/>
        <w:gridCol w:w="1181"/>
      </w:tblGrid>
      <w:tr w:rsidR="000835E6" w:rsidRPr="000B6DF4" w:rsidTr="00B64462">
        <w:trPr>
          <w:trHeight w:val="300"/>
        </w:trPr>
        <w:tc>
          <w:tcPr>
            <w:tcW w:w="3040" w:type="dxa"/>
            <w:tcBorders>
              <w:top w:val="nil"/>
              <w:left w:val="nil"/>
              <w:bottom w:val="nil"/>
              <w:right w:val="nil"/>
            </w:tcBorders>
            <w:shd w:val="clear" w:color="auto" w:fill="auto"/>
            <w:noWrap/>
            <w:vAlign w:val="bottom"/>
          </w:tcPr>
          <w:p w:rsidR="000835E6" w:rsidRPr="000B6DF4" w:rsidRDefault="000835E6" w:rsidP="00B64462">
            <w:pPr>
              <w:rPr>
                <w:rFonts w:ascii="Calibri" w:hAnsi="Calibri"/>
                <w:color w:val="000000"/>
                <w:sz w:val="22"/>
                <w:szCs w:val="22"/>
              </w:rPr>
            </w:pPr>
            <w:r>
              <w:br w:type="page"/>
            </w:r>
          </w:p>
        </w:tc>
        <w:tc>
          <w:tcPr>
            <w:tcW w:w="7020" w:type="dxa"/>
            <w:gridSpan w:val="6"/>
            <w:tcBorders>
              <w:top w:val="nil"/>
              <w:left w:val="nil"/>
              <w:bottom w:val="single" w:sz="4" w:space="0" w:color="auto"/>
              <w:right w:val="nil"/>
            </w:tcBorders>
            <w:shd w:val="clear" w:color="auto" w:fill="auto"/>
            <w:noWrap/>
            <w:vAlign w:val="bottom"/>
          </w:tcPr>
          <w:p w:rsidR="000835E6" w:rsidRPr="000B6DF4" w:rsidRDefault="000835E6" w:rsidP="00B64462">
            <w:pPr>
              <w:jc w:val="center"/>
              <w:rPr>
                <w:rFonts w:ascii="Calibri" w:hAnsi="Calibri"/>
                <w:color w:val="000000"/>
                <w:sz w:val="22"/>
                <w:szCs w:val="22"/>
              </w:rPr>
            </w:pPr>
            <w:r w:rsidRPr="000B6DF4">
              <w:rPr>
                <w:rFonts w:ascii="Calibri" w:hAnsi="Calibri"/>
                <w:color w:val="000000"/>
                <w:sz w:val="22"/>
                <w:szCs w:val="22"/>
              </w:rPr>
              <w:t>YEAR</w:t>
            </w:r>
          </w:p>
        </w:tc>
      </w:tr>
      <w:tr w:rsidR="000835E6" w:rsidRPr="000B6DF4" w:rsidTr="00B64462">
        <w:trPr>
          <w:trHeight w:val="30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5E6" w:rsidRPr="000B6DF4" w:rsidRDefault="000835E6" w:rsidP="00B64462">
            <w:pPr>
              <w:rPr>
                <w:rFonts w:ascii="Calibri" w:hAnsi="Calibri"/>
                <w:color w:val="000000"/>
                <w:sz w:val="22"/>
                <w:szCs w:val="22"/>
              </w:rPr>
            </w:pPr>
            <w:r w:rsidRPr="000B6DF4">
              <w:rPr>
                <w:rFonts w:ascii="Calibri" w:hAnsi="Calibri"/>
                <w:color w:val="000000"/>
                <w:sz w:val="22"/>
                <w:szCs w:val="22"/>
              </w:rPr>
              <w:lastRenderedPageBreak/>
              <w:t> </w:t>
            </w:r>
          </w:p>
        </w:tc>
        <w:tc>
          <w:tcPr>
            <w:tcW w:w="1289" w:type="dxa"/>
            <w:tcBorders>
              <w:top w:val="nil"/>
              <w:left w:val="nil"/>
              <w:bottom w:val="single" w:sz="4" w:space="0" w:color="auto"/>
              <w:right w:val="single" w:sz="4" w:space="0" w:color="auto"/>
            </w:tcBorders>
            <w:shd w:val="clear" w:color="auto" w:fill="auto"/>
            <w:noWrap/>
            <w:vAlign w:val="bottom"/>
          </w:tcPr>
          <w:p w:rsidR="000835E6" w:rsidRPr="000B6DF4" w:rsidRDefault="000835E6" w:rsidP="00B64462">
            <w:pPr>
              <w:jc w:val="right"/>
              <w:rPr>
                <w:rFonts w:ascii="Calibri" w:hAnsi="Calibri"/>
                <w:color w:val="000000"/>
                <w:sz w:val="22"/>
                <w:szCs w:val="22"/>
              </w:rPr>
            </w:pPr>
            <w:r w:rsidRPr="000B6DF4">
              <w:rPr>
                <w:rFonts w:ascii="Calibri" w:hAnsi="Calibri"/>
                <w:color w:val="000000"/>
                <w:sz w:val="22"/>
                <w:szCs w:val="22"/>
              </w:rPr>
              <w:t>0</w:t>
            </w:r>
          </w:p>
        </w:tc>
        <w:tc>
          <w:tcPr>
            <w:tcW w:w="1007" w:type="dxa"/>
            <w:tcBorders>
              <w:top w:val="nil"/>
              <w:left w:val="nil"/>
              <w:bottom w:val="single" w:sz="4" w:space="0" w:color="auto"/>
              <w:right w:val="single" w:sz="4" w:space="0" w:color="auto"/>
            </w:tcBorders>
            <w:shd w:val="clear" w:color="auto" w:fill="auto"/>
            <w:noWrap/>
            <w:vAlign w:val="bottom"/>
          </w:tcPr>
          <w:p w:rsidR="000835E6" w:rsidRPr="000B6DF4" w:rsidRDefault="000835E6" w:rsidP="00B64462">
            <w:pPr>
              <w:jc w:val="right"/>
              <w:rPr>
                <w:rFonts w:ascii="Calibri" w:hAnsi="Calibri"/>
                <w:color w:val="000000"/>
                <w:sz w:val="22"/>
                <w:szCs w:val="22"/>
              </w:rPr>
            </w:pPr>
            <w:r w:rsidRPr="000B6DF4">
              <w:rPr>
                <w:rFonts w:ascii="Calibri" w:hAnsi="Calibri"/>
                <w:color w:val="000000"/>
                <w:sz w:val="22"/>
                <w:szCs w:val="22"/>
              </w:rPr>
              <w:t>1</w:t>
            </w:r>
          </w:p>
        </w:tc>
        <w:tc>
          <w:tcPr>
            <w:tcW w:w="1181" w:type="dxa"/>
            <w:tcBorders>
              <w:top w:val="nil"/>
              <w:left w:val="nil"/>
              <w:bottom w:val="single" w:sz="4" w:space="0" w:color="auto"/>
              <w:right w:val="single" w:sz="4" w:space="0" w:color="auto"/>
            </w:tcBorders>
            <w:shd w:val="clear" w:color="auto" w:fill="auto"/>
            <w:noWrap/>
            <w:vAlign w:val="bottom"/>
          </w:tcPr>
          <w:p w:rsidR="000835E6" w:rsidRPr="000B6DF4" w:rsidRDefault="000835E6" w:rsidP="00B64462">
            <w:pPr>
              <w:jc w:val="right"/>
              <w:rPr>
                <w:rFonts w:ascii="Calibri" w:hAnsi="Calibri"/>
                <w:color w:val="000000"/>
                <w:sz w:val="22"/>
                <w:szCs w:val="22"/>
              </w:rPr>
            </w:pPr>
            <w:r w:rsidRPr="000B6DF4">
              <w:rPr>
                <w:rFonts w:ascii="Calibri" w:hAnsi="Calibri"/>
                <w:color w:val="000000"/>
                <w:sz w:val="22"/>
                <w:szCs w:val="22"/>
              </w:rPr>
              <w:t>2</w:t>
            </w:r>
          </w:p>
        </w:tc>
        <w:tc>
          <w:tcPr>
            <w:tcW w:w="1181" w:type="dxa"/>
            <w:tcBorders>
              <w:top w:val="nil"/>
              <w:left w:val="nil"/>
              <w:bottom w:val="single" w:sz="4" w:space="0" w:color="auto"/>
              <w:right w:val="single" w:sz="4" w:space="0" w:color="auto"/>
            </w:tcBorders>
            <w:shd w:val="clear" w:color="auto" w:fill="auto"/>
            <w:noWrap/>
            <w:vAlign w:val="bottom"/>
          </w:tcPr>
          <w:p w:rsidR="000835E6" w:rsidRPr="000B6DF4" w:rsidRDefault="000835E6" w:rsidP="00B64462">
            <w:pPr>
              <w:jc w:val="right"/>
              <w:rPr>
                <w:rFonts w:ascii="Calibri" w:hAnsi="Calibri"/>
                <w:color w:val="000000"/>
                <w:sz w:val="22"/>
                <w:szCs w:val="22"/>
              </w:rPr>
            </w:pPr>
            <w:r w:rsidRPr="000B6DF4">
              <w:rPr>
                <w:rFonts w:ascii="Calibri" w:hAnsi="Calibri"/>
                <w:color w:val="000000"/>
                <w:sz w:val="22"/>
                <w:szCs w:val="22"/>
              </w:rPr>
              <w:t>3</w:t>
            </w:r>
          </w:p>
        </w:tc>
        <w:tc>
          <w:tcPr>
            <w:tcW w:w="1181" w:type="dxa"/>
            <w:tcBorders>
              <w:top w:val="nil"/>
              <w:left w:val="nil"/>
              <w:bottom w:val="single" w:sz="4" w:space="0" w:color="auto"/>
              <w:right w:val="single" w:sz="4" w:space="0" w:color="auto"/>
            </w:tcBorders>
            <w:shd w:val="clear" w:color="auto" w:fill="auto"/>
            <w:noWrap/>
            <w:vAlign w:val="bottom"/>
          </w:tcPr>
          <w:p w:rsidR="000835E6" w:rsidRPr="000B6DF4" w:rsidRDefault="000835E6" w:rsidP="00B64462">
            <w:pPr>
              <w:jc w:val="right"/>
              <w:rPr>
                <w:rFonts w:ascii="Calibri" w:hAnsi="Calibri"/>
                <w:color w:val="000000"/>
                <w:sz w:val="22"/>
                <w:szCs w:val="22"/>
              </w:rPr>
            </w:pPr>
            <w:r w:rsidRPr="000B6DF4">
              <w:rPr>
                <w:rFonts w:ascii="Calibri" w:hAnsi="Calibri"/>
                <w:color w:val="000000"/>
                <w:sz w:val="22"/>
                <w:szCs w:val="22"/>
              </w:rPr>
              <w:t>4</w:t>
            </w:r>
          </w:p>
        </w:tc>
        <w:tc>
          <w:tcPr>
            <w:tcW w:w="1181" w:type="dxa"/>
            <w:tcBorders>
              <w:top w:val="nil"/>
              <w:left w:val="nil"/>
              <w:bottom w:val="single" w:sz="4" w:space="0" w:color="auto"/>
              <w:right w:val="single" w:sz="4" w:space="0" w:color="auto"/>
            </w:tcBorders>
            <w:shd w:val="clear" w:color="auto" w:fill="auto"/>
            <w:noWrap/>
            <w:vAlign w:val="bottom"/>
          </w:tcPr>
          <w:p w:rsidR="000835E6" w:rsidRPr="000B6DF4" w:rsidRDefault="000835E6" w:rsidP="00B64462">
            <w:pPr>
              <w:jc w:val="right"/>
              <w:rPr>
                <w:rFonts w:ascii="Calibri" w:hAnsi="Calibri"/>
                <w:color w:val="000000"/>
                <w:sz w:val="22"/>
                <w:szCs w:val="22"/>
              </w:rPr>
            </w:pPr>
            <w:r w:rsidRPr="000B6DF4">
              <w:rPr>
                <w:rFonts w:ascii="Calibri" w:hAnsi="Calibri"/>
                <w:color w:val="000000"/>
                <w:sz w:val="22"/>
                <w:szCs w:val="22"/>
              </w:rPr>
              <w:t>5</w:t>
            </w:r>
          </w:p>
        </w:tc>
      </w:tr>
      <w:tr w:rsidR="000835E6" w:rsidRPr="000B6DF4" w:rsidTr="00B64462">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tcPr>
          <w:p w:rsidR="000835E6" w:rsidRPr="000B6DF4" w:rsidRDefault="000835E6" w:rsidP="00B64462">
            <w:pPr>
              <w:rPr>
                <w:rFonts w:ascii="Calibri" w:hAnsi="Calibri"/>
                <w:color w:val="000000"/>
                <w:sz w:val="22"/>
                <w:szCs w:val="22"/>
              </w:rPr>
            </w:pPr>
            <w:r w:rsidRPr="000B6DF4">
              <w:rPr>
                <w:rFonts w:ascii="Calibri" w:hAnsi="Calibri"/>
                <w:color w:val="000000"/>
                <w:sz w:val="22"/>
                <w:szCs w:val="22"/>
              </w:rPr>
              <w:t>Net Cash Flows (Nominal)</w:t>
            </w:r>
          </w:p>
        </w:tc>
        <w:tc>
          <w:tcPr>
            <w:tcW w:w="1289" w:type="dxa"/>
            <w:tcBorders>
              <w:top w:val="nil"/>
              <w:left w:val="nil"/>
              <w:bottom w:val="single" w:sz="4" w:space="0" w:color="auto"/>
              <w:right w:val="single" w:sz="4" w:space="0" w:color="auto"/>
            </w:tcBorders>
            <w:shd w:val="clear" w:color="auto" w:fill="auto"/>
            <w:noWrap/>
            <w:vAlign w:val="bottom"/>
          </w:tcPr>
          <w:p w:rsidR="000835E6" w:rsidRPr="000B6DF4" w:rsidRDefault="000835E6" w:rsidP="00B64462">
            <w:pPr>
              <w:jc w:val="right"/>
              <w:rPr>
                <w:rFonts w:ascii="Calibri" w:hAnsi="Calibri"/>
                <w:color w:val="000000"/>
                <w:sz w:val="22"/>
                <w:szCs w:val="22"/>
              </w:rPr>
            </w:pPr>
            <w:r w:rsidRPr="000B6DF4">
              <w:rPr>
                <w:rFonts w:ascii="Calibri" w:hAnsi="Calibri"/>
                <w:color w:val="000000"/>
                <w:sz w:val="22"/>
                <w:szCs w:val="22"/>
              </w:rPr>
              <w:t>-540,000</w:t>
            </w:r>
          </w:p>
        </w:tc>
        <w:tc>
          <w:tcPr>
            <w:tcW w:w="1007" w:type="dxa"/>
            <w:tcBorders>
              <w:top w:val="nil"/>
              <w:left w:val="nil"/>
              <w:bottom w:val="single" w:sz="4" w:space="0" w:color="auto"/>
              <w:right w:val="single" w:sz="4" w:space="0" w:color="auto"/>
            </w:tcBorders>
            <w:shd w:val="clear" w:color="auto" w:fill="auto"/>
            <w:noWrap/>
            <w:vAlign w:val="bottom"/>
          </w:tcPr>
          <w:p w:rsidR="000835E6" w:rsidRPr="000B6DF4" w:rsidRDefault="000835E6" w:rsidP="00B64462">
            <w:pPr>
              <w:jc w:val="right"/>
              <w:rPr>
                <w:rFonts w:ascii="Calibri" w:hAnsi="Calibri"/>
                <w:color w:val="000000"/>
                <w:sz w:val="22"/>
                <w:szCs w:val="22"/>
              </w:rPr>
            </w:pPr>
            <w:r w:rsidRPr="000B6DF4">
              <w:rPr>
                <w:rFonts w:ascii="Calibri" w:hAnsi="Calibri"/>
                <w:color w:val="000000"/>
                <w:sz w:val="22"/>
                <w:szCs w:val="22"/>
              </w:rPr>
              <w:t>96,000</w:t>
            </w:r>
          </w:p>
        </w:tc>
        <w:tc>
          <w:tcPr>
            <w:tcW w:w="1181" w:type="dxa"/>
            <w:tcBorders>
              <w:top w:val="nil"/>
              <w:left w:val="nil"/>
              <w:bottom w:val="single" w:sz="4" w:space="0" w:color="auto"/>
              <w:right w:val="single" w:sz="4" w:space="0" w:color="auto"/>
            </w:tcBorders>
            <w:shd w:val="clear" w:color="auto" w:fill="auto"/>
            <w:noWrap/>
            <w:vAlign w:val="bottom"/>
          </w:tcPr>
          <w:p w:rsidR="000835E6" w:rsidRPr="000B6DF4" w:rsidRDefault="000835E6" w:rsidP="00B64462">
            <w:pPr>
              <w:jc w:val="right"/>
              <w:rPr>
                <w:rFonts w:ascii="Calibri" w:hAnsi="Calibri"/>
                <w:color w:val="000000"/>
                <w:sz w:val="22"/>
                <w:szCs w:val="22"/>
              </w:rPr>
            </w:pPr>
            <w:r w:rsidRPr="000B6DF4">
              <w:rPr>
                <w:rFonts w:ascii="Calibri" w:hAnsi="Calibri"/>
                <w:color w:val="000000"/>
                <w:sz w:val="22"/>
                <w:szCs w:val="22"/>
              </w:rPr>
              <w:t>102,100</w:t>
            </w:r>
          </w:p>
        </w:tc>
        <w:tc>
          <w:tcPr>
            <w:tcW w:w="1181" w:type="dxa"/>
            <w:tcBorders>
              <w:top w:val="nil"/>
              <w:left w:val="nil"/>
              <w:bottom w:val="single" w:sz="4" w:space="0" w:color="auto"/>
              <w:right w:val="single" w:sz="4" w:space="0" w:color="auto"/>
            </w:tcBorders>
            <w:shd w:val="clear" w:color="auto" w:fill="auto"/>
            <w:noWrap/>
            <w:vAlign w:val="bottom"/>
          </w:tcPr>
          <w:p w:rsidR="000835E6" w:rsidRPr="000B6DF4" w:rsidRDefault="000835E6" w:rsidP="00B64462">
            <w:pPr>
              <w:jc w:val="right"/>
              <w:rPr>
                <w:rFonts w:ascii="Calibri" w:hAnsi="Calibri"/>
                <w:color w:val="000000"/>
                <w:sz w:val="22"/>
                <w:szCs w:val="22"/>
              </w:rPr>
            </w:pPr>
            <w:r w:rsidRPr="000B6DF4">
              <w:rPr>
                <w:rFonts w:ascii="Calibri" w:hAnsi="Calibri"/>
                <w:color w:val="000000"/>
                <w:sz w:val="22"/>
                <w:szCs w:val="22"/>
              </w:rPr>
              <w:t>108,810</w:t>
            </w:r>
          </w:p>
        </w:tc>
        <w:tc>
          <w:tcPr>
            <w:tcW w:w="1181" w:type="dxa"/>
            <w:tcBorders>
              <w:top w:val="nil"/>
              <w:left w:val="nil"/>
              <w:bottom w:val="single" w:sz="4" w:space="0" w:color="auto"/>
              <w:right w:val="single" w:sz="4" w:space="0" w:color="auto"/>
            </w:tcBorders>
            <w:shd w:val="clear" w:color="auto" w:fill="auto"/>
            <w:noWrap/>
            <w:vAlign w:val="bottom"/>
          </w:tcPr>
          <w:p w:rsidR="000835E6" w:rsidRPr="000B6DF4" w:rsidRDefault="000835E6" w:rsidP="00B64462">
            <w:pPr>
              <w:jc w:val="right"/>
              <w:rPr>
                <w:rFonts w:ascii="Calibri" w:hAnsi="Calibri"/>
                <w:color w:val="000000"/>
                <w:sz w:val="22"/>
                <w:szCs w:val="22"/>
              </w:rPr>
            </w:pPr>
            <w:r w:rsidRPr="000B6DF4">
              <w:rPr>
                <w:rFonts w:ascii="Calibri" w:hAnsi="Calibri"/>
                <w:color w:val="000000"/>
                <w:sz w:val="22"/>
                <w:szCs w:val="22"/>
              </w:rPr>
              <w:t>116,191</w:t>
            </w:r>
          </w:p>
        </w:tc>
        <w:tc>
          <w:tcPr>
            <w:tcW w:w="1181" w:type="dxa"/>
            <w:tcBorders>
              <w:top w:val="nil"/>
              <w:left w:val="nil"/>
              <w:bottom w:val="single" w:sz="4" w:space="0" w:color="auto"/>
              <w:right w:val="single" w:sz="4" w:space="0" w:color="auto"/>
            </w:tcBorders>
            <w:shd w:val="clear" w:color="auto" w:fill="auto"/>
            <w:noWrap/>
            <w:vAlign w:val="bottom"/>
          </w:tcPr>
          <w:p w:rsidR="000835E6" w:rsidRPr="000B6DF4" w:rsidRDefault="000835E6" w:rsidP="00B64462">
            <w:pPr>
              <w:jc w:val="right"/>
              <w:rPr>
                <w:rFonts w:ascii="Calibri" w:hAnsi="Calibri"/>
                <w:color w:val="000000"/>
                <w:sz w:val="22"/>
                <w:szCs w:val="22"/>
              </w:rPr>
            </w:pPr>
            <w:r w:rsidRPr="000B6DF4">
              <w:rPr>
                <w:rFonts w:ascii="Calibri" w:hAnsi="Calibri"/>
                <w:color w:val="000000"/>
                <w:sz w:val="22"/>
                <w:szCs w:val="22"/>
              </w:rPr>
              <w:t>188,731</w:t>
            </w:r>
          </w:p>
        </w:tc>
      </w:tr>
      <w:tr w:rsidR="000835E6" w:rsidRPr="000B6DF4" w:rsidTr="00B64462">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tcPr>
          <w:p w:rsidR="000835E6" w:rsidRPr="000B6DF4" w:rsidRDefault="000835E6" w:rsidP="00B64462">
            <w:pPr>
              <w:rPr>
                <w:rFonts w:ascii="Calibri" w:hAnsi="Calibri"/>
                <w:color w:val="000000"/>
                <w:sz w:val="22"/>
                <w:szCs w:val="22"/>
              </w:rPr>
            </w:pPr>
            <w:r w:rsidRPr="000B6DF4">
              <w:rPr>
                <w:rFonts w:ascii="Calibri" w:hAnsi="Calibri"/>
                <w:color w:val="000000"/>
                <w:sz w:val="22"/>
                <w:szCs w:val="22"/>
              </w:rPr>
              <w:t>Adjustment Factor for Real CF</w:t>
            </w:r>
          </w:p>
        </w:tc>
        <w:tc>
          <w:tcPr>
            <w:tcW w:w="1289" w:type="dxa"/>
            <w:tcBorders>
              <w:top w:val="nil"/>
              <w:left w:val="nil"/>
              <w:bottom w:val="single" w:sz="4" w:space="0" w:color="auto"/>
              <w:right w:val="single" w:sz="4" w:space="0" w:color="auto"/>
            </w:tcBorders>
            <w:shd w:val="clear" w:color="auto" w:fill="auto"/>
            <w:noWrap/>
            <w:vAlign w:val="bottom"/>
          </w:tcPr>
          <w:p w:rsidR="000835E6" w:rsidRPr="000B6DF4" w:rsidRDefault="000835E6" w:rsidP="00B64462">
            <w:pPr>
              <w:jc w:val="right"/>
              <w:rPr>
                <w:rFonts w:ascii="Calibri" w:hAnsi="Calibri"/>
                <w:color w:val="000000"/>
                <w:sz w:val="22"/>
                <w:szCs w:val="22"/>
              </w:rPr>
            </w:pPr>
            <w:r w:rsidRPr="000B6DF4">
              <w:rPr>
                <w:rFonts w:ascii="Calibri" w:hAnsi="Calibri"/>
                <w:color w:val="000000"/>
                <w:sz w:val="22"/>
                <w:szCs w:val="22"/>
              </w:rPr>
              <w:t>1</w:t>
            </w:r>
          </w:p>
        </w:tc>
        <w:tc>
          <w:tcPr>
            <w:tcW w:w="1007" w:type="dxa"/>
            <w:tcBorders>
              <w:top w:val="nil"/>
              <w:left w:val="nil"/>
              <w:bottom w:val="single" w:sz="4" w:space="0" w:color="auto"/>
              <w:right w:val="single" w:sz="4" w:space="0" w:color="auto"/>
            </w:tcBorders>
            <w:shd w:val="clear" w:color="auto" w:fill="auto"/>
            <w:noWrap/>
            <w:vAlign w:val="bottom"/>
          </w:tcPr>
          <w:p w:rsidR="000835E6" w:rsidRPr="000B6DF4" w:rsidRDefault="000835E6" w:rsidP="00B64462">
            <w:pPr>
              <w:jc w:val="right"/>
              <w:rPr>
                <w:rFonts w:ascii="Calibri" w:hAnsi="Calibri"/>
                <w:color w:val="000000"/>
                <w:sz w:val="22"/>
                <w:szCs w:val="22"/>
              </w:rPr>
            </w:pPr>
            <w:r w:rsidRPr="000B6DF4">
              <w:rPr>
                <w:rFonts w:ascii="Calibri" w:hAnsi="Calibri"/>
                <w:color w:val="000000"/>
                <w:sz w:val="22"/>
                <w:szCs w:val="22"/>
              </w:rPr>
              <w:t>0.909</w:t>
            </w:r>
          </w:p>
        </w:tc>
        <w:tc>
          <w:tcPr>
            <w:tcW w:w="1181" w:type="dxa"/>
            <w:tcBorders>
              <w:top w:val="nil"/>
              <w:left w:val="nil"/>
              <w:bottom w:val="single" w:sz="4" w:space="0" w:color="auto"/>
              <w:right w:val="single" w:sz="4" w:space="0" w:color="auto"/>
            </w:tcBorders>
            <w:shd w:val="clear" w:color="auto" w:fill="auto"/>
            <w:noWrap/>
            <w:vAlign w:val="bottom"/>
          </w:tcPr>
          <w:p w:rsidR="000835E6" w:rsidRPr="000B6DF4" w:rsidRDefault="000835E6" w:rsidP="00B64462">
            <w:pPr>
              <w:jc w:val="right"/>
              <w:rPr>
                <w:rFonts w:ascii="Calibri" w:hAnsi="Calibri"/>
                <w:color w:val="000000"/>
                <w:sz w:val="22"/>
                <w:szCs w:val="22"/>
              </w:rPr>
            </w:pPr>
            <w:r w:rsidRPr="000B6DF4">
              <w:rPr>
                <w:rFonts w:ascii="Calibri" w:hAnsi="Calibri"/>
                <w:color w:val="000000"/>
                <w:sz w:val="22"/>
                <w:szCs w:val="22"/>
              </w:rPr>
              <w:t>0.826</w:t>
            </w:r>
          </w:p>
        </w:tc>
        <w:tc>
          <w:tcPr>
            <w:tcW w:w="1181" w:type="dxa"/>
            <w:tcBorders>
              <w:top w:val="nil"/>
              <w:left w:val="nil"/>
              <w:bottom w:val="single" w:sz="4" w:space="0" w:color="auto"/>
              <w:right w:val="single" w:sz="4" w:space="0" w:color="auto"/>
            </w:tcBorders>
            <w:shd w:val="clear" w:color="auto" w:fill="auto"/>
            <w:noWrap/>
            <w:vAlign w:val="bottom"/>
          </w:tcPr>
          <w:p w:rsidR="000835E6" w:rsidRPr="000B6DF4" w:rsidRDefault="000835E6" w:rsidP="00B64462">
            <w:pPr>
              <w:jc w:val="right"/>
              <w:rPr>
                <w:rFonts w:ascii="Calibri" w:hAnsi="Calibri"/>
                <w:color w:val="000000"/>
                <w:sz w:val="22"/>
                <w:szCs w:val="22"/>
              </w:rPr>
            </w:pPr>
            <w:r w:rsidRPr="000B6DF4">
              <w:rPr>
                <w:rFonts w:ascii="Calibri" w:hAnsi="Calibri"/>
                <w:color w:val="000000"/>
                <w:sz w:val="22"/>
                <w:szCs w:val="22"/>
              </w:rPr>
              <w:t>0.751</w:t>
            </w:r>
          </w:p>
        </w:tc>
        <w:tc>
          <w:tcPr>
            <w:tcW w:w="1181" w:type="dxa"/>
            <w:tcBorders>
              <w:top w:val="nil"/>
              <w:left w:val="nil"/>
              <w:bottom w:val="single" w:sz="4" w:space="0" w:color="auto"/>
              <w:right w:val="single" w:sz="4" w:space="0" w:color="auto"/>
            </w:tcBorders>
            <w:shd w:val="clear" w:color="auto" w:fill="auto"/>
            <w:noWrap/>
            <w:vAlign w:val="bottom"/>
          </w:tcPr>
          <w:p w:rsidR="000835E6" w:rsidRPr="000B6DF4" w:rsidRDefault="000835E6" w:rsidP="00B64462">
            <w:pPr>
              <w:jc w:val="right"/>
              <w:rPr>
                <w:rFonts w:ascii="Calibri" w:hAnsi="Calibri"/>
                <w:color w:val="000000"/>
                <w:sz w:val="22"/>
                <w:szCs w:val="22"/>
              </w:rPr>
            </w:pPr>
            <w:r w:rsidRPr="000B6DF4">
              <w:rPr>
                <w:rFonts w:ascii="Calibri" w:hAnsi="Calibri"/>
                <w:color w:val="000000"/>
                <w:sz w:val="22"/>
                <w:szCs w:val="22"/>
              </w:rPr>
              <w:t>0.683</w:t>
            </w:r>
          </w:p>
        </w:tc>
        <w:tc>
          <w:tcPr>
            <w:tcW w:w="1181" w:type="dxa"/>
            <w:tcBorders>
              <w:top w:val="nil"/>
              <w:left w:val="nil"/>
              <w:bottom w:val="single" w:sz="4" w:space="0" w:color="auto"/>
              <w:right w:val="single" w:sz="4" w:space="0" w:color="auto"/>
            </w:tcBorders>
            <w:shd w:val="clear" w:color="auto" w:fill="auto"/>
            <w:noWrap/>
            <w:vAlign w:val="bottom"/>
          </w:tcPr>
          <w:p w:rsidR="000835E6" w:rsidRPr="000B6DF4" w:rsidRDefault="000835E6" w:rsidP="00B64462">
            <w:pPr>
              <w:jc w:val="right"/>
              <w:rPr>
                <w:rFonts w:ascii="Calibri" w:hAnsi="Calibri"/>
                <w:color w:val="000000"/>
                <w:sz w:val="22"/>
                <w:szCs w:val="22"/>
              </w:rPr>
            </w:pPr>
            <w:r w:rsidRPr="000B6DF4">
              <w:rPr>
                <w:rFonts w:ascii="Calibri" w:hAnsi="Calibri"/>
                <w:color w:val="000000"/>
                <w:sz w:val="22"/>
                <w:szCs w:val="22"/>
              </w:rPr>
              <w:t>0.621</w:t>
            </w:r>
          </w:p>
        </w:tc>
      </w:tr>
      <w:tr w:rsidR="000835E6" w:rsidRPr="000B6DF4" w:rsidTr="00B64462">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tcPr>
          <w:p w:rsidR="000835E6" w:rsidRPr="000B6DF4" w:rsidRDefault="000835E6" w:rsidP="00B64462">
            <w:pPr>
              <w:rPr>
                <w:rFonts w:ascii="Calibri" w:hAnsi="Calibri"/>
                <w:color w:val="000000"/>
                <w:sz w:val="22"/>
                <w:szCs w:val="22"/>
              </w:rPr>
            </w:pPr>
            <w:r w:rsidRPr="000B6DF4">
              <w:rPr>
                <w:rFonts w:ascii="Calibri" w:hAnsi="Calibri"/>
                <w:color w:val="000000"/>
                <w:sz w:val="22"/>
                <w:szCs w:val="22"/>
              </w:rPr>
              <w:t>Net Cash Flows (Real)</w:t>
            </w:r>
          </w:p>
        </w:tc>
        <w:tc>
          <w:tcPr>
            <w:tcW w:w="1289" w:type="dxa"/>
            <w:tcBorders>
              <w:top w:val="nil"/>
              <w:left w:val="nil"/>
              <w:bottom w:val="single" w:sz="4" w:space="0" w:color="auto"/>
              <w:right w:val="single" w:sz="4" w:space="0" w:color="auto"/>
            </w:tcBorders>
            <w:shd w:val="clear" w:color="auto" w:fill="auto"/>
            <w:noWrap/>
            <w:vAlign w:val="bottom"/>
          </w:tcPr>
          <w:p w:rsidR="000835E6" w:rsidRPr="000B6DF4" w:rsidRDefault="000835E6" w:rsidP="00B64462">
            <w:pPr>
              <w:jc w:val="right"/>
              <w:rPr>
                <w:rFonts w:ascii="Calibri" w:hAnsi="Calibri"/>
                <w:color w:val="000000"/>
                <w:sz w:val="22"/>
                <w:szCs w:val="22"/>
              </w:rPr>
            </w:pPr>
            <w:r w:rsidRPr="000B6DF4">
              <w:rPr>
                <w:rFonts w:ascii="Calibri" w:hAnsi="Calibri"/>
                <w:color w:val="000000"/>
                <w:sz w:val="22"/>
                <w:szCs w:val="22"/>
              </w:rPr>
              <w:t>-540,000</w:t>
            </w:r>
          </w:p>
        </w:tc>
        <w:tc>
          <w:tcPr>
            <w:tcW w:w="1007" w:type="dxa"/>
            <w:tcBorders>
              <w:top w:val="nil"/>
              <w:left w:val="nil"/>
              <w:bottom w:val="single" w:sz="4" w:space="0" w:color="auto"/>
              <w:right w:val="single" w:sz="4" w:space="0" w:color="auto"/>
            </w:tcBorders>
            <w:shd w:val="clear" w:color="auto" w:fill="auto"/>
            <w:noWrap/>
            <w:vAlign w:val="bottom"/>
          </w:tcPr>
          <w:p w:rsidR="000835E6" w:rsidRPr="000B6DF4" w:rsidRDefault="000835E6" w:rsidP="00B64462">
            <w:pPr>
              <w:jc w:val="right"/>
              <w:rPr>
                <w:rFonts w:ascii="Calibri" w:hAnsi="Calibri"/>
                <w:color w:val="000000"/>
                <w:sz w:val="22"/>
                <w:szCs w:val="22"/>
              </w:rPr>
            </w:pPr>
            <w:r w:rsidRPr="000B6DF4">
              <w:rPr>
                <w:rFonts w:ascii="Calibri" w:hAnsi="Calibri"/>
                <w:color w:val="000000"/>
                <w:sz w:val="22"/>
                <w:szCs w:val="22"/>
              </w:rPr>
              <w:t>87,273</w:t>
            </w:r>
          </w:p>
        </w:tc>
        <w:tc>
          <w:tcPr>
            <w:tcW w:w="1181" w:type="dxa"/>
            <w:tcBorders>
              <w:top w:val="nil"/>
              <w:left w:val="nil"/>
              <w:bottom w:val="single" w:sz="4" w:space="0" w:color="auto"/>
              <w:right w:val="single" w:sz="4" w:space="0" w:color="auto"/>
            </w:tcBorders>
            <w:shd w:val="clear" w:color="auto" w:fill="auto"/>
            <w:noWrap/>
            <w:vAlign w:val="bottom"/>
          </w:tcPr>
          <w:p w:rsidR="000835E6" w:rsidRPr="000B6DF4" w:rsidRDefault="000835E6" w:rsidP="00B64462">
            <w:pPr>
              <w:jc w:val="right"/>
              <w:rPr>
                <w:rFonts w:ascii="Calibri" w:hAnsi="Calibri"/>
                <w:color w:val="000000"/>
                <w:sz w:val="22"/>
                <w:szCs w:val="22"/>
              </w:rPr>
            </w:pPr>
            <w:r w:rsidRPr="000B6DF4">
              <w:rPr>
                <w:rFonts w:ascii="Calibri" w:hAnsi="Calibri"/>
                <w:color w:val="000000"/>
                <w:sz w:val="22"/>
                <w:szCs w:val="22"/>
              </w:rPr>
              <w:t>84,380</w:t>
            </w:r>
          </w:p>
        </w:tc>
        <w:tc>
          <w:tcPr>
            <w:tcW w:w="1181" w:type="dxa"/>
            <w:tcBorders>
              <w:top w:val="nil"/>
              <w:left w:val="nil"/>
              <w:bottom w:val="single" w:sz="4" w:space="0" w:color="auto"/>
              <w:right w:val="single" w:sz="4" w:space="0" w:color="auto"/>
            </w:tcBorders>
            <w:shd w:val="clear" w:color="auto" w:fill="auto"/>
            <w:noWrap/>
            <w:vAlign w:val="bottom"/>
          </w:tcPr>
          <w:p w:rsidR="000835E6" w:rsidRPr="000B6DF4" w:rsidRDefault="000835E6" w:rsidP="00B64462">
            <w:pPr>
              <w:jc w:val="right"/>
              <w:rPr>
                <w:rFonts w:ascii="Calibri" w:hAnsi="Calibri"/>
                <w:color w:val="000000"/>
                <w:sz w:val="22"/>
                <w:szCs w:val="22"/>
              </w:rPr>
            </w:pPr>
            <w:r w:rsidRPr="000B6DF4">
              <w:rPr>
                <w:rFonts w:ascii="Calibri" w:hAnsi="Calibri"/>
                <w:color w:val="000000"/>
                <w:sz w:val="22"/>
                <w:szCs w:val="22"/>
              </w:rPr>
              <w:t>81,751</w:t>
            </w:r>
          </w:p>
        </w:tc>
        <w:tc>
          <w:tcPr>
            <w:tcW w:w="1181" w:type="dxa"/>
            <w:tcBorders>
              <w:top w:val="nil"/>
              <w:left w:val="nil"/>
              <w:bottom w:val="single" w:sz="4" w:space="0" w:color="auto"/>
              <w:right w:val="single" w:sz="4" w:space="0" w:color="auto"/>
            </w:tcBorders>
            <w:shd w:val="clear" w:color="auto" w:fill="auto"/>
            <w:noWrap/>
            <w:vAlign w:val="bottom"/>
          </w:tcPr>
          <w:p w:rsidR="000835E6" w:rsidRPr="000B6DF4" w:rsidRDefault="000835E6" w:rsidP="00B64462">
            <w:pPr>
              <w:jc w:val="right"/>
              <w:rPr>
                <w:rFonts w:ascii="Calibri" w:hAnsi="Calibri"/>
                <w:color w:val="000000"/>
                <w:sz w:val="22"/>
                <w:szCs w:val="22"/>
              </w:rPr>
            </w:pPr>
            <w:r w:rsidRPr="000B6DF4">
              <w:rPr>
                <w:rFonts w:ascii="Calibri" w:hAnsi="Calibri"/>
                <w:color w:val="000000"/>
                <w:sz w:val="22"/>
                <w:szCs w:val="22"/>
              </w:rPr>
              <w:t>79,360</w:t>
            </w:r>
          </w:p>
        </w:tc>
        <w:tc>
          <w:tcPr>
            <w:tcW w:w="1181" w:type="dxa"/>
            <w:tcBorders>
              <w:top w:val="nil"/>
              <w:left w:val="nil"/>
              <w:bottom w:val="single" w:sz="4" w:space="0" w:color="auto"/>
              <w:right w:val="single" w:sz="4" w:space="0" w:color="auto"/>
            </w:tcBorders>
            <w:shd w:val="clear" w:color="auto" w:fill="auto"/>
            <w:noWrap/>
            <w:vAlign w:val="bottom"/>
          </w:tcPr>
          <w:p w:rsidR="000835E6" w:rsidRPr="000B6DF4" w:rsidRDefault="000835E6" w:rsidP="00B64462">
            <w:pPr>
              <w:jc w:val="right"/>
              <w:rPr>
                <w:rFonts w:ascii="Calibri" w:hAnsi="Calibri"/>
                <w:color w:val="000000"/>
                <w:sz w:val="22"/>
                <w:szCs w:val="22"/>
              </w:rPr>
            </w:pPr>
            <w:r w:rsidRPr="000B6DF4">
              <w:rPr>
                <w:rFonts w:ascii="Calibri" w:hAnsi="Calibri"/>
                <w:color w:val="000000"/>
                <w:sz w:val="22"/>
                <w:szCs w:val="22"/>
              </w:rPr>
              <w:t>117,187</w:t>
            </w:r>
          </w:p>
        </w:tc>
      </w:tr>
      <w:tr w:rsidR="000835E6" w:rsidRPr="000B6DF4" w:rsidTr="00B64462">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tcPr>
          <w:p w:rsidR="000835E6" w:rsidRPr="000B6DF4" w:rsidRDefault="000835E6" w:rsidP="00B64462">
            <w:pPr>
              <w:rPr>
                <w:rFonts w:ascii="Calibri" w:hAnsi="Calibri"/>
                <w:color w:val="000000"/>
                <w:sz w:val="22"/>
                <w:szCs w:val="22"/>
              </w:rPr>
            </w:pPr>
            <w:r w:rsidRPr="000B6DF4">
              <w:rPr>
                <w:rFonts w:ascii="Calibri" w:hAnsi="Calibri"/>
                <w:color w:val="000000"/>
                <w:sz w:val="22"/>
                <w:szCs w:val="22"/>
              </w:rPr>
              <w:t>Discount Factor @ 4.545%</w:t>
            </w:r>
          </w:p>
        </w:tc>
        <w:tc>
          <w:tcPr>
            <w:tcW w:w="1289" w:type="dxa"/>
            <w:tcBorders>
              <w:top w:val="nil"/>
              <w:left w:val="nil"/>
              <w:bottom w:val="single" w:sz="4" w:space="0" w:color="auto"/>
              <w:right w:val="single" w:sz="4" w:space="0" w:color="auto"/>
            </w:tcBorders>
            <w:shd w:val="clear" w:color="auto" w:fill="auto"/>
            <w:noWrap/>
            <w:vAlign w:val="bottom"/>
          </w:tcPr>
          <w:p w:rsidR="000835E6" w:rsidRPr="000B6DF4" w:rsidRDefault="000835E6" w:rsidP="00B64462">
            <w:pPr>
              <w:jc w:val="right"/>
              <w:rPr>
                <w:rFonts w:ascii="Calibri" w:hAnsi="Calibri"/>
                <w:color w:val="000000"/>
                <w:sz w:val="22"/>
                <w:szCs w:val="22"/>
              </w:rPr>
            </w:pPr>
            <w:r w:rsidRPr="000B6DF4">
              <w:rPr>
                <w:rFonts w:ascii="Calibri" w:hAnsi="Calibri"/>
                <w:color w:val="000000"/>
                <w:sz w:val="22"/>
                <w:szCs w:val="22"/>
              </w:rPr>
              <w:t>1.000</w:t>
            </w:r>
          </w:p>
        </w:tc>
        <w:tc>
          <w:tcPr>
            <w:tcW w:w="1007" w:type="dxa"/>
            <w:tcBorders>
              <w:top w:val="nil"/>
              <w:left w:val="nil"/>
              <w:bottom w:val="single" w:sz="4" w:space="0" w:color="auto"/>
              <w:right w:val="single" w:sz="4" w:space="0" w:color="auto"/>
            </w:tcBorders>
            <w:shd w:val="clear" w:color="auto" w:fill="auto"/>
            <w:noWrap/>
            <w:vAlign w:val="bottom"/>
          </w:tcPr>
          <w:p w:rsidR="000835E6" w:rsidRPr="000B6DF4" w:rsidRDefault="000835E6" w:rsidP="00B64462">
            <w:pPr>
              <w:jc w:val="right"/>
              <w:rPr>
                <w:rFonts w:ascii="Calibri" w:hAnsi="Calibri"/>
                <w:color w:val="000000"/>
                <w:sz w:val="22"/>
                <w:szCs w:val="22"/>
              </w:rPr>
            </w:pPr>
            <w:r w:rsidRPr="000B6DF4">
              <w:rPr>
                <w:rFonts w:ascii="Calibri" w:hAnsi="Calibri"/>
                <w:color w:val="000000"/>
                <w:sz w:val="22"/>
                <w:szCs w:val="22"/>
              </w:rPr>
              <w:t>0.957</w:t>
            </w:r>
          </w:p>
        </w:tc>
        <w:tc>
          <w:tcPr>
            <w:tcW w:w="1181" w:type="dxa"/>
            <w:tcBorders>
              <w:top w:val="nil"/>
              <w:left w:val="nil"/>
              <w:bottom w:val="single" w:sz="4" w:space="0" w:color="auto"/>
              <w:right w:val="single" w:sz="4" w:space="0" w:color="auto"/>
            </w:tcBorders>
            <w:shd w:val="clear" w:color="auto" w:fill="auto"/>
            <w:noWrap/>
            <w:vAlign w:val="bottom"/>
          </w:tcPr>
          <w:p w:rsidR="000835E6" w:rsidRPr="000B6DF4" w:rsidRDefault="000835E6" w:rsidP="00B64462">
            <w:pPr>
              <w:jc w:val="right"/>
              <w:rPr>
                <w:rFonts w:ascii="Calibri" w:hAnsi="Calibri"/>
                <w:color w:val="000000"/>
                <w:sz w:val="22"/>
                <w:szCs w:val="22"/>
              </w:rPr>
            </w:pPr>
            <w:r w:rsidRPr="000B6DF4">
              <w:rPr>
                <w:rFonts w:ascii="Calibri" w:hAnsi="Calibri"/>
                <w:color w:val="000000"/>
                <w:sz w:val="22"/>
                <w:szCs w:val="22"/>
              </w:rPr>
              <w:t>0.915</w:t>
            </w:r>
          </w:p>
        </w:tc>
        <w:tc>
          <w:tcPr>
            <w:tcW w:w="1181" w:type="dxa"/>
            <w:tcBorders>
              <w:top w:val="nil"/>
              <w:left w:val="nil"/>
              <w:bottom w:val="single" w:sz="4" w:space="0" w:color="auto"/>
              <w:right w:val="single" w:sz="4" w:space="0" w:color="auto"/>
            </w:tcBorders>
            <w:shd w:val="clear" w:color="auto" w:fill="auto"/>
            <w:noWrap/>
            <w:vAlign w:val="bottom"/>
          </w:tcPr>
          <w:p w:rsidR="000835E6" w:rsidRPr="000B6DF4" w:rsidRDefault="000835E6" w:rsidP="00B64462">
            <w:pPr>
              <w:jc w:val="right"/>
              <w:rPr>
                <w:rFonts w:ascii="Calibri" w:hAnsi="Calibri"/>
                <w:color w:val="000000"/>
                <w:sz w:val="22"/>
                <w:szCs w:val="22"/>
              </w:rPr>
            </w:pPr>
            <w:r w:rsidRPr="000B6DF4">
              <w:rPr>
                <w:rFonts w:ascii="Calibri" w:hAnsi="Calibri"/>
                <w:color w:val="000000"/>
                <w:sz w:val="22"/>
                <w:szCs w:val="22"/>
              </w:rPr>
              <w:t>0.875</w:t>
            </w:r>
          </w:p>
        </w:tc>
        <w:tc>
          <w:tcPr>
            <w:tcW w:w="1181" w:type="dxa"/>
            <w:tcBorders>
              <w:top w:val="nil"/>
              <w:left w:val="nil"/>
              <w:bottom w:val="single" w:sz="4" w:space="0" w:color="auto"/>
              <w:right w:val="single" w:sz="4" w:space="0" w:color="auto"/>
            </w:tcBorders>
            <w:shd w:val="clear" w:color="auto" w:fill="auto"/>
            <w:noWrap/>
            <w:vAlign w:val="bottom"/>
          </w:tcPr>
          <w:p w:rsidR="000835E6" w:rsidRPr="000B6DF4" w:rsidRDefault="000835E6" w:rsidP="00B64462">
            <w:pPr>
              <w:jc w:val="right"/>
              <w:rPr>
                <w:rFonts w:ascii="Calibri" w:hAnsi="Calibri"/>
                <w:color w:val="000000"/>
                <w:sz w:val="22"/>
                <w:szCs w:val="22"/>
              </w:rPr>
            </w:pPr>
            <w:r w:rsidRPr="000B6DF4">
              <w:rPr>
                <w:rFonts w:ascii="Calibri" w:hAnsi="Calibri"/>
                <w:color w:val="000000"/>
                <w:sz w:val="22"/>
                <w:szCs w:val="22"/>
              </w:rPr>
              <w:t>0.837</w:t>
            </w:r>
          </w:p>
        </w:tc>
        <w:tc>
          <w:tcPr>
            <w:tcW w:w="1181" w:type="dxa"/>
            <w:tcBorders>
              <w:top w:val="nil"/>
              <w:left w:val="nil"/>
              <w:bottom w:val="single" w:sz="4" w:space="0" w:color="auto"/>
              <w:right w:val="single" w:sz="4" w:space="0" w:color="auto"/>
            </w:tcBorders>
            <w:shd w:val="clear" w:color="auto" w:fill="auto"/>
            <w:noWrap/>
            <w:vAlign w:val="bottom"/>
          </w:tcPr>
          <w:p w:rsidR="000835E6" w:rsidRPr="000B6DF4" w:rsidRDefault="000835E6" w:rsidP="00B64462">
            <w:pPr>
              <w:jc w:val="right"/>
              <w:rPr>
                <w:rFonts w:ascii="Calibri" w:hAnsi="Calibri"/>
                <w:color w:val="000000"/>
                <w:sz w:val="22"/>
                <w:szCs w:val="22"/>
              </w:rPr>
            </w:pPr>
            <w:r w:rsidRPr="000B6DF4">
              <w:rPr>
                <w:rFonts w:ascii="Calibri" w:hAnsi="Calibri"/>
                <w:color w:val="000000"/>
                <w:sz w:val="22"/>
                <w:szCs w:val="22"/>
              </w:rPr>
              <w:t>0.801</w:t>
            </w:r>
          </w:p>
        </w:tc>
      </w:tr>
      <w:tr w:rsidR="000835E6" w:rsidRPr="000B6DF4" w:rsidTr="00B64462">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tcPr>
          <w:p w:rsidR="000835E6" w:rsidRPr="000B6DF4" w:rsidRDefault="000835E6" w:rsidP="00B64462">
            <w:pPr>
              <w:rPr>
                <w:rFonts w:ascii="Calibri" w:hAnsi="Calibri"/>
                <w:color w:val="000000"/>
                <w:sz w:val="22"/>
                <w:szCs w:val="22"/>
              </w:rPr>
            </w:pPr>
            <w:r w:rsidRPr="000B6DF4">
              <w:rPr>
                <w:rFonts w:ascii="Calibri" w:hAnsi="Calibri"/>
                <w:color w:val="000000"/>
                <w:sz w:val="22"/>
                <w:szCs w:val="22"/>
              </w:rPr>
              <w:t>Present Value</w:t>
            </w:r>
          </w:p>
        </w:tc>
        <w:tc>
          <w:tcPr>
            <w:tcW w:w="1289" w:type="dxa"/>
            <w:tcBorders>
              <w:top w:val="nil"/>
              <w:left w:val="nil"/>
              <w:bottom w:val="single" w:sz="4" w:space="0" w:color="auto"/>
              <w:right w:val="single" w:sz="4" w:space="0" w:color="auto"/>
            </w:tcBorders>
            <w:shd w:val="clear" w:color="auto" w:fill="auto"/>
            <w:noWrap/>
            <w:vAlign w:val="bottom"/>
          </w:tcPr>
          <w:p w:rsidR="000835E6" w:rsidRPr="000B6DF4" w:rsidRDefault="000835E6" w:rsidP="00B64462">
            <w:pPr>
              <w:jc w:val="right"/>
              <w:rPr>
                <w:rFonts w:ascii="Calibri" w:hAnsi="Calibri"/>
                <w:color w:val="000000"/>
                <w:sz w:val="22"/>
                <w:szCs w:val="22"/>
              </w:rPr>
            </w:pPr>
            <w:r w:rsidRPr="000B6DF4">
              <w:rPr>
                <w:rFonts w:ascii="Calibri" w:hAnsi="Calibri"/>
                <w:color w:val="000000"/>
                <w:sz w:val="22"/>
                <w:szCs w:val="22"/>
              </w:rPr>
              <w:t>-540,000</w:t>
            </w:r>
          </w:p>
        </w:tc>
        <w:tc>
          <w:tcPr>
            <w:tcW w:w="1007" w:type="dxa"/>
            <w:tcBorders>
              <w:top w:val="nil"/>
              <w:left w:val="nil"/>
              <w:bottom w:val="single" w:sz="4" w:space="0" w:color="auto"/>
              <w:right w:val="single" w:sz="4" w:space="0" w:color="auto"/>
            </w:tcBorders>
            <w:shd w:val="clear" w:color="auto" w:fill="auto"/>
            <w:noWrap/>
            <w:vAlign w:val="bottom"/>
          </w:tcPr>
          <w:p w:rsidR="000835E6" w:rsidRPr="000B6DF4" w:rsidRDefault="000835E6" w:rsidP="00B64462">
            <w:pPr>
              <w:jc w:val="right"/>
              <w:rPr>
                <w:rFonts w:ascii="Calibri" w:hAnsi="Calibri"/>
                <w:color w:val="000000"/>
                <w:sz w:val="22"/>
                <w:szCs w:val="22"/>
              </w:rPr>
            </w:pPr>
            <w:r w:rsidRPr="000B6DF4">
              <w:rPr>
                <w:rFonts w:ascii="Calibri" w:hAnsi="Calibri"/>
                <w:color w:val="000000"/>
                <w:sz w:val="22"/>
                <w:szCs w:val="22"/>
              </w:rPr>
              <w:t>83,479</w:t>
            </w:r>
          </w:p>
        </w:tc>
        <w:tc>
          <w:tcPr>
            <w:tcW w:w="1181" w:type="dxa"/>
            <w:tcBorders>
              <w:top w:val="nil"/>
              <w:left w:val="nil"/>
              <w:bottom w:val="single" w:sz="4" w:space="0" w:color="auto"/>
              <w:right w:val="single" w:sz="4" w:space="0" w:color="auto"/>
            </w:tcBorders>
            <w:shd w:val="clear" w:color="auto" w:fill="auto"/>
            <w:noWrap/>
            <w:vAlign w:val="bottom"/>
          </w:tcPr>
          <w:p w:rsidR="000835E6" w:rsidRPr="000B6DF4" w:rsidRDefault="000835E6" w:rsidP="00B64462">
            <w:pPr>
              <w:jc w:val="right"/>
              <w:rPr>
                <w:rFonts w:ascii="Calibri" w:hAnsi="Calibri"/>
                <w:color w:val="000000"/>
                <w:sz w:val="22"/>
                <w:szCs w:val="22"/>
              </w:rPr>
            </w:pPr>
            <w:r w:rsidRPr="000B6DF4">
              <w:rPr>
                <w:rFonts w:ascii="Calibri" w:hAnsi="Calibri"/>
                <w:color w:val="000000"/>
                <w:sz w:val="22"/>
                <w:szCs w:val="22"/>
              </w:rPr>
              <w:t>77,203</w:t>
            </w:r>
          </w:p>
        </w:tc>
        <w:tc>
          <w:tcPr>
            <w:tcW w:w="1181" w:type="dxa"/>
            <w:tcBorders>
              <w:top w:val="nil"/>
              <w:left w:val="nil"/>
              <w:bottom w:val="single" w:sz="4" w:space="0" w:color="auto"/>
              <w:right w:val="single" w:sz="4" w:space="0" w:color="auto"/>
            </w:tcBorders>
            <w:shd w:val="clear" w:color="auto" w:fill="auto"/>
            <w:noWrap/>
            <w:vAlign w:val="bottom"/>
          </w:tcPr>
          <w:p w:rsidR="000835E6" w:rsidRPr="000B6DF4" w:rsidRDefault="000835E6" w:rsidP="00B64462">
            <w:pPr>
              <w:jc w:val="right"/>
              <w:rPr>
                <w:rFonts w:ascii="Calibri" w:hAnsi="Calibri"/>
                <w:color w:val="000000"/>
                <w:sz w:val="22"/>
                <w:szCs w:val="22"/>
              </w:rPr>
            </w:pPr>
            <w:r w:rsidRPr="000B6DF4">
              <w:rPr>
                <w:rFonts w:ascii="Calibri" w:hAnsi="Calibri"/>
                <w:color w:val="000000"/>
                <w:sz w:val="22"/>
                <w:szCs w:val="22"/>
              </w:rPr>
              <w:t>71,545</w:t>
            </w:r>
          </w:p>
        </w:tc>
        <w:tc>
          <w:tcPr>
            <w:tcW w:w="1181" w:type="dxa"/>
            <w:tcBorders>
              <w:top w:val="nil"/>
              <w:left w:val="nil"/>
              <w:bottom w:val="single" w:sz="4" w:space="0" w:color="auto"/>
              <w:right w:val="single" w:sz="4" w:space="0" w:color="auto"/>
            </w:tcBorders>
            <w:shd w:val="clear" w:color="auto" w:fill="auto"/>
            <w:noWrap/>
            <w:vAlign w:val="bottom"/>
          </w:tcPr>
          <w:p w:rsidR="000835E6" w:rsidRPr="000B6DF4" w:rsidRDefault="000835E6" w:rsidP="00B64462">
            <w:pPr>
              <w:jc w:val="right"/>
              <w:rPr>
                <w:rFonts w:ascii="Calibri" w:hAnsi="Calibri"/>
                <w:color w:val="000000"/>
                <w:sz w:val="22"/>
                <w:szCs w:val="22"/>
              </w:rPr>
            </w:pPr>
            <w:r w:rsidRPr="000B6DF4">
              <w:rPr>
                <w:rFonts w:ascii="Calibri" w:hAnsi="Calibri"/>
                <w:color w:val="000000"/>
                <w:sz w:val="22"/>
                <w:szCs w:val="22"/>
              </w:rPr>
              <w:t>66,434</w:t>
            </w:r>
          </w:p>
        </w:tc>
        <w:tc>
          <w:tcPr>
            <w:tcW w:w="1181" w:type="dxa"/>
            <w:tcBorders>
              <w:top w:val="nil"/>
              <w:left w:val="nil"/>
              <w:bottom w:val="single" w:sz="4" w:space="0" w:color="auto"/>
              <w:right w:val="single" w:sz="4" w:space="0" w:color="auto"/>
            </w:tcBorders>
            <w:shd w:val="clear" w:color="auto" w:fill="auto"/>
            <w:noWrap/>
            <w:vAlign w:val="bottom"/>
          </w:tcPr>
          <w:p w:rsidR="000835E6" w:rsidRPr="000B6DF4" w:rsidRDefault="000835E6" w:rsidP="00B64462">
            <w:pPr>
              <w:jc w:val="right"/>
              <w:rPr>
                <w:rFonts w:ascii="Calibri" w:hAnsi="Calibri"/>
                <w:color w:val="000000"/>
                <w:sz w:val="22"/>
                <w:szCs w:val="22"/>
              </w:rPr>
            </w:pPr>
            <w:r w:rsidRPr="000B6DF4">
              <w:rPr>
                <w:rFonts w:ascii="Calibri" w:hAnsi="Calibri"/>
                <w:color w:val="000000"/>
                <w:sz w:val="22"/>
                <w:szCs w:val="22"/>
              </w:rPr>
              <w:t>93,834</w:t>
            </w:r>
          </w:p>
        </w:tc>
      </w:tr>
      <w:tr w:rsidR="000835E6" w:rsidRPr="000B6DF4" w:rsidTr="00B64462">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tcPr>
          <w:p w:rsidR="000835E6" w:rsidRPr="000B6DF4" w:rsidRDefault="000835E6" w:rsidP="00B64462">
            <w:pPr>
              <w:rPr>
                <w:rFonts w:ascii="Calibri" w:hAnsi="Calibri"/>
                <w:color w:val="000000"/>
                <w:sz w:val="22"/>
                <w:szCs w:val="22"/>
              </w:rPr>
            </w:pPr>
            <w:r w:rsidRPr="000B6DF4">
              <w:rPr>
                <w:rFonts w:ascii="Calibri" w:hAnsi="Calibri"/>
                <w:color w:val="000000"/>
                <w:sz w:val="22"/>
                <w:szCs w:val="22"/>
              </w:rPr>
              <w:t> </w:t>
            </w:r>
          </w:p>
        </w:tc>
        <w:tc>
          <w:tcPr>
            <w:tcW w:w="1289" w:type="dxa"/>
            <w:tcBorders>
              <w:top w:val="nil"/>
              <w:left w:val="nil"/>
              <w:bottom w:val="single" w:sz="4" w:space="0" w:color="auto"/>
              <w:right w:val="single" w:sz="4" w:space="0" w:color="auto"/>
            </w:tcBorders>
            <w:shd w:val="clear" w:color="auto" w:fill="auto"/>
            <w:noWrap/>
            <w:vAlign w:val="bottom"/>
          </w:tcPr>
          <w:p w:rsidR="000835E6" w:rsidRPr="000B6DF4" w:rsidRDefault="000835E6" w:rsidP="00B64462">
            <w:pPr>
              <w:rPr>
                <w:rFonts w:ascii="Calibri" w:hAnsi="Calibri"/>
                <w:color w:val="000000"/>
                <w:sz w:val="22"/>
                <w:szCs w:val="22"/>
              </w:rPr>
            </w:pPr>
            <w:r w:rsidRPr="000B6DF4">
              <w:rPr>
                <w:rFonts w:ascii="Calibri" w:hAnsi="Calibri"/>
                <w:color w:val="000000"/>
                <w:sz w:val="22"/>
                <w:szCs w:val="22"/>
              </w:rPr>
              <w:t> </w:t>
            </w:r>
          </w:p>
        </w:tc>
        <w:tc>
          <w:tcPr>
            <w:tcW w:w="1007" w:type="dxa"/>
            <w:tcBorders>
              <w:top w:val="nil"/>
              <w:left w:val="nil"/>
              <w:bottom w:val="single" w:sz="4" w:space="0" w:color="auto"/>
              <w:right w:val="single" w:sz="4" w:space="0" w:color="auto"/>
            </w:tcBorders>
            <w:shd w:val="clear" w:color="auto" w:fill="auto"/>
            <w:noWrap/>
            <w:vAlign w:val="bottom"/>
          </w:tcPr>
          <w:p w:rsidR="000835E6" w:rsidRPr="000B6DF4" w:rsidRDefault="000835E6" w:rsidP="00B64462">
            <w:pPr>
              <w:rPr>
                <w:rFonts w:ascii="Calibri" w:hAnsi="Calibri"/>
                <w:color w:val="000000"/>
                <w:sz w:val="22"/>
                <w:szCs w:val="22"/>
              </w:rPr>
            </w:pPr>
            <w:r w:rsidRPr="000B6DF4">
              <w:rPr>
                <w:rFonts w:ascii="Calibri" w:hAnsi="Calibri"/>
                <w:color w:val="000000"/>
                <w:sz w:val="22"/>
                <w:szCs w:val="22"/>
              </w:rPr>
              <w:t> </w:t>
            </w:r>
          </w:p>
        </w:tc>
        <w:tc>
          <w:tcPr>
            <w:tcW w:w="1181" w:type="dxa"/>
            <w:tcBorders>
              <w:top w:val="nil"/>
              <w:left w:val="nil"/>
              <w:bottom w:val="single" w:sz="4" w:space="0" w:color="auto"/>
              <w:right w:val="single" w:sz="4" w:space="0" w:color="auto"/>
            </w:tcBorders>
            <w:shd w:val="clear" w:color="auto" w:fill="auto"/>
            <w:noWrap/>
            <w:vAlign w:val="bottom"/>
          </w:tcPr>
          <w:p w:rsidR="000835E6" w:rsidRPr="000B6DF4" w:rsidRDefault="000835E6" w:rsidP="00B64462">
            <w:pPr>
              <w:rPr>
                <w:rFonts w:ascii="Calibri" w:hAnsi="Calibri"/>
                <w:color w:val="000000"/>
                <w:sz w:val="22"/>
                <w:szCs w:val="22"/>
              </w:rPr>
            </w:pPr>
            <w:r w:rsidRPr="000B6DF4">
              <w:rPr>
                <w:rFonts w:ascii="Calibri" w:hAnsi="Calibri"/>
                <w:color w:val="000000"/>
                <w:sz w:val="22"/>
                <w:szCs w:val="22"/>
              </w:rPr>
              <w:t> </w:t>
            </w:r>
          </w:p>
        </w:tc>
        <w:tc>
          <w:tcPr>
            <w:tcW w:w="1181" w:type="dxa"/>
            <w:tcBorders>
              <w:top w:val="nil"/>
              <w:left w:val="nil"/>
              <w:bottom w:val="single" w:sz="4" w:space="0" w:color="auto"/>
              <w:right w:val="single" w:sz="4" w:space="0" w:color="auto"/>
            </w:tcBorders>
            <w:shd w:val="clear" w:color="auto" w:fill="auto"/>
            <w:noWrap/>
            <w:vAlign w:val="bottom"/>
          </w:tcPr>
          <w:p w:rsidR="000835E6" w:rsidRPr="000B6DF4" w:rsidRDefault="000835E6" w:rsidP="00B64462">
            <w:pPr>
              <w:rPr>
                <w:rFonts w:ascii="Calibri" w:hAnsi="Calibri"/>
                <w:color w:val="000000"/>
                <w:sz w:val="22"/>
                <w:szCs w:val="22"/>
              </w:rPr>
            </w:pPr>
            <w:r w:rsidRPr="000B6DF4">
              <w:rPr>
                <w:rFonts w:ascii="Calibri" w:hAnsi="Calibri"/>
                <w:color w:val="000000"/>
                <w:sz w:val="22"/>
                <w:szCs w:val="22"/>
              </w:rPr>
              <w:t> </w:t>
            </w:r>
          </w:p>
        </w:tc>
        <w:tc>
          <w:tcPr>
            <w:tcW w:w="1181" w:type="dxa"/>
            <w:tcBorders>
              <w:top w:val="nil"/>
              <w:left w:val="nil"/>
              <w:bottom w:val="single" w:sz="4" w:space="0" w:color="auto"/>
              <w:right w:val="single" w:sz="4" w:space="0" w:color="auto"/>
            </w:tcBorders>
            <w:shd w:val="clear" w:color="auto" w:fill="auto"/>
            <w:noWrap/>
            <w:vAlign w:val="bottom"/>
          </w:tcPr>
          <w:p w:rsidR="000835E6" w:rsidRPr="000B6DF4" w:rsidRDefault="000835E6" w:rsidP="00B64462">
            <w:pPr>
              <w:rPr>
                <w:rFonts w:ascii="Calibri" w:hAnsi="Calibri"/>
                <w:color w:val="000000"/>
                <w:sz w:val="22"/>
                <w:szCs w:val="22"/>
              </w:rPr>
            </w:pPr>
            <w:r w:rsidRPr="000B6DF4">
              <w:rPr>
                <w:rFonts w:ascii="Calibri" w:hAnsi="Calibri"/>
                <w:color w:val="000000"/>
                <w:sz w:val="22"/>
                <w:szCs w:val="22"/>
              </w:rPr>
              <w:t> </w:t>
            </w:r>
          </w:p>
        </w:tc>
        <w:tc>
          <w:tcPr>
            <w:tcW w:w="1181" w:type="dxa"/>
            <w:tcBorders>
              <w:top w:val="nil"/>
              <w:left w:val="nil"/>
              <w:bottom w:val="single" w:sz="4" w:space="0" w:color="auto"/>
              <w:right w:val="single" w:sz="4" w:space="0" w:color="auto"/>
            </w:tcBorders>
            <w:shd w:val="clear" w:color="auto" w:fill="auto"/>
            <w:noWrap/>
            <w:vAlign w:val="bottom"/>
          </w:tcPr>
          <w:p w:rsidR="000835E6" w:rsidRPr="000B6DF4" w:rsidRDefault="000835E6" w:rsidP="00B64462">
            <w:pPr>
              <w:rPr>
                <w:rFonts w:ascii="Calibri" w:hAnsi="Calibri"/>
                <w:color w:val="000000"/>
                <w:sz w:val="22"/>
                <w:szCs w:val="22"/>
              </w:rPr>
            </w:pPr>
            <w:r w:rsidRPr="000B6DF4">
              <w:rPr>
                <w:rFonts w:ascii="Calibri" w:hAnsi="Calibri"/>
                <w:color w:val="000000"/>
                <w:sz w:val="22"/>
                <w:szCs w:val="22"/>
              </w:rPr>
              <w:t> </w:t>
            </w:r>
          </w:p>
        </w:tc>
      </w:tr>
      <w:tr w:rsidR="000835E6" w:rsidRPr="000B6DF4" w:rsidTr="00B64462">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tcPr>
          <w:p w:rsidR="000835E6" w:rsidRPr="000B6DF4" w:rsidRDefault="000835E6" w:rsidP="00B64462">
            <w:pPr>
              <w:rPr>
                <w:rFonts w:ascii="Calibri" w:hAnsi="Calibri"/>
                <w:color w:val="000000"/>
                <w:sz w:val="22"/>
                <w:szCs w:val="22"/>
              </w:rPr>
            </w:pPr>
            <w:r w:rsidRPr="000B6DF4">
              <w:rPr>
                <w:rFonts w:ascii="Calibri" w:hAnsi="Calibri"/>
                <w:color w:val="000000"/>
                <w:sz w:val="22"/>
                <w:szCs w:val="22"/>
              </w:rPr>
              <w:t>NPV</w:t>
            </w:r>
          </w:p>
        </w:tc>
        <w:tc>
          <w:tcPr>
            <w:tcW w:w="1289" w:type="dxa"/>
            <w:tcBorders>
              <w:top w:val="nil"/>
              <w:left w:val="nil"/>
              <w:bottom w:val="single" w:sz="4" w:space="0" w:color="auto"/>
              <w:right w:val="single" w:sz="4" w:space="0" w:color="auto"/>
            </w:tcBorders>
            <w:shd w:val="clear" w:color="auto" w:fill="auto"/>
            <w:noWrap/>
            <w:vAlign w:val="bottom"/>
          </w:tcPr>
          <w:p w:rsidR="000835E6" w:rsidRPr="000B6DF4" w:rsidRDefault="000835E6" w:rsidP="00B64462">
            <w:pPr>
              <w:jc w:val="right"/>
              <w:rPr>
                <w:rFonts w:ascii="Calibri" w:hAnsi="Calibri"/>
                <w:color w:val="000000"/>
                <w:sz w:val="22"/>
                <w:szCs w:val="22"/>
              </w:rPr>
            </w:pPr>
            <w:r w:rsidRPr="000B6DF4">
              <w:rPr>
                <w:rFonts w:ascii="Calibri" w:hAnsi="Calibri"/>
                <w:color w:val="000000"/>
                <w:sz w:val="22"/>
                <w:szCs w:val="22"/>
              </w:rPr>
              <w:t>-147,505</w:t>
            </w:r>
          </w:p>
        </w:tc>
        <w:tc>
          <w:tcPr>
            <w:tcW w:w="1007" w:type="dxa"/>
            <w:tcBorders>
              <w:top w:val="nil"/>
              <w:left w:val="nil"/>
              <w:bottom w:val="single" w:sz="4" w:space="0" w:color="auto"/>
              <w:right w:val="single" w:sz="4" w:space="0" w:color="auto"/>
            </w:tcBorders>
            <w:shd w:val="clear" w:color="auto" w:fill="auto"/>
            <w:noWrap/>
            <w:vAlign w:val="bottom"/>
          </w:tcPr>
          <w:p w:rsidR="000835E6" w:rsidRPr="000B6DF4" w:rsidRDefault="000835E6" w:rsidP="00B64462">
            <w:pPr>
              <w:rPr>
                <w:rFonts w:ascii="Calibri" w:hAnsi="Calibri"/>
                <w:color w:val="000000"/>
                <w:sz w:val="22"/>
                <w:szCs w:val="22"/>
              </w:rPr>
            </w:pPr>
            <w:r w:rsidRPr="000B6DF4">
              <w:rPr>
                <w:rFonts w:ascii="Calibri" w:hAnsi="Calibri"/>
                <w:color w:val="000000"/>
                <w:sz w:val="22"/>
                <w:szCs w:val="22"/>
              </w:rPr>
              <w:t> </w:t>
            </w:r>
          </w:p>
        </w:tc>
        <w:tc>
          <w:tcPr>
            <w:tcW w:w="1181" w:type="dxa"/>
            <w:tcBorders>
              <w:top w:val="nil"/>
              <w:left w:val="nil"/>
              <w:bottom w:val="single" w:sz="4" w:space="0" w:color="auto"/>
              <w:right w:val="single" w:sz="4" w:space="0" w:color="auto"/>
            </w:tcBorders>
            <w:shd w:val="clear" w:color="auto" w:fill="auto"/>
            <w:noWrap/>
            <w:vAlign w:val="bottom"/>
          </w:tcPr>
          <w:p w:rsidR="000835E6" w:rsidRPr="000B6DF4" w:rsidRDefault="000835E6" w:rsidP="00B64462">
            <w:pPr>
              <w:rPr>
                <w:rFonts w:ascii="Calibri" w:hAnsi="Calibri"/>
                <w:color w:val="000000"/>
                <w:sz w:val="22"/>
                <w:szCs w:val="22"/>
              </w:rPr>
            </w:pPr>
            <w:r w:rsidRPr="000B6DF4">
              <w:rPr>
                <w:rFonts w:ascii="Calibri" w:hAnsi="Calibri"/>
                <w:color w:val="000000"/>
                <w:sz w:val="22"/>
                <w:szCs w:val="22"/>
              </w:rPr>
              <w:t> </w:t>
            </w:r>
          </w:p>
        </w:tc>
        <w:tc>
          <w:tcPr>
            <w:tcW w:w="1181" w:type="dxa"/>
            <w:tcBorders>
              <w:top w:val="nil"/>
              <w:left w:val="nil"/>
              <w:bottom w:val="single" w:sz="4" w:space="0" w:color="auto"/>
              <w:right w:val="single" w:sz="4" w:space="0" w:color="auto"/>
            </w:tcBorders>
            <w:shd w:val="clear" w:color="auto" w:fill="auto"/>
            <w:noWrap/>
            <w:vAlign w:val="bottom"/>
          </w:tcPr>
          <w:p w:rsidR="000835E6" w:rsidRPr="000B6DF4" w:rsidRDefault="000835E6" w:rsidP="00B64462">
            <w:pPr>
              <w:rPr>
                <w:rFonts w:ascii="Calibri" w:hAnsi="Calibri"/>
                <w:color w:val="000000"/>
                <w:sz w:val="22"/>
                <w:szCs w:val="22"/>
              </w:rPr>
            </w:pPr>
            <w:r w:rsidRPr="000B6DF4">
              <w:rPr>
                <w:rFonts w:ascii="Calibri" w:hAnsi="Calibri"/>
                <w:color w:val="000000"/>
                <w:sz w:val="22"/>
                <w:szCs w:val="22"/>
              </w:rPr>
              <w:t> </w:t>
            </w:r>
          </w:p>
        </w:tc>
        <w:tc>
          <w:tcPr>
            <w:tcW w:w="1181" w:type="dxa"/>
            <w:tcBorders>
              <w:top w:val="nil"/>
              <w:left w:val="nil"/>
              <w:bottom w:val="single" w:sz="4" w:space="0" w:color="auto"/>
              <w:right w:val="single" w:sz="4" w:space="0" w:color="auto"/>
            </w:tcBorders>
            <w:shd w:val="clear" w:color="auto" w:fill="auto"/>
            <w:noWrap/>
            <w:vAlign w:val="bottom"/>
          </w:tcPr>
          <w:p w:rsidR="000835E6" w:rsidRPr="000B6DF4" w:rsidRDefault="000835E6" w:rsidP="00B64462">
            <w:pPr>
              <w:rPr>
                <w:rFonts w:ascii="Calibri" w:hAnsi="Calibri"/>
                <w:color w:val="000000"/>
                <w:sz w:val="22"/>
                <w:szCs w:val="22"/>
              </w:rPr>
            </w:pPr>
            <w:r w:rsidRPr="000B6DF4">
              <w:rPr>
                <w:rFonts w:ascii="Calibri" w:hAnsi="Calibri"/>
                <w:color w:val="000000"/>
                <w:sz w:val="22"/>
                <w:szCs w:val="22"/>
              </w:rPr>
              <w:t> </w:t>
            </w:r>
          </w:p>
        </w:tc>
        <w:tc>
          <w:tcPr>
            <w:tcW w:w="1181" w:type="dxa"/>
            <w:tcBorders>
              <w:top w:val="nil"/>
              <w:left w:val="nil"/>
              <w:bottom w:val="single" w:sz="4" w:space="0" w:color="auto"/>
              <w:right w:val="single" w:sz="4" w:space="0" w:color="auto"/>
            </w:tcBorders>
            <w:shd w:val="clear" w:color="auto" w:fill="auto"/>
            <w:noWrap/>
            <w:vAlign w:val="bottom"/>
          </w:tcPr>
          <w:p w:rsidR="000835E6" w:rsidRPr="000B6DF4" w:rsidRDefault="000835E6" w:rsidP="00B64462">
            <w:pPr>
              <w:rPr>
                <w:rFonts w:ascii="Calibri" w:hAnsi="Calibri"/>
                <w:color w:val="000000"/>
                <w:sz w:val="22"/>
                <w:szCs w:val="22"/>
              </w:rPr>
            </w:pPr>
            <w:r w:rsidRPr="000B6DF4">
              <w:rPr>
                <w:rFonts w:ascii="Calibri" w:hAnsi="Calibri"/>
                <w:color w:val="000000"/>
                <w:sz w:val="22"/>
                <w:szCs w:val="22"/>
              </w:rPr>
              <w:t> </w:t>
            </w:r>
          </w:p>
        </w:tc>
      </w:tr>
    </w:tbl>
    <w:p w:rsidR="000835E6" w:rsidRDefault="000835E6" w:rsidP="000835E6">
      <w:pPr>
        <w:pStyle w:val="Header"/>
        <w:tabs>
          <w:tab w:val="clear" w:pos="4320"/>
          <w:tab w:val="clear" w:pos="8640"/>
        </w:tabs>
      </w:pPr>
    </w:p>
    <w:p w:rsidR="000835E6" w:rsidRDefault="000835E6" w:rsidP="000835E6">
      <w:pPr>
        <w:pStyle w:val="Header"/>
        <w:tabs>
          <w:tab w:val="clear" w:pos="4320"/>
          <w:tab w:val="clear" w:pos="8640"/>
        </w:tabs>
      </w:pPr>
    </w:p>
    <w:p w:rsidR="000835E6" w:rsidRDefault="000835E6" w:rsidP="000835E6">
      <w:pPr>
        <w:pStyle w:val="Header"/>
        <w:numPr>
          <w:ilvl w:val="0"/>
          <w:numId w:val="24"/>
        </w:numPr>
        <w:tabs>
          <w:tab w:val="clear" w:pos="4320"/>
          <w:tab w:val="clear" w:pos="8640"/>
        </w:tabs>
        <w:ind w:hanging="720"/>
      </w:pPr>
      <w:r>
        <w:t>No, this is not the correct procedure.  The opportunity cost of the land is its value in its best use, so Mr. North should consider the $45,000 value of the land as an outlay in his NPV analysis of the funeral home.</w:t>
      </w:r>
    </w:p>
    <w:p w:rsidR="000835E6" w:rsidRDefault="000835E6" w:rsidP="000835E6">
      <w:pPr>
        <w:pStyle w:val="Header"/>
        <w:tabs>
          <w:tab w:val="clear" w:pos="4320"/>
          <w:tab w:val="clear" w:pos="8640"/>
        </w:tabs>
      </w:pPr>
    </w:p>
    <w:p w:rsidR="000835E6" w:rsidRDefault="000835E6" w:rsidP="000835E6">
      <w:pPr>
        <w:pStyle w:val="Header"/>
        <w:tabs>
          <w:tab w:val="clear" w:pos="4320"/>
          <w:tab w:val="clear" w:pos="8640"/>
        </w:tabs>
      </w:pPr>
    </w:p>
    <w:p w:rsidR="000835E6" w:rsidRDefault="000835E6" w:rsidP="000835E6">
      <w:pPr>
        <w:pStyle w:val="Header"/>
        <w:numPr>
          <w:ilvl w:val="0"/>
          <w:numId w:val="24"/>
        </w:numPr>
        <w:tabs>
          <w:tab w:val="clear" w:pos="4320"/>
          <w:tab w:val="clear" w:pos="8640"/>
        </w:tabs>
        <w:ind w:hanging="720"/>
      </w:pPr>
      <w:r>
        <w:t>Investment in net working capital arises as a forecasting issue only because accrual accounting recognizes sales when made, not when cash is received (and costs when incurred, not when cash payment is made).  If cash flow forecasts recognize the exact timing of the cash flows, then there is no need to also include investment in net working capital.</w:t>
      </w:r>
    </w:p>
    <w:p w:rsidR="000835E6" w:rsidRDefault="000835E6" w:rsidP="000835E6">
      <w:pPr>
        <w:pStyle w:val="Header"/>
        <w:tabs>
          <w:tab w:val="clear" w:pos="4320"/>
          <w:tab w:val="clear" w:pos="8640"/>
        </w:tabs>
      </w:pPr>
    </w:p>
    <w:p w:rsidR="000835E6" w:rsidRDefault="000835E6" w:rsidP="000835E6">
      <w:pPr>
        <w:pStyle w:val="Header"/>
        <w:tabs>
          <w:tab w:val="clear" w:pos="4320"/>
          <w:tab w:val="clear" w:pos="8640"/>
        </w:tabs>
      </w:pPr>
    </w:p>
    <w:p w:rsidR="000835E6" w:rsidRDefault="000835E6" w:rsidP="000835E6">
      <w:pPr>
        <w:pStyle w:val="Header"/>
        <w:numPr>
          <w:ilvl w:val="0"/>
          <w:numId w:val="24"/>
        </w:numPr>
        <w:tabs>
          <w:tab w:val="clear" w:pos="4320"/>
          <w:tab w:val="clear" w:pos="8640"/>
        </w:tabs>
        <w:spacing w:line="360" w:lineRule="auto"/>
        <w:ind w:hanging="720"/>
      </w:pPr>
      <w:r>
        <w:t>If the $50,000 is expensed at the end of year 1, the value of the tax shield is:</w:t>
      </w:r>
    </w:p>
    <w:p w:rsidR="000835E6" w:rsidRDefault="000835E6" w:rsidP="000835E6">
      <w:pPr>
        <w:pStyle w:val="Header"/>
        <w:tabs>
          <w:tab w:val="clear" w:pos="4320"/>
          <w:tab w:val="clear" w:pos="8640"/>
        </w:tabs>
        <w:spacing w:line="360" w:lineRule="auto"/>
        <w:rPr>
          <w:noProof/>
        </w:rPr>
      </w:pPr>
    </w:p>
    <w:p w:rsidR="000835E6" w:rsidRDefault="000835E6" w:rsidP="000835E6">
      <w:pPr>
        <w:pStyle w:val="Header"/>
        <w:tabs>
          <w:tab w:val="clear" w:pos="4320"/>
          <w:tab w:val="clear" w:pos="8640"/>
          <w:tab w:val="left" w:pos="1440"/>
        </w:tabs>
        <w:spacing w:line="360" w:lineRule="auto"/>
        <w:ind w:left="1440"/>
      </w:pPr>
      <w:r>
        <w:rPr>
          <w:noProof/>
          <w:position w:val="-24"/>
        </w:rPr>
        <w:object w:dxaOrig="2760" w:dyaOrig="620">
          <v:shape id="_x0000_i1026" type="#_x0000_t75" style="width:138pt;height:30.75pt" o:ole="" fillcolor="window">
            <v:imagedata r:id="rId7" o:title=""/>
          </v:shape>
          <o:OLEObject Type="Embed" ProgID="Equation.3" ShapeID="_x0000_i1026" DrawAspect="Content" ObjectID="_1355989985" r:id="rId8"/>
        </w:object>
      </w:r>
    </w:p>
    <w:p w:rsidR="000835E6" w:rsidRDefault="000835E6" w:rsidP="000835E6">
      <w:pPr>
        <w:pStyle w:val="Header"/>
        <w:tabs>
          <w:tab w:val="clear" w:pos="4320"/>
          <w:tab w:val="clear" w:pos="8640"/>
        </w:tabs>
        <w:spacing w:after="120"/>
        <w:ind w:left="720"/>
      </w:pPr>
      <w:r>
        <w:t>If the $50,000 expenditure is capitalized and then depreciated using a five-year MACRS depreciation schedule, the value of the tax shield is:</w:t>
      </w:r>
    </w:p>
    <w:p w:rsidR="000835E6" w:rsidRDefault="000835E6" w:rsidP="000835E6">
      <w:pPr>
        <w:pStyle w:val="Header"/>
        <w:tabs>
          <w:tab w:val="clear" w:pos="4320"/>
          <w:tab w:val="clear" w:pos="8640"/>
        </w:tabs>
        <w:spacing w:line="360" w:lineRule="auto"/>
        <w:ind w:left="720"/>
      </w:pPr>
      <w:r w:rsidRPr="00B010F8">
        <w:rPr>
          <w:noProof/>
          <w:position w:val="-28"/>
        </w:rPr>
        <w:object w:dxaOrig="8320" w:dyaOrig="680">
          <v:shape id="_x0000_i1027" type="#_x0000_t75" style="width:416.25pt;height:33.75pt" o:ole="" fillcolor="window">
            <v:imagedata r:id="rId9" o:title=""/>
          </v:shape>
          <o:OLEObject Type="Embed" ProgID="Equation.3" ShapeID="_x0000_i1027" DrawAspect="Content" ObjectID="_1355989986" r:id="rId10"/>
        </w:object>
      </w:r>
    </w:p>
    <w:p w:rsidR="000835E6" w:rsidRDefault="000835E6" w:rsidP="000835E6">
      <w:pPr>
        <w:pStyle w:val="Header"/>
        <w:tabs>
          <w:tab w:val="clear" w:pos="4320"/>
          <w:tab w:val="clear" w:pos="8640"/>
        </w:tabs>
        <w:ind w:left="720"/>
      </w:pPr>
      <w:r>
        <w:t>If the cost can be expensed, then the tax shield is larger, so that the after-tax cost is smaller.</w:t>
      </w:r>
    </w:p>
    <w:p w:rsidR="000835E6" w:rsidRDefault="000835E6" w:rsidP="000835E6">
      <w:pPr>
        <w:pStyle w:val="Header"/>
        <w:tabs>
          <w:tab w:val="clear" w:pos="4320"/>
          <w:tab w:val="clear" w:pos="8640"/>
        </w:tabs>
      </w:pPr>
    </w:p>
    <w:p w:rsidR="000835E6" w:rsidRDefault="000835E6" w:rsidP="000835E6">
      <w:pPr>
        <w:pStyle w:val="Header"/>
        <w:tabs>
          <w:tab w:val="clear" w:pos="4320"/>
          <w:tab w:val="clear" w:pos="8640"/>
        </w:tabs>
      </w:pPr>
      <w:r>
        <w:br w:type="page"/>
      </w:r>
    </w:p>
    <w:p w:rsidR="000835E6" w:rsidRDefault="000835E6" w:rsidP="000835E6">
      <w:pPr>
        <w:pStyle w:val="Header"/>
        <w:numPr>
          <w:ilvl w:val="0"/>
          <w:numId w:val="24"/>
        </w:numPr>
        <w:tabs>
          <w:tab w:val="clear" w:pos="4320"/>
          <w:tab w:val="clear" w:pos="8640"/>
          <w:tab w:val="left" w:pos="1440"/>
        </w:tabs>
        <w:spacing w:line="360" w:lineRule="auto"/>
      </w:pPr>
      <w:r>
        <w:lastRenderedPageBreak/>
        <w:t>Note: This answer assumes that the $3 million initial research costs are sunk and excludes this from the NPV calculation. It also assumes that working capital needs begin to accrue in year 0. The following spreadsheet calculates a project NPV of -$465,000.</w:t>
      </w:r>
    </w:p>
    <w:tbl>
      <w:tblPr>
        <w:tblW w:w="10305" w:type="dxa"/>
        <w:tblInd w:w="93" w:type="dxa"/>
        <w:tblLook w:val="04A0"/>
      </w:tblPr>
      <w:tblGrid>
        <w:gridCol w:w="3285"/>
        <w:gridCol w:w="1290"/>
        <w:gridCol w:w="1146"/>
        <w:gridCol w:w="1146"/>
        <w:gridCol w:w="1146"/>
        <w:gridCol w:w="1146"/>
        <w:gridCol w:w="1146"/>
      </w:tblGrid>
      <w:tr w:rsidR="000835E6" w:rsidRPr="00D14DBB" w:rsidTr="00B64462">
        <w:trPr>
          <w:trHeight w:val="300"/>
        </w:trPr>
        <w:tc>
          <w:tcPr>
            <w:tcW w:w="3285" w:type="dxa"/>
            <w:tcBorders>
              <w:top w:val="nil"/>
              <w:left w:val="nil"/>
              <w:bottom w:val="nil"/>
              <w:right w:val="nil"/>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Figures in 000's</w:t>
            </w:r>
          </w:p>
        </w:tc>
        <w:tc>
          <w:tcPr>
            <w:tcW w:w="7020" w:type="dxa"/>
            <w:gridSpan w:val="6"/>
            <w:tcBorders>
              <w:top w:val="nil"/>
              <w:left w:val="nil"/>
              <w:bottom w:val="single" w:sz="4" w:space="0" w:color="auto"/>
              <w:right w:val="nil"/>
            </w:tcBorders>
            <w:shd w:val="clear" w:color="auto" w:fill="auto"/>
            <w:noWrap/>
            <w:vAlign w:val="bottom"/>
          </w:tcPr>
          <w:p w:rsidR="000835E6" w:rsidRPr="00D14DBB" w:rsidRDefault="000835E6" w:rsidP="00B64462">
            <w:pPr>
              <w:jc w:val="center"/>
              <w:rPr>
                <w:rFonts w:ascii="Calibri" w:hAnsi="Calibri"/>
                <w:color w:val="000000"/>
                <w:sz w:val="22"/>
                <w:szCs w:val="22"/>
              </w:rPr>
            </w:pPr>
            <w:r w:rsidRPr="00D14DBB">
              <w:rPr>
                <w:rFonts w:ascii="Calibri" w:hAnsi="Calibri"/>
                <w:color w:val="000000"/>
                <w:sz w:val="22"/>
                <w:szCs w:val="22"/>
              </w:rPr>
              <w:t>YEAR</w:t>
            </w:r>
          </w:p>
        </w:tc>
      </w:tr>
      <w:tr w:rsidR="000835E6" w:rsidRPr="00D14DBB" w:rsidTr="00B64462">
        <w:trPr>
          <w:trHeight w:val="630"/>
        </w:trPr>
        <w:tc>
          <w:tcPr>
            <w:tcW w:w="32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 </w:t>
            </w:r>
          </w:p>
        </w:tc>
        <w:tc>
          <w:tcPr>
            <w:tcW w:w="1290"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0</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1</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2</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3</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4</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5</w:t>
            </w:r>
          </w:p>
        </w:tc>
      </w:tr>
      <w:tr w:rsidR="000835E6" w:rsidRPr="00D14DBB" w:rsidTr="00B64462">
        <w:trPr>
          <w:trHeight w:val="300"/>
        </w:trPr>
        <w:tc>
          <w:tcPr>
            <w:tcW w:w="3285" w:type="dxa"/>
            <w:tcBorders>
              <w:top w:val="nil"/>
              <w:left w:val="single" w:sz="4" w:space="0" w:color="auto"/>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Capital Investment</w:t>
            </w:r>
          </w:p>
        </w:tc>
        <w:tc>
          <w:tcPr>
            <w:tcW w:w="1290"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6,000</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 </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 </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 </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 </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-500</w:t>
            </w:r>
          </w:p>
        </w:tc>
      </w:tr>
      <w:tr w:rsidR="000835E6" w:rsidRPr="00D14DBB" w:rsidTr="00B64462">
        <w:trPr>
          <w:trHeight w:val="300"/>
        </w:trPr>
        <w:tc>
          <w:tcPr>
            <w:tcW w:w="3285" w:type="dxa"/>
            <w:tcBorders>
              <w:top w:val="nil"/>
              <w:left w:val="single" w:sz="4" w:space="0" w:color="auto"/>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Accumulated Depreciation</w:t>
            </w:r>
          </w:p>
        </w:tc>
        <w:tc>
          <w:tcPr>
            <w:tcW w:w="1290"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 </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1,200</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2,400</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3,600</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4,800</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6,000</w:t>
            </w:r>
          </w:p>
        </w:tc>
      </w:tr>
      <w:tr w:rsidR="000835E6" w:rsidRPr="00D14DBB" w:rsidTr="00B64462">
        <w:trPr>
          <w:trHeight w:val="300"/>
        </w:trPr>
        <w:tc>
          <w:tcPr>
            <w:tcW w:w="3285" w:type="dxa"/>
            <w:tcBorders>
              <w:top w:val="nil"/>
              <w:left w:val="single" w:sz="4" w:space="0" w:color="auto"/>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Year-End Book Value</w:t>
            </w:r>
          </w:p>
        </w:tc>
        <w:tc>
          <w:tcPr>
            <w:tcW w:w="1290"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6,000</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4,800</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3,600</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2,400</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1,200</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0</w:t>
            </w:r>
          </w:p>
        </w:tc>
      </w:tr>
      <w:tr w:rsidR="000835E6" w:rsidRPr="00D14DBB" w:rsidTr="00B64462">
        <w:trPr>
          <w:trHeight w:val="300"/>
        </w:trPr>
        <w:tc>
          <w:tcPr>
            <w:tcW w:w="3285" w:type="dxa"/>
            <w:tcBorders>
              <w:top w:val="nil"/>
              <w:left w:val="single" w:sz="4" w:space="0" w:color="auto"/>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Working capital</w:t>
            </w:r>
          </w:p>
        </w:tc>
        <w:tc>
          <w:tcPr>
            <w:tcW w:w="1290"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200</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240</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400</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400</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240</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0</w:t>
            </w:r>
          </w:p>
        </w:tc>
      </w:tr>
      <w:tr w:rsidR="000835E6" w:rsidRPr="00D14DBB" w:rsidTr="00B64462">
        <w:trPr>
          <w:trHeight w:val="300"/>
        </w:trPr>
        <w:tc>
          <w:tcPr>
            <w:tcW w:w="3285" w:type="dxa"/>
            <w:tcBorders>
              <w:top w:val="nil"/>
              <w:left w:val="single" w:sz="4" w:space="0" w:color="auto"/>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Total Book Value</w:t>
            </w:r>
          </w:p>
        </w:tc>
        <w:tc>
          <w:tcPr>
            <w:tcW w:w="1290"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6,200</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5,040</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4,000</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2,800</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1,440</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0</w:t>
            </w:r>
          </w:p>
        </w:tc>
      </w:tr>
      <w:tr w:rsidR="000835E6" w:rsidRPr="00D14DBB" w:rsidTr="00B64462">
        <w:trPr>
          <w:trHeight w:val="300"/>
        </w:trPr>
        <w:tc>
          <w:tcPr>
            <w:tcW w:w="3285" w:type="dxa"/>
            <w:tcBorders>
              <w:top w:val="nil"/>
              <w:left w:val="single" w:sz="4" w:space="0" w:color="auto"/>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 </w:t>
            </w:r>
          </w:p>
        </w:tc>
        <w:tc>
          <w:tcPr>
            <w:tcW w:w="1290"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 </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 </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 </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 </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 </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 </w:t>
            </w:r>
          </w:p>
        </w:tc>
      </w:tr>
      <w:tr w:rsidR="000835E6" w:rsidRPr="00D14DBB" w:rsidTr="00B64462">
        <w:trPr>
          <w:trHeight w:val="300"/>
        </w:trPr>
        <w:tc>
          <w:tcPr>
            <w:tcW w:w="3285" w:type="dxa"/>
            <w:tcBorders>
              <w:top w:val="nil"/>
              <w:left w:val="single" w:sz="4" w:space="0" w:color="auto"/>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Unit Sales</w:t>
            </w:r>
          </w:p>
        </w:tc>
        <w:tc>
          <w:tcPr>
            <w:tcW w:w="1290"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 </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500</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600</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1,000</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1,000</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600</w:t>
            </w:r>
          </w:p>
        </w:tc>
      </w:tr>
      <w:tr w:rsidR="000835E6" w:rsidRPr="00D14DBB" w:rsidTr="00B64462">
        <w:trPr>
          <w:trHeight w:val="300"/>
        </w:trPr>
        <w:tc>
          <w:tcPr>
            <w:tcW w:w="3285" w:type="dxa"/>
            <w:tcBorders>
              <w:top w:val="nil"/>
              <w:left w:val="single" w:sz="4" w:space="0" w:color="auto"/>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Revenues</w:t>
            </w:r>
          </w:p>
        </w:tc>
        <w:tc>
          <w:tcPr>
            <w:tcW w:w="1290"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 </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2,000</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2,400</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4,000</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4,000</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2,400</w:t>
            </w:r>
          </w:p>
        </w:tc>
      </w:tr>
      <w:tr w:rsidR="000835E6" w:rsidRPr="00D14DBB" w:rsidTr="00B64462">
        <w:trPr>
          <w:trHeight w:val="300"/>
        </w:trPr>
        <w:tc>
          <w:tcPr>
            <w:tcW w:w="3285" w:type="dxa"/>
            <w:tcBorders>
              <w:top w:val="nil"/>
              <w:left w:val="single" w:sz="4" w:space="0" w:color="auto"/>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Costs</w:t>
            </w:r>
          </w:p>
        </w:tc>
        <w:tc>
          <w:tcPr>
            <w:tcW w:w="1290"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 </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750</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900</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1,500</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1,500</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900</w:t>
            </w:r>
          </w:p>
        </w:tc>
      </w:tr>
      <w:tr w:rsidR="000835E6" w:rsidRPr="00D14DBB" w:rsidTr="00B64462">
        <w:trPr>
          <w:trHeight w:val="300"/>
        </w:trPr>
        <w:tc>
          <w:tcPr>
            <w:tcW w:w="3285" w:type="dxa"/>
            <w:tcBorders>
              <w:top w:val="nil"/>
              <w:left w:val="single" w:sz="4" w:space="0" w:color="auto"/>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Depreciation</w:t>
            </w:r>
          </w:p>
        </w:tc>
        <w:tc>
          <w:tcPr>
            <w:tcW w:w="1290"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 </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1,200</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1,200</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1,200</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1,200</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1,200</w:t>
            </w:r>
          </w:p>
        </w:tc>
      </w:tr>
      <w:tr w:rsidR="000835E6" w:rsidRPr="00D14DBB" w:rsidTr="00B64462">
        <w:trPr>
          <w:trHeight w:val="300"/>
        </w:trPr>
        <w:tc>
          <w:tcPr>
            <w:tcW w:w="3285" w:type="dxa"/>
            <w:tcBorders>
              <w:top w:val="nil"/>
              <w:left w:val="single" w:sz="4" w:space="0" w:color="auto"/>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Pretax Profit (includes salage in yr 5)</w:t>
            </w:r>
          </w:p>
        </w:tc>
        <w:tc>
          <w:tcPr>
            <w:tcW w:w="1290"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 </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50</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300</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1,300</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1,300</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800</w:t>
            </w:r>
          </w:p>
        </w:tc>
      </w:tr>
      <w:tr w:rsidR="000835E6" w:rsidRPr="00D14DBB" w:rsidTr="00B64462">
        <w:trPr>
          <w:trHeight w:val="300"/>
        </w:trPr>
        <w:tc>
          <w:tcPr>
            <w:tcW w:w="3285" w:type="dxa"/>
            <w:tcBorders>
              <w:top w:val="nil"/>
              <w:left w:val="single" w:sz="4" w:space="0" w:color="auto"/>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Taxes at 35%</w:t>
            </w:r>
          </w:p>
        </w:tc>
        <w:tc>
          <w:tcPr>
            <w:tcW w:w="1290"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 </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18</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105</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455</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455</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280</w:t>
            </w:r>
          </w:p>
        </w:tc>
      </w:tr>
      <w:tr w:rsidR="000835E6" w:rsidRPr="00D14DBB" w:rsidTr="00B64462">
        <w:trPr>
          <w:trHeight w:val="300"/>
        </w:trPr>
        <w:tc>
          <w:tcPr>
            <w:tcW w:w="3285" w:type="dxa"/>
            <w:tcBorders>
              <w:top w:val="nil"/>
              <w:left w:val="single" w:sz="4" w:space="0" w:color="auto"/>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Profit after tax</w:t>
            </w:r>
          </w:p>
        </w:tc>
        <w:tc>
          <w:tcPr>
            <w:tcW w:w="1290"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 </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33</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195</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845</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845</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520</w:t>
            </w:r>
          </w:p>
        </w:tc>
      </w:tr>
      <w:tr w:rsidR="000835E6" w:rsidRPr="00D14DBB" w:rsidTr="00B64462">
        <w:trPr>
          <w:trHeight w:val="300"/>
        </w:trPr>
        <w:tc>
          <w:tcPr>
            <w:tcW w:w="3285" w:type="dxa"/>
            <w:tcBorders>
              <w:top w:val="nil"/>
              <w:left w:val="single" w:sz="4" w:space="0" w:color="auto"/>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 </w:t>
            </w:r>
          </w:p>
        </w:tc>
        <w:tc>
          <w:tcPr>
            <w:tcW w:w="1290"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 </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 </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 </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 </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 </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 </w:t>
            </w:r>
          </w:p>
        </w:tc>
      </w:tr>
      <w:tr w:rsidR="000835E6" w:rsidRPr="00D14DBB" w:rsidTr="00B64462">
        <w:trPr>
          <w:trHeight w:val="300"/>
        </w:trPr>
        <w:tc>
          <w:tcPr>
            <w:tcW w:w="3285" w:type="dxa"/>
            <w:tcBorders>
              <w:top w:val="nil"/>
              <w:left w:val="single" w:sz="4" w:space="0" w:color="auto"/>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Revenues</w:t>
            </w:r>
          </w:p>
        </w:tc>
        <w:tc>
          <w:tcPr>
            <w:tcW w:w="1290"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 </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2,000</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2,400</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4,000</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4,000</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2,400</w:t>
            </w:r>
          </w:p>
        </w:tc>
      </w:tr>
      <w:tr w:rsidR="000835E6" w:rsidRPr="00D14DBB" w:rsidTr="00B64462">
        <w:trPr>
          <w:trHeight w:val="300"/>
        </w:trPr>
        <w:tc>
          <w:tcPr>
            <w:tcW w:w="3285" w:type="dxa"/>
            <w:tcBorders>
              <w:top w:val="nil"/>
              <w:left w:val="single" w:sz="4" w:space="0" w:color="auto"/>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Costs</w:t>
            </w:r>
          </w:p>
        </w:tc>
        <w:tc>
          <w:tcPr>
            <w:tcW w:w="1290"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 </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750</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900</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1,500</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1,500</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900</w:t>
            </w:r>
          </w:p>
        </w:tc>
      </w:tr>
      <w:tr w:rsidR="000835E6" w:rsidRPr="00D14DBB" w:rsidTr="00B64462">
        <w:trPr>
          <w:trHeight w:val="300"/>
        </w:trPr>
        <w:tc>
          <w:tcPr>
            <w:tcW w:w="3285" w:type="dxa"/>
            <w:tcBorders>
              <w:top w:val="nil"/>
              <w:left w:val="single" w:sz="4" w:space="0" w:color="auto"/>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Tax on operations</w:t>
            </w:r>
          </w:p>
        </w:tc>
        <w:tc>
          <w:tcPr>
            <w:tcW w:w="1290"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 </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18</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105</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455</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455</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280</w:t>
            </w:r>
          </w:p>
        </w:tc>
      </w:tr>
      <w:tr w:rsidR="000835E6" w:rsidRPr="00D14DBB" w:rsidTr="00B64462">
        <w:trPr>
          <w:trHeight w:val="300"/>
        </w:trPr>
        <w:tc>
          <w:tcPr>
            <w:tcW w:w="3285" w:type="dxa"/>
            <w:tcBorders>
              <w:top w:val="nil"/>
              <w:left w:val="single" w:sz="4" w:space="0" w:color="auto"/>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Cash Flow from Operations</w:t>
            </w:r>
          </w:p>
        </w:tc>
        <w:tc>
          <w:tcPr>
            <w:tcW w:w="1290"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 </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1,233</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1,395</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2,045</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2,045</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1,220</w:t>
            </w:r>
          </w:p>
        </w:tc>
      </w:tr>
      <w:tr w:rsidR="000835E6" w:rsidRPr="00D14DBB" w:rsidTr="00B64462">
        <w:trPr>
          <w:trHeight w:val="300"/>
        </w:trPr>
        <w:tc>
          <w:tcPr>
            <w:tcW w:w="3285" w:type="dxa"/>
            <w:tcBorders>
              <w:top w:val="nil"/>
              <w:left w:val="single" w:sz="4" w:space="0" w:color="auto"/>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Change in working capital</w:t>
            </w:r>
          </w:p>
        </w:tc>
        <w:tc>
          <w:tcPr>
            <w:tcW w:w="1290"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-200</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-40</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-160</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0</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160</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240</w:t>
            </w:r>
          </w:p>
        </w:tc>
      </w:tr>
      <w:tr w:rsidR="000835E6" w:rsidRPr="00D14DBB" w:rsidTr="00B64462">
        <w:trPr>
          <w:trHeight w:val="300"/>
        </w:trPr>
        <w:tc>
          <w:tcPr>
            <w:tcW w:w="3285" w:type="dxa"/>
            <w:tcBorders>
              <w:top w:val="nil"/>
              <w:left w:val="single" w:sz="4" w:space="0" w:color="auto"/>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Capital Investment</w:t>
            </w:r>
          </w:p>
        </w:tc>
        <w:tc>
          <w:tcPr>
            <w:tcW w:w="1290"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-6,000</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 </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 </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 </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 </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 </w:t>
            </w:r>
          </w:p>
        </w:tc>
      </w:tr>
      <w:tr w:rsidR="000835E6" w:rsidRPr="00D14DBB" w:rsidTr="00B64462">
        <w:trPr>
          <w:trHeight w:val="300"/>
        </w:trPr>
        <w:tc>
          <w:tcPr>
            <w:tcW w:w="3285" w:type="dxa"/>
            <w:tcBorders>
              <w:top w:val="nil"/>
              <w:left w:val="single" w:sz="4" w:space="0" w:color="auto"/>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Net Cash Flows</w:t>
            </w:r>
          </w:p>
        </w:tc>
        <w:tc>
          <w:tcPr>
            <w:tcW w:w="1290"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-6,200</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1,193</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1,235</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2,045</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2,205</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1,460</w:t>
            </w:r>
          </w:p>
        </w:tc>
      </w:tr>
      <w:tr w:rsidR="000835E6" w:rsidRPr="00D14DBB" w:rsidTr="00B64462">
        <w:trPr>
          <w:trHeight w:val="300"/>
        </w:trPr>
        <w:tc>
          <w:tcPr>
            <w:tcW w:w="3285" w:type="dxa"/>
            <w:tcBorders>
              <w:top w:val="nil"/>
              <w:left w:val="single" w:sz="4" w:space="0" w:color="auto"/>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Discount Factor @ 12%</w:t>
            </w:r>
          </w:p>
        </w:tc>
        <w:tc>
          <w:tcPr>
            <w:tcW w:w="1290"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1.000</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0.893</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0.797</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0.712</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0.636</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0.567</w:t>
            </w:r>
          </w:p>
        </w:tc>
      </w:tr>
      <w:tr w:rsidR="000835E6" w:rsidRPr="00D14DBB" w:rsidTr="00B64462">
        <w:trPr>
          <w:trHeight w:val="300"/>
        </w:trPr>
        <w:tc>
          <w:tcPr>
            <w:tcW w:w="3285" w:type="dxa"/>
            <w:tcBorders>
              <w:top w:val="nil"/>
              <w:left w:val="single" w:sz="4" w:space="0" w:color="auto"/>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Present Value</w:t>
            </w:r>
          </w:p>
        </w:tc>
        <w:tc>
          <w:tcPr>
            <w:tcW w:w="1290"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-6,200</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1,065</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985</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1,456</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1,401</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828</w:t>
            </w:r>
          </w:p>
        </w:tc>
      </w:tr>
      <w:tr w:rsidR="000835E6" w:rsidRPr="00D14DBB" w:rsidTr="00B64462">
        <w:trPr>
          <w:trHeight w:val="300"/>
        </w:trPr>
        <w:tc>
          <w:tcPr>
            <w:tcW w:w="3285" w:type="dxa"/>
            <w:tcBorders>
              <w:top w:val="nil"/>
              <w:left w:val="single" w:sz="4" w:space="0" w:color="auto"/>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 </w:t>
            </w:r>
          </w:p>
        </w:tc>
        <w:tc>
          <w:tcPr>
            <w:tcW w:w="1290"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 </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 </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 </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 </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 </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 </w:t>
            </w:r>
          </w:p>
        </w:tc>
      </w:tr>
      <w:tr w:rsidR="000835E6" w:rsidRPr="00D14DBB" w:rsidTr="00B64462">
        <w:trPr>
          <w:trHeight w:val="300"/>
        </w:trPr>
        <w:tc>
          <w:tcPr>
            <w:tcW w:w="3285" w:type="dxa"/>
            <w:tcBorders>
              <w:top w:val="nil"/>
              <w:left w:val="single" w:sz="4" w:space="0" w:color="auto"/>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NPV</w:t>
            </w:r>
          </w:p>
        </w:tc>
        <w:tc>
          <w:tcPr>
            <w:tcW w:w="1290"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jc w:val="right"/>
              <w:rPr>
                <w:rFonts w:ascii="Calibri" w:hAnsi="Calibri"/>
                <w:color w:val="000000"/>
                <w:sz w:val="22"/>
                <w:szCs w:val="22"/>
              </w:rPr>
            </w:pPr>
            <w:r w:rsidRPr="00D14DBB">
              <w:rPr>
                <w:rFonts w:ascii="Calibri" w:hAnsi="Calibri"/>
                <w:color w:val="000000"/>
                <w:sz w:val="22"/>
                <w:szCs w:val="22"/>
              </w:rPr>
              <w:t>-465</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 </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 </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 </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 </w:t>
            </w:r>
          </w:p>
        </w:tc>
        <w:tc>
          <w:tcPr>
            <w:tcW w:w="1146" w:type="dxa"/>
            <w:tcBorders>
              <w:top w:val="nil"/>
              <w:left w:val="nil"/>
              <w:bottom w:val="single" w:sz="4" w:space="0" w:color="auto"/>
              <w:right w:val="single" w:sz="4" w:space="0" w:color="auto"/>
            </w:tcBorders>
            <w:shd w:val="clear" w:color="auto" w:fill="auto"/>
            <w:noWrap/>
            <w:vAlign w:val="bottom"/>
          </w:tcPr>
          <w:p w:rsidR="000835E6" w:rsidRPr="00D14DBB" w:rsidRDefault="000835E6" w:rsidP="00B64462">
            <w:pPr>
              <w:rPr>
                <w:rFonts w:ascii="Calibri" w:hAnsi="Calibri"/>
                <w:color w:val="000000"/>
                <w:sz w:val="22"/>
                <w:szCs w:val="22"/>
              </w:rPr>
            </w:pPr>
            <w:r w:rsidRPr="00D14DBB">
              <w:rPr>
                <w:rFonts w:ascii="Calibri" w:hAnsi="Calibri"/>
                <w:color w:val="000000"/>
                <w:sz w:val="22"/>
                <w:szCs w:val="22"/>
              </w:rPr>
              <w:t> </w:t>
            </w:r>
          </w:p>
        </w:tc>
      </w:tr>
    </w:tbl>
    <w:p w:rsidR="000835E6" w:rsidRDefault="000835E6" w:rsidP="000835E6">
      <w:pPr>
        <w:pStyle w:val="Header"/>
        <w:tabs>
          <w:tab w:val="clear" w:pos="4320"/>
          <w:tab w:val="clear" w:pos="8640"/>
          <w:tab w:val="left" w:pos="1440"/>
        </w:tabs>
        <w:spacing w:line="360" w:lineRule="auto"/>
        <w:ind w:left="720" w:hanging="720"/>
      </w:pPr>
    </w:p>
    <w:p w:rsidR="000835E6" w:rsidRDefault="000835E6" w:rsidP="000835E6">
      <w:pPr>
        <w:pStyle w:val="Header"/>
        <w:tabs>
          <w:tab w:val="clear" w:pos="4320"/>
          <w:tab w:val="clear" w:pos="8640"/>
          <w:tab w:val="left" w:pos="1440"/>
        </w:tabs>
        <w:spacing w:line="360" w:lineRule="auto"/>
        <w:ind w:left="720" w:hanging="720"/>
      </w:pPr>
      <w:r>
        <w:t xml:space="preserve">16. </w:t>
      </w:r>
      <w:r>
        <w:tab/>
        <w:t>a.</w:t>
      </w:r>
      <w:r>
        <w:tab/>
      </w:r>
      <w:r w:rsidRPr="00016044">
        <w:rPr>
          <w:noProof/>
          <w:position w:val="-32"/>
        </w:rPr>
        <w:object w:dxaOrig="4780" w:dyaOrig="720">
          <v:shape id="_x0000_i1028" type="#_x0000_t75" style="width:239.25pt;height:36pt" o:ole="" fillcolor="window">
            <v:imagedata r:id="rId11" o:title=""/>
          </v:shape>
          <o:OLEObject Type="Embed" ProgID="Equation.3" ShapeID="_x0000_i1028" DrawAspect="Content" ObjectID="_1355989987" r:id="rId12"/>
        </w:object>
      </w:r>
    </w:p>
    <w:p w:rsidR="000835E6" w:rsidRDefault="000835E6" w:rsidP="000835E6">
      <w:pPr>
        <w:pStyle w:val="Header"/>
        <w:tabs>
          <w:tab w:val="clear" w:pos="4320"/>
          <w:tab w:val="clear" w:pos="8640"/>
        </w:tabs>
        <w:spacing w:line="360" w:lineRule="auto"/>
        <w:ind w:left="720"/>
      </w:pPr>
      <w:r>
        <w:t>NPV</w:t>
      </w:r>
      <w:r>
        <w:rPr>
          <w:vertAlign w:val="subscript"/>
        </w:rPr>
        <w:t>B</w:t>
      </w:r>
      <w:r>
        <w:t xml:space="preserve"> = </w:t>
      </w:r>
      <w:r>
        <w:rPr>
          <w:rFonts w:cs="Arial"/>
        </w:rPr>
        <w:t>–</w:t>
      </w:r>
      <w:r>
        <w:t>Investment + PV(after-tax cash flow) + PV(depreciation tax shield)</w:t>
      </w:r>
    </w:p>
    <w:p w:rsidR="000835E6" w:rsidRDefault="000835E6" w:rsidP="000835E6">
      <w:pPr>
        <w:pStyle w:val="Header"/>
        <w:tabs>
          <w:tab w:val="clear" w:pos="4320"/>
          <w:tab w:val="clear" w:pos="8640"/>
        </w:tabs>
        <w:spacing w:line="360" w:lineRule="auto"/>
        <w:ind w:left="720"/>
      </w:pPr>
      <w:r>
        <w:br w:type="page"/>
      </w:r>
      <w:r w:rsidRPr="00016044">
        <w:rPr>
          <w:noProof/>
          <w:position w:val="-32"/>
        </w:rPr>
        <w:object w:dxaOrig="4900" w:dyaOrig="720">
          <v:shape id="_x0000_i1029" type="#_x0000_t75" style="width:245.25pt;height:36pt" o:ole="" fillcolor="window">
            <v:imagedata r:id="rId13" o:title=""/>
          </v:shape>
          <o:OLEObject Type="Embed" ProgID="Equation.3" ShapeID="_x0000_i1029" DrawAspect="Content" ObjectID="_1355989988" r:id="rId14"/>
        </w:object>
      </w:r>
    </w:p>
    <w:p w:rsidR="000835E6" w:rsidRDefault="000835E6" w:rsidP="000835E6">
      <w:pPr>
        <w:pStyle w:val="Header"/>
        <w:tabs>
          <w:tab w:val="clear" w:pos="4320"/>
          <w:tab w:val="clear" w:pos="8640"/>
          <w:tab w:val="left" w:pos="720"/>
        </w:tabs>
        <w:spacing w:line="360" w:lineRule="auto"/>
        <w:ind w:left="1440"/>
      </w:pPr>
      <w:r w:rsidRPr="00016044">
        <w:rPr>
          <w:noProof/>
          <w:position w:val="-28"/>
        </w:rPr>
        <w:object w:dxaOrig="7820" w:dyaOrig="680">
          <v:shape id="_x0000_i1030" type="#_x0000_t75" style="width:390.75pt;height:33.75pt" o:ole="" fillcolor="window">
            <v:imagedata r:id="rId15" o:title=""/>
          </v:shape>
          <o:OLEObject Type="Embed" ProgID="Equation.3" ShapeID="_x0000_i1030" DrawAspect="Content" ObjectID="_1355989989" r:id="rId16"/>
        </w:object>
      </w:r>
    </w:p>
    <w:p w:rsidR="000835E6" w:rsidRDefault="000835E6" w:rsidP="000835E6">
      <w:pPr>
        <w:pStyle w:val="Header"/>
        <w:tabs>
          <w:tab w:val="clear" w:pos="4320"/>
          <w:tab w:val="clear" w:pos="8640"/>
        </w:tabs>
        <w:spacing w:line="360" w:lineRule="auto"/>
        <w:ind w:left="720"/>
      </w:pPr>
      <w:r>
        <w:t>NPV</w:t>
      </w:r>
      <w:r>
        <w:rPr>
          <w:vertAlign w:val="subscript"/>
        </w:rPr>
        <w:t>B</w:t>
      </w:r>
      <w:r>
        <w:t xml:space="preserve"> = </w:t>
      </w:r>
      <w:r>
        <w:rPr>
          <w:rFonts w:cs="Arial"/>
        </w:rPr>
        <w:t>–</w:t>
      </w:r>
      <w:r>
        <w:t>$4,127</w:t>
      </w:r>
    </w:p>
    <w:p w:rsidR="000835E6" w:rsidRDefault="000835E6" w:rsidP="000835E6">
      <w:pPr>
        <w:pStyle w:val="Header"/>
        <w:tabs>
          <w:tab w:val="clear" w:pos="4320"/>
          <w:tab w:val="clear" w:pos="8640"/>
        </w:tabs>
        <w:spacing w:after="60"/>
        <w:ind w:left="720"/>
      </w:pPr>
      <w:r>
        <w:t>Another, perhaps more intuitive, way to do the Company B analysis is to first calculate the cash flows at each point in time, and then compute the present value of these cash flows:</w:t>
      </w:r>
    </w:p>
    <w:tbl>
      <w:tblPr>
        <w:tblW w:w="0" w:type="auto"/>
        <w:tblInd w:w="720" w:type="dxa"/>
        <w:tblBorders>
          <w:top w:val="nil"/>
          <w:left w:val="nil"/>
          <w:bottom w:val="nil"/>
          <w:right w:val="nil"/>
          <w:insideH w:val="nil"/>
          <w:insideV w:val="nil"/>
        </w:tblBorders>
        <w:tblLayout w:type="fixed"/>
        <w:tblCellMar>
          <w:left w:w="0" w:type="dxa"/>
          <w:right w:w="0" w:type="dxa"/>
        </w:tblCellMar>
        <w:tblLook w:val="00AE"/>
      </w:tblPr>
      <w:tblGrid>
        <w:gridCol w:w="1512"/>
        <w:gridCol w:w="1080"/>
        <w:gridCol w:w="18"/>
        <w:gridCol w:w="630"/>
        <w:gridCol w:w="180"/>
        <w:gridCol w:w="90"/>
        <w:gridCol w:w="594"/>
        <w:gridCol w:w="126"/>
        <w:gridCol w:w="18"/>
        <w:gridCol w:w="720"/>
        <w:gridCol w:w="108"/>
        <w:gridCol w:w="54"/>
        <w:gridCol w:w="774"/>
        <w:gridCol w:w="36"/>
        <w:gridCol w:w="810"/>
        <w:gridCol w:w="792"/>
        <w:gridCol w:w="18"/>
        <w:gridCol w:w="90"/>
      </w:tblGrid>
      <w:tr w:rsidR="000835E6" w:rsidTr="00B64462">
        <w:tblPrEx>
          <w:tblCellMar>
            <w:top w:w="0" w:type="dxa"/>
            <w:left w:w="0" w:type="dxa"/>
            <w:bottom w:w="0" w:type="dxa"/>
            <w:right w:w="0" w:type="dxa"/>
          </w:tblCellMar>
        </w:tblPrEx>
        <w:trPr>
          <w:trHeight w:hRule="exact" w:val="320"/>
        </w:trPr>
        <w:tc>
          <w:tcPr>
            <w:tcW w:w="1512" w:type="dxa"/>
          </w:tcPr>
          <w:p w:rsidR="000835E6" w:rsidRDefault="000835E6" w:rsidP="00B64462">
            <w:pPr>
              <w:pStyle w:val="Header"/>
              <w:tabs>
                <w:tab w:val="clear" w:pos="4320"/>
                <w:tab w:val="clear" w:pos="8640"/>
              </w:tabs>
              <w:spacing w:before="80" w:after="80"/>
              <w:jc w:val="right"/>
              <w:rPr>
                <w:sz w:val="22"/>
              </w:rPr>
            </w:pPr>
          </w:p>
        </w:tc>
        <w:tc>
          <w:tcPr>
            <w:tcW w:w="1080" w:type="dxa"/>
            <w:tcBorders>
              <w:bottom w:val="single" w:sz="4" w:space="0" w:color="auto"/>
            </w:tcBorders>
          </w:tcPr>
          <w:p w:rsidR="000835E6" w:rsidRDefault="000835E6" w:rsidP="00B64462">
            <w:pPr>
              <w:pStyle w:val="Header"/>
              <w:tabs>
                <w:tab w:val="clear" w:pos="4320"/>
                <w:tab w:val="clear" w:pos="8640"/>
              </w:tabs>
              <w:spacing w:before="80" w:after="80"/>
              <w:jc w:val="center"/>
              <w:rPr>
                <w:sz w:val="22"/>
              </w:rPr>
            </w:pPr>
            <w:r>
              <w:rPr>
                <w:sz w:val="22"/>
              </w:rPr>
              <w:t>t = 0</w:t>
            </w:r>
          </w:p>
        </w:tc>
        <w:tc>
          <w:tcPr>
            <w:tcW w:w="918" w:type="dxa"/>
            <w:gridSpan w:val="4"/>
            <w:tcBorders>
              <w:bottom w:val="single" w:sz="4" w:space="0" w:color="auto"/>
            </w:tcBorders>
          </w:tcPr>
          <w:p w:rsidR="000835E6" w:rsidRDefault="000835E6" w:rsidP="00B64462">
            <w:pPr>
              <w:pStyle w:val="Header"/>
              <w:tabs>
                <w:tab w:val="clear" w:pos="4320"/>
                <w:tab w:val="clear" w:pos="8640"/>
              </w:tabs>
              <w:spacing w:before="80" w:after="80"/>
              <w:jc w:val="center"/>
              <w:rPr>
                <w:sz w:val="22"/>
              </w:rPr>
            </w:pPr>
            <w:r>
              <w:rPr>
                <w:sz w:val="22"/>
              </w:rPr>
              <w:t>t = 1</w:t>
            </w:r>
          </w:p>
        </w:tc>
        <w:tc>
          <w:tcPr>
            <w:tcW w:w="720" w:type="dxa"/>
            <w:gridSpan w:val="2"/>
            <w:tcBorders>
              <w:bottom w:val="single" w:sz="4" w:space="0" w:color="auto"/>
            </w:tcBorders>
          </w:tcPr>
          <w:p w:rsidR="000835E6" w:rsidRDefault="000835E6" w:rsidP="00B64462">
            <w:pPr>
              <w:pStyle w:val="Header"/>
              <w:tabs>
                <w:tab w:val="clear" w:pos="4320"/>
                <w:tab w:val="clear" w:pos="8640"/>
              </w:tabs>
              <w:spacing w:before="80" w:after="80"/>
              <w:jc w:val="center"/>
              <w:rPr>
                <w:sz w:val="22"/>
              </w:rPr>
            </w:pPr>
            <w:r>
              <w:rPr>
                <w:sz w:val="22"/>
              </w:rPr>
              <w:t>t = 2</w:t>
            </w:r>
          </w:p>
        </w:tc>
        <w:tc>
          <w:tcPr>
            <w:tcW w:w="900" w:type="dxa"/>
            <w:gridSpan w:val="4"/>
            <w:tcBorders>
              <w:bottom w:val="single" w:sz="4" w:space="0" w:color="auto"/>
            </w:tcBorders>
          </w:tcPr>
          <w:p w:rsidR="000835E6" w:rsidRDefault="000835E6" w:rsidP="00B64462">
            <w:pPr>
              <w:pStyle w:val="Header"/>
              <w:tabs>
                <w:tab w:val="clear" w:pos="4320"/>
                <w:tab w:val="clear" w:pos="8640"/>
              </w:tabs>
              <w:spacing w:before="80" w:after="80"/>
              <w:jc w:val="center"/>
              <w:rPr>
                <w:sz w:val="22"/>
              </w:rPr>
            </w:pPr>
            <w:r>
              <w:rPr>
                <w:sz w:val="22"/>
              </w:rPr>
              <w:t>t = 3</w:t>
            </w:r>
          </w:p>
        </w:tc>
        <w:tc>
          <w:tcPr>
            <w:tcW w:w="810" w:type="dxa"/>
            <w:gridSpan w:val="2"/>
            <w:tcBorders>
              <w:bottom w:val="single" w:sz="4" w:space="0" w:color="auto"/>
            </w:tcBorders>
          </w:tcPr>
          <w:p w:rsidR="000835E6" w:rsidRDefault="000835E6" w:rsidP="00B64462">
            <w:pPr>
              <w:pStyle w:val="Header"/>
              <w:tabs>
                <w:tab w:val="clear" w:pos="4320"/>
                <w:tab w:val="clear" w:pos="8640"/>
              </w:tabs>
              <w:spacing w:before="80" w:after="80"/>
              <w:jc w:val="center"/>
              <w:rPr>
                <w:sz w:val="22"/>
              </w:rPr>
            </w:pPr>
            <w:r>
              <w:rPr>
                <w:sz w:val="22"/>
              </w:rPr>
              <w:t>t = 4</w:t>
            </w:r>
          </w:p>
        </w:tc>
        <w:tc>
          <w:tcPr>
            <w:tcW w:w="810" w:type="dxa"/>
            <w:tcBorders>
              <w:bottom w:val="single" w:sz="4" w:space="0" w:color="auto"/>
            </w:tcBorders>
          </w:tcPr>
          <w:p w:rsidR="000835E6" w:rsidRDefault="000835E6" w:rsidP="00B64462">
            <w:pPr>
              <w:pStyle w:val="Header"/>
              <w:tabs>
                <w:tab w:val="clear" w:pos="4320"/>
                <w:tab w:val="clear" w:pos="8640"/>
              </w:tabs>
              <w:spacing w:before="80" w:after="80"/>
              <w:jc w:val="center"/>
              <w:rPr>
                <w:sz w:val="22"/>
              </w:rPr>
            </w:pPr>
            <w:r>
              <w:rPr>
                <w:sz w:val="22"/>
              </w:rPr>
              <w:t>t = 5</w:t>
            </w:r>
          </w:p>
        </w:tc>
        <w:tc>
          <w:tcPr>
            <w:tcW w:w="900" w:type="dxa"/>
            <w:gridSpan w:val="3"/>
            <w:tcBorders>
              <w:bottom w:val="single" w:sz="4" w:space="0" w:color="auto"/>
            </w:tcBorders>
          </w:tcPr>
          <w:p w:rsidR="000835E6" w:rsidRDefault="000835E6" w:rsidP="00B64462">
            <w:pPr>
              <w:pStyle w:val="Header"/>
              <w:tabs>
                <w:tab w:val="clear" w:pos="4320"/>
                <w:tab w:val="clear" w:pos="8640"/>
              </w:tabs>
              <w:spacing w:before="80" w:after="80"/>
              <w:jc w:val="center"/>
              <w:rPr>
                <w:sz w:val="22"/>
              </w:rPr>
            </w:pPr>
            <w:r>
              <w:rPr>
                <w:sz w:val="22"/>
              </w:rPr>
              <w:t>t = 6</w:t>
            </w:r>
          </w:p>
        </w:tc>
      </w:tr>
      <w:tr w:rsidR="000835E6" w:rsidTr="00B64462">
        <w:tblPrEx>
          <w:tblCellMar>
            <w:top w:w="0" w:type="dxa"/>
            <w:left w:w="0" w:type="dxa"/>
            <w:bottom w:w="0" w:type="dxa"/>
            <w:right w:w="0" w:type="dxa"/>
          </w:tblCellMar>
        </w:tblPrEx>
        <w:trPr>
          <w:gridAfter w:val="1"/>
          <w:wAfter w:w="90" w:type="dxa"/>
          <w:cantSplit/>
          <w:trHeight w:hRule="exact" w:val="374"/>
        </w:trPr>
        <w:tc>
          <w:tcPr>
            <w:tcW w:w="1512" w:type="dxa"/>
          </w:tcPr>
          <w:p w:rsidR="000835E6" w:rsidRDefault="000835E6" w:rsidP="00B64462">
            <w:pPr>
              <w:pStyle w:val="Header"/>
              <w:tabs>
                <w:tab w:val="clear" w:pos="4320"/>
                <w:tab w:val="clear" w:pos="8640"/>
              </w:tabs>
              <w:spacing w:before="80" w:after="80"/>
              <w:rPr>
                <w:sz w:val="22"/>
              </w:rPr>
            </w:pPr>
            <w:r>
              <w:rPr>
                <w:sz w:val="22"/>
              </w:rPr>
              <w:t>Investment</w:t>
            </w:r>
          </w:p>
        </w:tc>
        <w:tc>
          <w:tcPr>
            <w:tcW w:w="1098" w:type="dxa"/>
            <w:gridSpan w:val="2"/>
          </w:tcPr>
          <w:p w:rsidR="000835E6" w:rsidRDefault="000835E6" w:rsidP="00B64462">
            <w:pPr>
              <w:pStyle w:val="Header"/>
              <w:tabs>
                <w:tab w:val="clear" w:pos="4320"/>
                <w:tab w:val="clear" w:pos="8640"/>
                <w:tab w:val="left" w:pos="708"/>
              </w:tabs>
              <w:spacing w:before="80" w:after="80"/>
              <w:rPr>
                <w:sz w:val="22"/>
              </w:rPr>
            </w:pPr>
            <w:r>
              <w:rPr>
                <w:sz w:val="22"/>
              </w:rPr>
              <w:t>100,000</w:t>
            </w:r>
          </w:p>
        </w:tc>
        <w:tc>
          <w:tcPr>
            <w:tcW w:w="630" w:type="dxa"/>
          </w:tcPr>
          <w:p w:rsidR="000835E6" w:rsidRDefault="000835E6" w:rsidP="00B64462">
            <w:pPr>
              <w:pStyle w:val="Header"/>
              <w:tabs>
                <w:tab w:val="clear" w:pos="4320"/>
                <w:tab w:val="clear" w:pos="8640"/>
              </w:tabs>
              <w:spacing w:before="80" w:after="80"/>
              <w:rPr>
                <w:sz w:val="22"/>
              </w:rPr>
            </w:pPr>
          </w:p>
        </w:tc>
        <w:tc>
          <w:tcPr>
            <w:tcW w:w="864" w:type="dxa"/>
            <w:gridSpan w:val="3"/>
          </w:tcPr>
          <w:p w:rsidR="000835E6" w:rsidRDefault="000835E6" w:rsidP="00B64462">
            <w:pPr>
              <w:pStyle w:val="Header"/>
              <w:tabs>
                <w:tab w:val="clear" w:pos="4320"/>
                <w:tab w:val="clear" w:pos="8640"/>
              </w:tabs>
              <w:spacing w:before="80" w:after="80"/>
              <w:rPr>
                <w:sz w:val="22"/>
              </w:rPr>
            </w:pPr>
          </w:p>
        </w:tc>
        <w:tc>
          <w:tcPr>
            <w:tcW w:w="864" w:type="dxa"/>
            <w:gridSpan w:val="3"/>
          </w:tcPr>
          <w:p w:rsidR="000835E6" w:rsidRDefault="000835E6" w:rsidP="00B64462">
            <w:pPr>
              <w:pStyle w:val="Header"/>
              <w:tabs>
                <w:tab w:val="clear" w:pos="4320"/>
                <w:tab w:val="clear" w:pos="8640"/>
              </w:tabs>
              <w:spacing w:before="80" w:after="80"/>
              <w:rPr>
                <w:sz w:val="22"/>
              </w:rPr>
            </w:pPr>
          </w:p>
        </w:tc>
        <w:tc>
          <w:tcPr>
            <w:tcW w:w="972" w:type="dxa"/>
            <w:gridSpan w:val="4"/>
          </w:tcPr>
          <w:p w:rsidR="000835E6" w:rsidRDefault="000835E6" w:rsidP="00B64462">
            <w:pPr>
              <w:pStyle w:val="Header"/>
              <w:tabs>
                <w:tab w:val="clear" w:pos="4320"/>
                <w:tab w:val="clear" w:pos="8640"/>
              </w:tabs>
              <w:spacing w:before="80" w:after="80"/>
              <w:rPr>
                <w:sz w:val="22"/>
              </w:rPr>
            </w:pPr>
          </w:p>
        </w:tc>
        <w:tc>
          <w:tcPr>
            <w:tcW w:w="810" w:type="dxa"/>
          </w:tcPr>
          <w:p w:rsidR="000835E6" w:rsidRDefault="000835E6" w:rsidP="00B64462">
            <w:pPr>
              <w:pStyle w:val="Header"/>
              <w:tabs>
                <w:tab w:val="clear" w:pos="4320"/>
                <w:tab w:val="clear" w:pos="8640"/>
              </w:tabs>
              <w:spacing w:before="80" w:after="80"/>
              <w:rPr>
                <w:sz w:val="22"/>
              </w:rPr>
            </w:pPr>
          </w:p>
        </w:tc>
        <w:tc>
          <w:tcPr>
            <w:tcW w:w="810" w:type="dxa"/>
            <w:gridSpan w:val="2"/>
          </w:tcPr>
          <w:p w:rsidR="000835E6" w:rsidRDefault="000835E6" w:rsidP="00B64462">
            <w:pPr>
              <w:pStyle w:val="Header"/>
              <w:tabs>
                <w:tab w:val="clear" w:pos="4320"/>
                <w:tab w:val="clear" w:pos="8640"/>
              </w:tabs>
              <w:spacing w:before="80" w:after="80"/>
              <w:rPr>
                <w:sz w:val="22"/>
              </w:rPr>
            </w:pPr>
          </w:p>
        </w:tc>
      </w:tr>
      <w:tr w:rsidR="000835E6" w:rsidTr="00B64462">
        <w:tblPrEx>
          <w:tblCellMar>
            <w:top w:w="0" w:type="dxa"/>
            <w:left w:w="0" w:type="dxa"/>
            <w:bottom w:w="0" w:type="dxa"/>
            <w:right w:w="0" w:type="dxa"/>
          </w:tblCellMar>
        </w:tblPrEx>
        <w:trPr>
          <w:gridAfter w:val="1"/>
          <w:wAfter w:w="90" w:type="dxa"/>
          <w:trHeight w:hRule="exact" w:val="320"/>
        </w:trPr>
        <w:tc>
          <w:tcPr>
            <w:tcW w:w="1512" w:type="dxa"/>
          </w:tcPr>
          <w:p w:rsidR="000835E6" w:rsidRDefault="000835E6" w:rsidP="00B64462">
            <w:pPr>
              <w:pStyle w:val="Header"/>
              <w:tabs>
                <w:tab w:val="clear" w:pos="4320"/>
                <w:tab w:val="clear" w:pos="8640"/>
              </w:tabs>
              <w:spacing w:before="80" w:after="80"/>
              <w:rPr>
                <w:sz w:val="22"/>
              </w:rPr>
            </w:pPr>
            <w:r>
              <w:rPr>
                <w:sz w:val="22"/>
              </w:rPr>
              <w:t>Cash Inflow</w:t>
            </w:r>
          </w:p>
        </w:tc>
        <w:tc>
          <w:tcPr>
            <w:tcW w:w="1080" w:type="dxa"/>
          </w:tcPr>
          <w:p w:rsidR="000835E6" w:rsidRDefault="000835E6" w:rsidP="00B64462">
            <w:pPr>
              <w:pStyle w:val="Header"/>
              <w:tabs>
                <w:tab w:val="clear" w:pos="4320"/>
                <w:tab w:val="clear" w:pos="8640"/>
                <w:tab w:val="decimal" w:pos="432"/>
              </w:tabs>
              <w:spacing w:before="80" w:after="80"/>
              <w:rPr>
                <w:sz w:val="22"/>
              </w:rPr>
            </w:pPr>
          </w:p>
        </w:tc>
        <w:tc>
          <w:tcPr>
            <w:tcW w:w="828" w:type="dxa"/>
            <w:gridSpan w:val="3"/>
          </w:tcPr>
          <w:p w:rsidR="000835E6" w:rsidRDefault="000835E6" w:rsidP="00B64462">
            <w:pPr>
              <w:pStyle w:val="Header"/>
              <w:tabs>
                <w:tab w:val="clear" w:pos="4320"/>
                <w:tab w:val="clear" w:pos="8640"/>
                <w:tab w:val="decimal" w:pos="342"/>
              </w:tabs>
              <w:spacing w:before="80" w:after="80"/>
              <w:jc w:val="right"/>
              <w:rPr>
                <w:sz w:val="22"/>
              </w:rPr>
            </w:pPr>
            <w:r>
              <w:rPr>
                <w:sz w:val="22"/>
              </w:rPr>
              <w:t>26,000</w:t>
            </w:r>
          </w:p>
        </w:tc>
        <w:tc>
          <w:tcPr>
            <w:tcW w:w="828" w:type="dxa"/>
            <w:gridSpan w:val="4"/>
          </w:tcPr>
          <w:p w:rsidR="000835E6" w:rsidRDefault="000835E6" w:rsidP="00B64462">
            <w:pPr>
              <w:pStyle w:val="Header"/>
              <w:tabs>
                <w:tab w:val="clear" w:pos="4320"/>
                <w:tab w:val="clear" w:pos="8640"/>
                <w:tab w:val="decimal" w:pos="342"/>
              </w:tabs>
              <w:spacing w:before="80" w:after="80"/>
              <w:jc w:val="right"/>
              <w:rPr>
                <w:sz w:val="22"/>
              </w:rPr>
            </w:pPr>
            <w:r>
              <w:rPr>
                <w:sz w:val="22"/>
              </w:rPr>
              <w:t>26,000</w:t>
            </w:r>
          </w:p>
        </w:tc>
        <w:tc>
          <w:tcPr>
            <w:tcW w:w="828" w:type="dxa"/>
            <w:gridSpan w:val="2"/>
          </w:tcPr>
          <w:p w:rsidR="000835E6" w:rsidRDefault="000835E6" w:rsidP="00B64462">
            <w:pPr>
              <w:pStyle w:val="Header"/>
              <w:tabs>
                <w:tab w:val="clear" w:pos="4320"/>
                <w:tab w:val="clear" w:pos="8640"/>
                <w:tab w:val="decimal" w:pos="342"/>
              </w:tabs>
              <w:spacing w:before="80" w:after="80"/>
              <w:jc w:val="right"/>
              <w:rPr>
                <w:sz w:val="22"/>
              </w:rPr>
            </w:pPr>
            <w:r>
              <w:rPr>
                <w:sz w:val="22"/>
              </w:rPr>
              <w:t>26,000</w:t>
            </w:r>
          </w:p>
        </w:tc>
        <w:tc>
          <w:tcPr>
            <w:tcW w:w="828" w:type="dxa"/>
            <w:gridSpan w:val="2"/>
          </w:tcPr>
          <w:p w:rsidR="000835E6" w:rsidRDefault="000835E6" w:rsidP="00B64462">
            <w:pPr>
              <w:pStyle w:val="Header"/>
              <w:tabs>
                <w:tab w:val="clear" w:pos="4320"/>
                <w:tab w:val="clear" w:pos="8640"/>
                <w:tab w:val="decimal" w:pos="342"/>
              </w:tabs>
              <w:spacing w:before="80" w:after="80"/>
              <w:jc w:val="right"/>
              <w:rPr>
                <w:sz w:val="22"/>
              </w:rPr>
            </w:pPr>
            <w:r>
              <w:rPr>
                <w:sz w:val="22"/>
              </w:rPr>
              <w:t>26,000</w:t>
            </w:r>
          </w:p>
        </w:tc>
        <w:tc>
          <w:tcPr>
            <w:tcW w:w="846" w:type="dxa"/>
            <w:gridSpan w:val="2"/>
          </w:tcPr>
          <w:p w:rsidR="000835E6" w:rsidRDefault="000835E6" w:rsidP="00B64462">
            <w:pPr>
              <w:pStyle w:val="Header"/>
              <w:tabs>
                <w:tab w:val="clear" w:pos="4320"/>
                <w:tab w:val="clear" w:pos="8640"/>
                <w:tab w:val="decimal" w:pos="252"/>
              </w:tabs>
              <w:spacing w:before="80" w:after="80"/>
              <w:jc w:val="right"/>
              <w:rPr>
                <w:sz w:val="22"/>
              </w:rPr>
            </w:pPr>
            <w:r>
              <w:rPr>
                <w:sz w:val="22"/>
              </w:rPr>
              <w:t>26,000</w:t>
            </w:r>
          </w:p>
        </w:tc>
        <w:tc>
          <w:tcPr>
            <w:tcW w:w="810" w:type="dxa"/>
            <w:gridSpan w:val="2"/>
          </w:tcPr>
          <w:p w:rsidR="000835E6" w:rsidRDefault="000835E6" w:rsidP="00B64462">
            <w:pPr>
              <w:pStyle w:val="Header"/>
              <w:tabs>
                <w:tab w:val="clear" w:pos="4320"/>
                <w:tab w:val="clear" w:pos="8640"/>
                <w:tab w:val="decimal" w:pos="252"/>
              </w:tabs>
              <w:spacing w:before="80" w:after="80"/>
              <w:jc w:val="right"/>
              <w:rPr>
                <w:sz w:val="22"/>
              </w:rPr>
            </w:pPr>
          </w:p>
        </w:tc>
      </w:tr>
      <w:tr w:rsidR="000835E6" w:rsidTr="00B64462">
        <w:tblPrEx>
          <w:tblCellMar>
            <w:top w:w="0" w:type="dxa"/>
            <w:left w:w="0" w:type="dxa"/>
            <w:bottom w:w="0" w:type="dxa"/>
            <w:right w:w="0" w:type="dxa"/>
          </w:tblCellMar>
        </w:tblPrEx>
        <w:trPr>
          <w:gridAfter w:val="1"/>
          <w:wAfter w:w="90" w:type="dxa"/>
          <w:cantSplit/>
          <w:trHeight w:hRule="exact" w:val="320"/>
        </w:trPr>
        <w:tc>
          <w:tcPr>
            <w:tcW w:w="2592" w:type="dxa"/>
            <w:gridSpan w:val="2"/>
          </w:tcPr>
          <w:p w:rsidR="000835E6" w:rsidRDefault="000835E6" w:rsidP="00B64462">
            <w:pPr>
              <w:pStyle w:val="Header"/>
              <w:tabs>
                <w:tab w:val="clear" w:pos="4320"/>
                <w:tab w:val="clear" w:pos="8640"/>
                <w:tab w:val="decimal" w:pos="432"/>
              </w:tabs>
              <w:spacing w:before="80" w:after="80"/>
              <w:rPr>
                <w:sz w:val="22"/>
              </w:rPr>
            </w:pPr>
            <w:r>
              <w:rPr>
                <w:sz w:val="22"/>
              </w:rPr>
              <w:t>Depreciation</w:t>
            </w:r>
          </w:p>
        </w:tc>
        <w:tc>
          <w:tcPr>
            <w:tcW w:w="828" w:type="dxa"/>
            <w:gridSpan w:val="3"/>
          </w:tcPr>
          <w:p w:rsidR="000835E6" w:rsidRDefault="000835E6" w:rsidP="00B64462">
            <w:pPr>
              <w:pStyle w:val="Header"/>
              <w:tabs>
                <w:tab w:val="clear" w:pos="4320"/>
                <w:tab w:val="clear" w:pos="8640"/>
                <w:tab w:val="decimal" w:pos="342"/>
              </w:tabs>
              <w:spacing w:before="80" w:after="80"/>
              <w:jc w:val="right"/>
              <w:rPr>
                <w:sz w:val="22"/>
              </w:rPr>
            </w:pPr>
            <w:r>
              <w:rPr>
                <w:sz w:val="22"/>
              </w:rPr>
              <w:t>20,000</w:t>
            </w:r>
          </w:p>
        </w:tc>
        <w:tc>
          <w:tcPr>
            <w:tcW w:w="828" w:type="dxa"/>
            <w:gridSpan w:val="4"/>
          </w:tcPr>
          <w:p w:rsidR="000835E6" w:rsidRDefault="000835E6" w:rsidP="00B64462">
            <w:pPr>
              <w:pStyle w:val="Header"/>
              <w:tabs>
                <w:tab w:val="clear" w:pos="4320"/>
                <w:tab w:val="clear" w:pos="8640"/>
                <w:tab w:val="decimal" w:pos="342"/>
              </w:tabs>
              <w:spacing w:before="80" w:after="80"/>
              <w:jc w:val="right"/>
              <w:rPr>
                <w:sz w:val="22"/>
              </w:rPr>
            </w:pPr>
            <w:r>
              <w:rPr>
                <w:sz w:val="22"/>
              </w:rPr>
              <w:t>32,000</w:t>
            </w:r>
          </w:p>
        </w:tc>
        <w:tc>
          <w:tcPr>
            <w:tcW w:w="828" w:type="dxa"/>
            <w:gridSpan w:val="2"/>
          </w:tcPr>
          <w:p w:rsidR="000835E6" w:rsidRDefault="000835E6" w:rsidP="00B64462">
            <w:pPr>
              <w:pStyle w:val="Header"/>
              <w:tabs>
                <w:tab w:val="clear" w:pos="4320"/>
                <w:tab w:val="clear" w:pos="8640"/>
                <w:tab w:val="decimal" w:pos="342"/>
              </w:tabs>
              <w:spacing w:before="80" w:after="80"/>
              <w:jc w:val="right"/>
              <w:rPr>
                <w:sz w:val="22"/>
              </w:rPr>
            </w:pPr>
            <w:r>
              <w:rPr>
                <w:sz w:val="22"/>
              </w:rPr>
              <w:t>19,200</w:t>
            </w:r>
          </w:p>
        </w:tc>
        <w:tc>
          <w:tcPr>
            <w:tcW w:w="828" w:type="dxa"/>
            <w:gridSpan w:val="2"/>
          </w:tcPr>
          <w:p w:rsidR="000835E6" w:rsidRDefault="000835E6" w:rsidP="00B64462">
            <w:pPr>
              <w:pStyle w:val="Header"/>
              <w:tabs>
                <w:tab w:val="clear" w:pos="4320"/>
                <w:tab w:val="clear" w:pos="8640"/>
                <w:tab w:val="decimal" w:pos="342"/>
              </w:tabs>
              <w:spacing w:before="80" w:after="80"/>
              <w:jc w:val="right"/>
              <w:rPr>
                <w:sz w:val="22"/>
              </w:rPr>
            </w:pPr>
            <w:r>
              <w:rPr>
                <w:sz w:val="22"/>
              </w:rPr>
              <w:t>11,520</w:t>
            </w:r>
          </w:p>
        </w:tc>
        <w:tc>
          <w:tcPr>
            <w:tcW w:w="846" w:type="dxa"/>
            <w:gridSpan w:val="2"/>
          </w:tcPr>
          <w:p w:rsidR="000835E6" w:rsidRDefault="000835E6" w:rsidP="00B64462">
            <w:pPr>
              <w:pStyle w:val="Header"/>
              <w:tabs>
                <w:tab w:val="clear" w:pos="4320"/>
                <w:tab w:val="clear" w:pos="8640"/>
                <w:tab w:val="decimal" w:pos="252"/>
              </w:tabs>
              <w:spacing w:before="80" w:after="80"/>
              <w:jc w:val="right"/>
              <w:rPr>
                <w:sz w:val="22"/>
              </w:rPr>
            </w:pPr>
            <w:r>
              <w:rPr>
                <w:sz w:val="22"/>
              </w:rPr>
              <w:t>11,520</w:t>
            </w:r>
          </w:p>
        </w:tc>
        <w:tc>
          <w:tcPr>
            <w:tcW w:w="810" w:type="dxa"/>
            <w:gridSpan w:val="2"/>
          </w:tcPr>
          <w:p w:rsidR="000835E6" w:rsidRDefault="000835E6" w:rsidP="00B64462">
            <w:pPr>
              <w:pStyle w:val="Header"/>
              <w:tabs>
                <w:tab w:val="clear" w:pos="4320"/>
                <w:tab w:val="clear" w:pos="8640"/>
                <w:tab w:val="decimal" w:pos="252"/>
              </w:tabs>
              <w:spacing w:before="80" w:after="80"/>
              <w:jc w:val="right"/>
              <w:rPr>
                <w:sz w:val="22"/>
              </w:rPr>
            </w:pPr>
            <w:r>
              <w:rPr>
                <w:sz w:val="22"/>
              </w:rPr>
              <w:t>5,760</w:t>
            </w:r>
          </w:p>
        </w:tc>
      </w:tr>
      <w:tr w:rsidR="000835E6" w:rsidTr="00B64462">
        <w:tblPrEx>
          <w:tblCellMar>
            <w:top w:w="0" w:type="dxa"/>
            <w:left w:w="0" w:type="dxa"/>
            <w:bottom w:w="0" w:type="dxa"/>
            <w:right w:w="0" w:type="dxa"/>
          </w:tblCellMar>
        </w:tblPrEx>
        <w:trPr>
          <w:gridAfter w:val="1"/>
          <w:wAfter w:w="90" w:type="dxa"/>
          <w:cantSplit/>
          <w:trHeight w:hRule="exact" w:val="320"/>
        </w:trPr>
        <w:tc>
          <w:tcPr>
            <w:tcW w:w="2592" w:type="dxa"/>
            <w:gridSpan w:val="2"/>
          </w:tcPr>
          <w:p w:rsidR="000835E6" w:rsidRDefault="000835E6" w:rsidP="00B64462">
            <w:pPr>
              <w:pStyle w:val="Header"/>
              <w:tabs>
                <w:tab w:val="clear" w:pos="4320"/>
                <w:tab w:val="clear" w:pos="8640"/>
                <w:tab w:val="decimal" w:pos="432"/>
              </w:tabs>
              <w:spacing w:before="80" w:after="80"/>
              <w:rPr>
                <w:sz w:val="22"/>
              </w:rPr>
            </w:pPr>
            <w:r>
              <w:rPr>
                <w:sz w:val="22"/>
              </w:rPr>
              <w:t>Taxable Income</w:t>
            </w:r>
          </w:p>
        </w:tc>
        <w:tc>
          <w:tcPr>
            <w:tcW w:w="828" w:type="dxa"/>
            <w:gridSpan w:val="3"/>
          </w:tcPr>
          <w:p w:rsidR="000835E6" w:rsidRDefault="000835E6" w:rsidP="00B64462">
            <w:pPr>
              <w:pStyle w:val="Header"/>
              <w:tabs>
                <w:tab w:val="clear" w:pos="4320"/>
                <w:tab w:val="clear" w:pos="8640"/>
                <w:tab w:val="decimal" w:pos="342"/>
              </w:tabs>
              <w:spacing w:before="80" w:after="80"/>
              <w:jc w:val="right"/>
              <w:rPr>
                <w:sz w:val="22"/>
              </w:rPr>
            </w:pPr>
            <w:r>
              <w:rPr>
                <w:sz w:val="22"/>
              </w:rPr>
              <w:t>6,000</w:t>
            </w:r>
          </w:p>
        </w:tc>
        <w:tc>
          <w:tcPr>
            <w:tcW w:w="828" w:type="dxa"/>
            <w:gridSpan w:val="4"/>
          </w:tcPr>
          <w:p w:rsidR="000835E6" w:rsidRDefault="000835E6" w:rsidP="00B64462">
            <w:pPr>
              <w:pStyle w:val="Header"/>
              <w:tabs>
                <w:tab w:val="clear" w:pos="4320"/>
                <w:tab w:val="clear" w:pos="8640"/>
                <w:tab w:val="decimal" w:pos="342"/>
              </w:tabs>
              <w:spacing w:before="80" w:after="80"/>
              <w:jc w:val="right"/>
              <w:rPr>
                <w:sz w:val="22"/>
              </w:rPr>
            </w:pPr>
            <w:r>
              <w:rPr>
                <w:sz w:val="22"/>
              </w:rPr>
              <w:t>-6,000</w:t>
            </w:r>
          </w:p>
        </w:tc>
        <w:tc>
          <w:tcPr>
            <w:tcW w:w="828" w:type="dxa"/>
            <w:gridSpan w:val="2"/>
          </w:tcPr>
          <w:p w:rsidR="000835E6" w:rsidRDefault="000835E6" w:rsidP="00B64462">
            <w:pPr>
              <w:pStyle w:val="Header"/>
              <w:tabs>
                <w:tab w:val="clear" w:pos="4320"/>
                <w:tab w:val="clear" w:pos="8640"/>
                <w:tab w:val="decimal" w:pos="342"/>
              </w:tabs>
              <w:spacing w:before="80" w:after="80"/>
              <w:jc w:val="right"/>
              <w:rPr>
                <w:sz w:val="22"/>
              </w:rPr>
            </w:pPr>
            <w:r>
              <w:rPr>
                <w:sz w:val="22"/>
              </w:rPr>
              <w:t>6,800</w:t>
            </w:r>
          </w:p>
        </w:tc>
        <w:tc>
          <w:tcPr>
            <w:tcW w:w="828" w:type="dxa"/>
            <w:gridSpan w:val="2"/>
          </w:tcPr>
          <w:p w:rsidR="000835E6" w:rsidRDefault="000835E6" w:rsidP="00B64462">
            <w:pPr>
              <w:pStyle w:val="Header"/>
              <w:tabs>
                <w:tab w:val="clear" w:pos="4320"/>
                <w:tab w:val="clear" w:pos="8640"/>
                <w:tab w:val="decimal" w:pos="342"/>
              </w:tabs>
              <w:spacing w:before="80" w:after="80"/>
              <w:jc w:val="right"/>
              <w:rPr>
                <w:sz w:val="22"/>
              </w:rPr>
            </w:pPr>
            <w:r>
              <w:rPr>
                <w:sz w:val="22"/>
              </w:rPr>
              <w:t>14,480</w:t>
            </w:r>
          </w:p>
        </w:tc>
        <w:tc>
          <w:tcPr>
            <w:tcW w:w="846" w:type="dxa"/>
            <w:gridSpan w:val="2"/>
          </w:tcPr>
          <w:p w:rsidR="000835E6" w:rsidRDefault="000835E6" w:rsidP="00B64462">
            <w:pPr>
              <w:pStyle w:val="Header"/>
              <w:tabs>
                <w:tab w:val="clear" w:pos="4320"/>
                <w:tab w:val="clear" w:pos="8640"/>
                <w:tab w:val="decimal" w:pos="252"/>
              </w:tabs>
              <w:spacing w:before="80" w:after="80"/>
              <w:jc w:val="right"/>
              <w:rPr>
                <w:sz w:val="22"/>
              </w:rPr>
            </w:pPr>
            <w:r>
              <w:rPr>
                <w:sz w:val="22"/>
              </w:rPr>
              <w:t>14,480</w:t>
            </w:r>
          </w:p>
        </w:tc>
        <w:tc>
          <w:tcPr>
            <w:tcW w:w="810" w:type="dxa"/>
            <w:gridSpan w:val="2"/>
          </w:tcPr>
          <w:p w:rsidR="000835E6" w:rsidRDefault="000835E6" w:rsidP="00B64462">
            <w:pPr>
              <w:pStyle w:val="Header"/>
              <w:tabs>
                <w:tab w:val="clear" w:pos="4320"/>
                <w:tab w:val="clear" w:pos="8640"/>
                <w:tab w:val="decimal" w:pos="252"/>
              </w:tabs>
              <w:spacing w:before="80" w:after="80"/>
              <w:jc w:val="right"/>
              <w:rPr>
                <w:sz w:val="22"/>
              </w:rPr>
            </w:pPr>
            <w:r>
              <w:rPr>
                <w:sz w:val="22"/>
              </w:rPr>
              <w:t>-5,760</w:t>
            </w:r>
          </w:p>
        </w:tc>
      </w:tr>
      <w:tr w:rsidR="000835E6" w:rsidTr="00B64462">
        <w:tblPrEx>
          <w:tblCellMar>
            <w:top w:w="0" w:type="dxa"/>
            <w:left w:w="0" w:type="dxa"/>
            <w:bottom w:w="0" w:type="dxa"/>
            <w:right w:w="0" w:type="dxa"/>
          </w:tblCellMar>
        </w:tblPrEx>
        <w:trPr>
          <w:gridAfter w:val="1"/>
          <w:wAfter w:w="90" w:type="dxa"/>
          <w:trHeight w:hRule="exact" w:val="320"/>
        </w:trPr>
        <w:tc>
          <w:tcPr>
            <w:tcW w:w="1512" w:type="dxa"/>
          </w:tcPr>
          <w:p w:rsidR="000835E6" w:rsidRDefault="000835E6" w:rsidP="00B64462">
            <w:pPr>
              <w:pStyle w:val="Header"/>
              <w:tabs>
                <w:tab w:val="clear" w:pos="4320"/>
                <w:tab w:val="clear" w:pos="8640"/>
              </w:tabs>
              <w:spacing w:before="80" w:after="80"/>
              <w:rPr>
                <w:sz w:val="22"/>
              </w:rPr>
            </w:pPr>
            <w:r>
              <w:rPr>
                <w:sz w:val="22"/>
              </w:rPr>
              <w:t>Tax (at 35%)</w:t>
            </w:r>
          </w:p>
        </w:tc>
        <w:tc>
          <w:tcPr>
            <w:tcW w:w="1080" w:type="dxa"/>
          </w:tcPr>
          <w:p w:rsidR="000835E6" w:rsidRDefault="000835E6" w:rsidP="00B64462">
            <w:pPr>
              <w:pStyle w:val="Header"/>
              <w:tabs>
                <w:tab w:val="clear" w:pos="4320"/>
                <w:tab w:val="clear" w:pos="8640"/>
                <w:tab w:val="decimal" w:pos="432"/>
              </w:tabs>
              <w:spacing w:before="80" w:after="80"/>
              <w:rPr>
                <w:sz w:val="22"/>
              </w:rPr>
            </w:pPr>
          </w:p>
        </w:tc>
        <w:tc>
          <w:tcPr>
            <w:tcW w:w="828" w:type="dxa"/>
            <w:gridSpan w:val="3"/>
          </w:tcPr>
          <w:p w:rsidR="000835E6" w:rsidRDefault="000835E6" w:rsidP="00B64462">
            <w:pPr>
              <w:pStyle w:val="Header"/>
              <w:tabs>
                <w:tab w:val="clear" w:pos="4320"/>
                <w:tab w:val="clear" w:pos="8640"/>
                <w:tab w:val="decimal" w:pos="342"/>
              </w:tabs>
              <w:spacing w:before="80" w:after="80"/>
              <w:jc w:val="right"/>
              <w:rPr>
                <w:sz w:val="22"/>
              </w:rPr>
            </w:pPr>
            <w:r>
              <w:rPr>
                <w:sz w:val="22"/>
              </w:rPr>
              <w:t>2,100</w:t>
            </w:r>
          </w:p>
        </w:tc>
        <w:tc>
          <w:tcPr>
            <w:tcW w:w="828" w:type="dxa"/>
            <w:gridSpan w:val="4"/>
          </w:tcPr>
          <w:p w:rsidR="000835E6" w:rsidRDefault="000835E6" w:rsidP="00B64462">
            <w:pPr>
              <w:pStyle w:val="Header"/>
              <w:tabs>
                <w:tab w:val="clear" w:pos="4320"/>
                <w:tab w:val="clear" w:pos="8640"/>
                <w:tab w:val="decimal" w:pos="342"/>
              </w:tabs>
              <w:spacing w:before="80" w:after="80"/>
              <w:jc w:val="right"/>
              <w:rPr>
                <w:sz w:val="22"/>
              </w:rPr>
            </w:pPr>
            <w:r>
              <w:rPr>
                <w:sz w:val="22"/>
              </w:rPr>
              <w:t>-2,100</w:t>
            </w:r>
          </w:p>
        </w:tc>
        <w:tc>
          <w:tcPr>
            <w:tcW w:w="828" w:type="dxa"/>
            <w:gridSpan w:val="2"/>
          </w:tcPr>
          <w:p w:rsidR="000835E6" w:rsidRDefault="000835E6" w:rsidP="00B64462">
            <w:pPr>
              <w:pStyle w:val="Header"/>
              <w:tabs>
                <w:tab w:val="clear" w:pos="4320"/>
                <w:tab w:val="clear" w:pos="8640"/>
                <w:tab w:val="decimal" w:pos="342"/>
              </w:tabs>
              <w:spacing w:before="80" w:after="80"/>
              <w:jc w:val="right"/>
              <w:rPr>
                <w:sz w:val="22"/>
              </w:rPr>
            </w:pPr>
            <w:r>
              <w:rPr>
                <w:sz w:val="22"/>
              </w:rPr>
              <w:t>2,380</w:t>
            </w:r>
          </w:p>
        </w:tc>
        <w:tc>
          <w:tcPr>
            <w:tcW w:w="828" w:type="dxa"/>
            <w:gridSpan w:val="2"/>
          </w:tcPr>
          <w:p w:rsidR="000835E6" w:rsidRDefault="000835E6" w:rsidP="00B64462">
            <w:pPr>
              <w:pStyle w:val="Header"/>
              <w:tabs>
                <w:tab w:val="clear" w:pos="4320"/>
                <w:tab w:val="clear" w:pos="8640"/>
                <w:tab w:val="decimal" w:pos="342"/>
              </w:tabs>
              <w:spacing w:before="80" w:after="80"/>
              <w:jc w:val="right"/>
              <w:rPr>
                <w:sz w:val="22"/>
              </w:rPr>
            </w:pPr>
            <w:r>
              <w:rPr>
                <w:sz w:val="22"/>
              </w:rPr>
              <w:t>5,068</w:t>
            </w:r>
          </w:p>
        </w:tc>
        <w:tc>
          <w:tcPr>
            <w:tcW w:w="846" w:type="dxa"/>
            <w:gridSpan w:val="2"/>
          </w:tcPr>
          <w:p w:rsidR="000835E6" w:rsidRDefault="000835E6" w:rsidP="00B64462">
            <w:pPr>
              <w:pStyle w:val="Header"/>
              <w:tabs>
                <w:tab w:val="clear" w:pos="4320"/>
                <w:tab w:val="clear" w:pos="8640"/>
                <w:tab w:val="decimal" w:pos="252"/>
              </w:tabs>
              <w:spacing w:before="80" w:after="80"/>
              <w:jc w:val="right"/>
              <w:rPr>
                <w:sz w:val="22"/>
              </w:rPr>
            </w:pPr>
            <w:r>
              <w:rPr>
                <w:sz w:val="22"/>
              </w:rPr>
              <w:t>5,068</w:t>
            </w:r>
          </w:p>
        </w:tc>
        <w:tc>
          <w:tcPr>
            <w:tcW w:w="810" w:type="dxa"/>
            <w:gridSpan w:val="2"/>
          </w:tcPr>
          <w:p w:rsidR="000835E6" w:rsidRDefault="000835E6" w:rsidP="00B64462">
            <w:pPr>
              <w:pStyle w:val="Header"/>
              <w:tabs>
                <w:tab w:val="clear" w:pos="4320"/>
                <w:tab w:val="clear" w:pos="8640"/>
                <w:tab w:val="decimal" w:pos="252"/>
              </w:tabs>
              <w:spacing w:before="80" w:after="80"/>
              <w:jc w:val="right"/>
              <w:rPr>
                <w:sz w:val="22"/>
              </w:rPr>
            </w:pPr>
            <w:r>
              <w:rPr>
                <w:sz w:val="22"/>
              </w:rPr>
              <w:t>-2,016</w:t>
            </w:r>
          </w:p>
        </w:tc>
      </w:tr>
      <w:tr w:rsidR="000835E6" w:rsidTr="00B64462">
        <w:tblPrEx>
          <w:tblCellMar>
            <w:top w:w="0" w:type="dxa"/>
            <w:left w:w="0" w:type="dxa"/>
            <w:bottom w:w="0" w:type="dxa"/>
            <w:right w:w="0" w:type="dxa"/>
          </w:tblCellMar>
        </w:tblPrEx>
        <w:trPr>
          <w:gridAfter w:val="1"/>
          <w:wAfter w:w="90" w:type="dxa"/>
          <w:cantSplit/>
          <w:trHeight w:hRule="exact" w:val="320"/>
        </w:trPr>
        <w:tc>
          <w:tcPr>
            <w:tcW w:w="2592" w:type="dxa"/>
            <w:gridSpan w:val="2"/>
          </w:tcPr>
          <w:p w:rsidR="000835E6" w:rsidRDefault="000835E6" w:rsidP="00B64462">
            <w:pPr>
              <w:pStyle w:val="Header"/>
              <w:tabs>
                <w:tab w:val="clear" w:pos="4320"/>
                <w:tab w:val="clear" w:pos="8640"/>
                <w:tab w:val="decimal" w:pos="432"/>
                <w:tab w:val="left" w:pos="1440"/>
              </w:tabs>
              <w:spacing w:before="80" w:after="80"/>
              <w:rPr>
                <w:sz w:val="22"/>
              </w:rPr>
            </w:pPr>
            <w:r>
              <w:rPr>
                <w:sz w:val="22"/>
              </w:rPr>
              <w:t>Cash Flow</w:t>
            </w:r>
            <w:r>
              <w:rPr>
                <w:sz w:val="22"/>
              </w:rPr>
              <w:tab/>
              <w:t>-100,000</w:t>
            </w:r>
          </w:p>
        </w:tc>
        <w:tc>
          <w:tcPr>
            <w:tcW w:w="828" w:type="dxa"/>
            <w:gridSpan w:val="3"/>
          </w:tcPr>
          <w:p w:rsidR="000835E6" w:rsidRDefault="000835E6" w:rsidP="00B64462">
            <w:pPr>
              <w:pStyle w:val="Header"/>
              <w:tabs>
                <w:tab w:val="clear" w:pos="4320"/>
                <w:tab w:val="clear" w:pos="8640"/>
                <w:tab w:val="decimal" w:pos="342"/>
              </w:tabs>
              <w:spacing w:before="80" w:after="80"/>
              <w:jc w:val="right"/>
              <w:rPr>
                <w:sz w:val="22"/>
              </w:rPr>
            </w:pPr>
            <w:r>
              <w:rPr>
                <w:sz w:val="22"/>
              </w:rPr>
              <w:t>23,900</w:t>
            </w:r>
          </w:p>
        </w:tc>
        <w:tc>
          <w:tcPr>
            <w:tcW w:w="828" w:type="dxa"/>
            <w:gridSpan w:val="4"/>
          </w:tcPr>
          <w:p w:rsidR="000835E6" w:rsidRDefault="000835E6" w:rsidP="00B64462">
            <w:pPr>
              <w:pStyle w:val="Header"/>
              <w:tabs>
                <w:tab w:val="clear" w:pos="4320"/>
                <w:tab w:val="clear" w:pos="8640"/>
                <w:tab w:val="decimal" w:pos="342"/>
              </w:tabs>
              <w:spacing w:before="80" w:after="80"/>
              <w:jc w:val="right"/>
              <w:rPr>
                <w:sz w:val="22"/>
              </w:rPr>
            </w:pPr>
            <w:r>
              <w:rPr>
                <w:sz w:val="22"/>
              </w:rPr>
              <w:t>28,100</w:t>
            </w:r>
          </w:p>
        </w:tc>
        <w:tc>
          <w:tcPr>
            <w:tcW w:w="828" w:type="dxa"/>
            <w:gridSpan w:val="2"/>
          </w:tcPr>
          <w:p w:rsidR="000835E6" w:rsidRDefault="000835E6" w:rsidP="00B64462">
            <w:pPr>
              <w:pStyle w:val="Header"/>
              <w:tabs>
                <w:tab w:val="clear" w:pos="4320"/>
                <w:tab w:val="clear" w:pos="8640"/>
                <w:tab w:val="decimal" w:pos="342"/>
              </w:tabs>
              <w:spacing w:before="80" w:after="80"/>
              <w:jc w:val="right"/>
              <w:rPr>
                <w:sz w:val="22"/>
              </w:rPr>
            </w:pPr>
            <w:r>
              <w:rPr>
                <w:sz w:val="22"/>
              </w:rPr>
              <w:t>23,620</w:t>
            </w:r>
          </w:p>
        </w:tc>
        <w:tc>
          <w:tcPr>
            <w:tcW w:w="828" w:type="dxa"/>
            <w:gridSpan w:val="2"/>
          </w:tcPr>
          <w:p w:rsidR="000835E6" w:rsidRDefault="000835E6" w:rsidP="00B64462">
            <w:pPr>
              <w:pStyle w:val="Header"/>
              <w:tabs>
                <w:tab w:val="clear" w:pos="4320"/>
                <w:tab w:val="clear" w:pos="8640"/>
                <w:tab w:val="decimal" w:pos="342"/>
              </w:tabs>
              <w:spacing w:before="80" w:after="80"/>
              <w:jc w:val="right"/>
              <w:rPr>
                <w:sz w:val="22"/>
              </w:rPr>
            </w:pPr>
            <w:r>
              <w:rPr>
                <w:sz w:val="22"/>
              </w:rPr>
              <w:t>20,932</w:t>
            </w:r>
          </w:p>
        </w:tc>
        <w:tc>
          <w:tcPr>
            <w:tcW w:w="846" w:type="dxa"/>
            <w:gridSpan w:val="2"/>
          </w:tcPr>
          <w:p w:rsidR="000835E6" w:rsidRDefault="000835E6" w:rsidP="00B64462">
            <w:pPr>
              <w:pStyle w:val="Header"/>
              <w:tabs>
                <w:tab w:val="clear" w:pos="4320"/>
                <w:tab w:val="clear" w:pos="8640"/>
                <w:tab w:val="decimal" w:pos="252"/>
              </w:tabs>
              <w:spacing w:before="80" w:after="80"/>
              <w:jc w:val="right"/>
              <w:rPr>
                <w:sz w:val="22"/>
              </w:rPr>
            </w:pPr>
            <w:r>
              <w:rPr>
                <w:sz w:val="22"/>
              </w:rPr>
              <w:t>20,932</w:t>
            </w:r>
          </w:p>
        </w:tc>
        <w:tc>
          <w:tcPr>
            <w:tcW w:w="810" w:type="dxa"/>
            <w:gridSpan w:val="2"/>
          </w:tcPr>
          <w:p w:rsidR="000835E6" w:rsidRDefault="000835E6" w:rsidP="00B64462">
            <w:pPr>
              <w:pStyle w:val="Header"/>
              <w:tabs>
                <w:tab w:val="clear" w:pos="4320"/>
                <w:tab w:val="clear" w:pos="8640"/>
                <w:tab w:val="decimal" w:pos="252"/>
              </w:tabs>
              <w:spacing w:before="80" w:after="80"/>
              <w:jc w:val="right"/>
              <w:rPr>
                <w:sz w:val="22"/>
              </w:rPr>
            </w:pPr>
            <w:r>
              <w:rPr>
                <w:sz w:val="22"/>
              </w:rPr>
              <w:t>2,016</w:t>
            </w:r>
          </w:p>
        </w:tc>
      </w:tr>
      <w:tr w:rsidR="000835E6" w:rsidTr="00B64462">
        <w:tblPrEx>
          <w:tblCellMar>
            <w:top w:w="0" w:type="dxa"/>
            <w:left w:w="0" w:type="dxa"/>
            <w:bottom w:w="0" w:type="dxa"/>
            <w:right w:w="0" w:type="dxa"/>
          </w:tblCellMar>
        </w:tblPrEx>
        <w:trPr>
          <w:gridAfter w:val="2"/>
          <w:wAfter w:w="108" w:type="dxa"/>
          <w:cantSplit/>
          <w:trHeight w:hRule="exact" w:val="320"/>
        </w:trPr>
        <w:tc>
          <w:tcPr>
            <w:tcW w:w="7542" w:type="dxa"/>
            <w:gridSpan w:val="16"/>
          </w:tcPr>
          <w:p w:rsidR="000835E6" w:rsidRDefault="000835E6" w:rsidP="00B64462">
            <w:pPr>
              <w:pStyle w:val="Header"/>
              <w:tabs>
                <w:tab w:val="clear" w:pos="4320"/>
                <w:tab w:val="clear" w:pos="8640"/>
              </w:tabs>
              <w:spacing w:before="80" w:after="80"/>
              <w:rPr>
                <w:sz w:val="22"/>
              </w:rPr>
            </w:pPr>
            <w:r>
              <w:rPr>
                <w:sz w:val="22"/>
              </w:rPr>
              <w:t>NPV (at 8%) = -$4,127</w:t>
            </w:r>
          </w:p>
        </w:tc>
      </w:tr>
    </w:tbl>
    <w:p w:rsidR="000835E6" w:rsidRDefault="000835E6" w:rsidP="000835E6">
      <w:pPr>
        <w:pStyle w:val="Header"/>
        <w:tabs>
          <w:tab w:val="clear" w:pos="4320"/>
          <w:tab w:val="clear" w:pos="8640"/>
        </w:tabs>
      </w:pPr>
    </w:p>
    <w:p w:rsidR="000835E6" w:rsidRDefault="000835E6" w:rsidP="000835E6">
      <w:pPr>
        <w:pStyle w:val="Header"/>
        <w:tabs>
          <w:tab w:val="clear" w:pos="4320"/>
          <w:tab w:val="clear" w:pos="8640"/>
          <w:tab w:val="left" w:pos="1440"/>
        </w:tabs>
        <w:spacing w:line="360" w:lineRule="auto"/>
        <w:ind w:left="1440" w:hanging="720"/>
      </w:pPr>
      <w:r>
        <w:t>b.</w:t>
      </w:r>
      <w:r>
        <w:tab/>
        <w:t>IRR</w:t>
      </w:r>
      <w:r>
        <w:rPr>
          <w:vertAlign w:val="subscript"/>
        </w:rPr>
        <w:t>A</w:t>
      </w:r>
      <w:r>
        <w:t xml:space="preserve"> = 9.43%</w:t>
      </w:r>
    </w:p>
    <w:p w:rsidR="000835E6" w:rsidRDefault="000835E6" w:rsidP="000835E6">
      <w:pPr>
        <w:pStyle w:val="Header"/>
        <w:tabs>
          <w:tab w:val="clear" w:pos="4320"/>
          <w:tab w:val="clear" w:pos="8640"/>
        </w:tabs>
        <w:spacing w:line="360" w:lineRule="auto"/>
        <w:ind w:left="1440"/>
      </w:pPr>
      <w:r>
        <w:t>IRR</w:t>
      </w:r>
      <w:r>
        <w:rPr>
          <w:vertAlign w:val="subscript"/>
        </w:rPr>
        <w:t>B</w:t>
      </w:r>
      <w:r>
        <w:t xml:space="preserve"> = 6.39%</w:t>
      </w:r>
    </w:p>
    <w:p w:rsidR="000835E6" w:rsidRDefault="000835E6" w:rsidP="000835E6">
      <w:pPr>
        <w:pStyle w:val="Header"/>
        <w:tabs>
          <w:tab w:val="clear" w:pos="4320"/>
          <w:tab w:val="clear" w:pos="8640"/>
        </w:tabs>
        <w:spacing w:line="360" w:lineRule="auto"/>
        <w:ind w:left="1440"/>
        <w:rPr>
          <w:noProof/>
        </w:rPr>
      </w:pPr>
      <w:r>
        <w:t xml:space="preserve">Effective tax rate = </w:t>
      </w:r>
      <w:r>
        <w:rPr>
          <w:noProof/>
          <w:position w:val="-24"/>
        </w:rPr>
        <w:object w:dxaOrig="3000" w:dyaOrig="620">
          <v:shape id="_x0000_i1031" type="#_x0000_t75" style="width:150pt;height:30.75pt" o:ole="" fillcolor="window">
            <v:imagedata r:id="rId17" o:title=""/>
          </v:shape>
          <o:OLEObject Type="Embed" ProgID="Equation.3" ShapeID="_x0000_i1031" DrawAspect="Content" ObjectID="_1355989990" r:id="rId18"/>
        </w:object>
      </w:r>
    </w:p>
    <w:p w:rsidR="000835E6" w:rsidRDefault="000835E6" w:rsidP="000835E6">
      <w:pPr>
        <w:pStyle w:val="Header"/>
        <w:tabs>
          <w:tab w:val="clear" w:pos="4320"/>
          <w:tab w:val="clear" w:pos="8640"/>
        </w:tabs>
        <w:spacing w:line="360" w:lineRule="auto"/>
        <w:ind w:left="1440"/>
        <w:rPr>
          <w:noProof/>
        </w:rPr>
      </w:pPr>
      <w:r>
        <w:rPr>
          <w:noProof/>
        </w:rPr>
        <w:br w:type="page"/>
      </w:r>
    </w:p>
    <w:p w:rsidR="000835E6" w:rsidRDefault="000835E6" w:rsidP="000835E6">
      <w:pPr>
        <w:pStyle w:val="Header"/>
        <w:tabs>
          <w:tab w:val="clear" w:pos="4320"/>
          <w:tab w:val="clear" w:pos="8640"/>
        </w:tabs>
        <w:ind w:left="720" w:hanging="720"/>
      </w:pPr>
      <w:r>
        <w:lastRenderedPageBreak/>
        <w:t>17.</w:t>
      </w:r>
      <w:r>
        <w:tab/>
        <w:t>a.</w:t>
      </w:r>
    </w:p>
    <w:tbl>
      <w:tblPr>
        <w:tblW w:w="102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3060"/>
        <w:gridCol w:w="843"/>
        <w:gridCol w:w="844"/>
        <w:gridCol w:w="844"/>
        <w:gridCol w:w="844"/>
        <w:gridCol w:w="843"/>
        <w:gridCol w:w="844"/>
        <w:gridCol w:w="844"/>
        <w:gridCol w:w="844"/>
      </w:tblGrid>
      <w:tr w:rsidR="000835E6" w:rsidRPr="00D255A1" w:rsidTr="00B64462">
        <w:tc>
          <w:tcPr>
            <w:tcW w:w="10260" w:type="dxa"/>
            <w:gridSpan w:val="10"/>
          </w:tcPr>
          <w:p w:rsidR="000835E6" w:rsidRPr="00D255A1" w:rsidRDefault="000835E6" w:rsidP="00B64462">
            <w:pPr>
              <w:pStyle w:val="Header"/>
              <w:tabs>
                <w:tab w:val="clear" w:pos="4320"/>
                <w:tab w:val="clear" w:pos="8640"/>
              </w:tabs>
              <w:jc w:val="center"/>
              <w:rPr>
                <w:sz w:val="20"/>
              </w:rPr>
            </w:pPr>
            <w:r w:rsidRPr="00D255A1">
              <w:rPr>
                <w:b/>
                <w:sz w:val="20"/>
                <w:u w:val="single"/>
              </w:rPr>
              <w:t>TABLE 6.5 Tax payments on IM&amp;C’s guano project ($thousands</w:t>
            </w:r>
            <w:r w:rsidRPr="00D255A1">
              <w:rPr>
                <w:b/>
                <w:sz w:val="20"/>
              </w:rPr>
              <w:t>)</w:t>
            </w:r>
          </w:p>
        </w:tc>
      </w:tr>
      <w:tr w:rsidR="000835E6" w:rsidRPr="00D255A1" w:rsidTr="00B64462">
        <w:tc>
          <w:tcPr>
            <w:tcW w:w="450" w:type="dxa"/>
          </w:tcPr>
          <w:p w:rsidR="000835E6" w:rsidRPr="00D255A1" w:rsidRDefault="000835E6" w:rsidP="00B64462">
            <w:pPr>
              <w:pStyle w:val="Header"/>
              <w:tabs>
                <w:tab w:val="clear" w:pos="4320"/>
                <w:tab w:val="clear" w:pos="8640"/>
              </w:tabs>
              <w:jc w:val="center"/>
              <w:rPr>
                <w:sz w:val="20"/>
              </w:rPr>
            </w:pPr>
          </w:p>
        </w:tc>
        <w:tc>
          <w:tcPr>
            <w:tcW w:w="3060" w:type="dxa"/>
          </w:tcPr>
          <w:p w:rsidR="000835E6" w:rsidRPr="00D255A1" w:rsidRDefault="000835E6" w:rsidP="00B64462">
            <w:pPr>
              <w:pStyle w:val="Header"/>
              <w:tabs>
                <w:tab w:val="clear" w:pos="4320"/>
                <w:tab w:val="clear" w:pos="8640"/>
              </w:tabs>
              <w:rPr>
                <w:sz w:val="20"/>
              </w:rPr>
            </w:pPr>
          </w:p>
        </w:tc>
        <w:tc>
          <w:tcPr>
            <w:tcW w:w="843" w:type="dxa"/>
          </w:tcPr>
          <w:p w:rsidR="000835E6" w:rsidRPr="00D255A1" w:rsidRDefault="000835E6" w:rsidP="00B64462">
            <w:pPr>
              <w:pStyle w:val="Header"/>
              <w:tabs>
                <w:tab w:val="clear" w:pos="4320"/>
                <w:tab w:val="clear" w:pos="8640"/>
              </w:tabs>
              <w:rPr>
                <w:sz w:val="20"/>
              </w:rPr>
            </w:pPr>
          </w:p>
        </w:tc>
        <w:tc>
          <w:tcPr>
            <w:tcW w:w="844" w:type="dxa"/>
          </w:tcPr>
          <w:p w:rsidR="000835E6" w:rsidRPr="00D255A1" w:rsidRDefault="000835E6" w:rsidP="00B64462">
            <w:pPr>
              <w:pStyle w:val="Header"/>
              <w:tabs>
                <w:tab w:val="clear" w:pos="4320"/>
                <w:tab w:val="clear" w:pos="8640"/>
              </w:tabs>
              <w:rPr>
                <w:sz w:val="20"/>
              </w:rPr>
            </w:pPr>
          </w:p>
        </w:tc>
        <w:tc>
          <w:tcPr>
            <w:tcW w:w="844" w:type="dxa"/>
          </w:tcPr>
          <w:p w:rsidR="000835E6" w:rsidRPr="00D255A1" w:rsidRDefault="000835E6" w:rsidP="00B64462">
            <w:pPr>
              <w:pStyle w:val="Header"/>
              <w:tabs>
                <w:tab w:val="clear" w:pos="4320"/>
                <w:tab w:val="clear" w:pos="8640"/>
              </w:tabs>
              <w:rPr>
                <w:sz w:val="20"/>
              </w:rPr>
            </w:pPr>
          </w:p>
        </w:tc>
        <w:tc>
          <w:tcPr>
            <w:tcW w:w="844" w:type="dxa"/>
          </w:tcPr>
          <w:p w:rsidR="000835E6" w:rsidRPr="00D255A1" w:rsidRDefault="000835E6" w:rsidP="00B64462">
            <w:pPr>
              <w:pStyle w:val="Header"/>
              <w:tabs>
                <w:tab w:val="clear" w:pos="4320"/>
                <w:tab w:val="clear" w:pos="8640"/>
              </w:tabs>
              <w:rPr>
                <w:sz w:val="20"/>
              </w:rPr>
            </w:pPr>
          </w:p>
        </w:tc>
        <w:tc>
          <w:tcPr>
            <w:tcW w:w="843" w:type="dxa"/>
          </w:tcPr>
          <w:p w:rsidR="000835E6" w:rsidRPr="00D255A1" w:rsidRDefault="000835E6" w:rsidP="00B64462">
            <w:pPr>
              <w:pStyle w:val="Header"/>
              <w:tabs>
                <w:tab w:val="clear" w:pos="4320"/>
                <w:tab w:val="clear" w:pos="8640"/>
              </w:tabs>
              <w:rPr>
                <w:sz w:val="20"/>
              </w:rPr>
            </w:pPr>
          </w:p>
        </w:tc>
        <w:tc>
          <w:tcPr>
            <w:tcW w:w="844" w:type="dxa"/>
          </w:tcPr>
          <w:p w:rsidR="000835E6" w:rsidRPr="00D255A1" w:rsidRDefault="000835E6" w:rsidP="00B64462">
            <w:pPr>
              <w:pStyle w:val="Header"/>
              <w:tabs>
                <w:tab w:val="clear" w:pos="4320"/>
                <w:tab w:val="clear" w:pos="8640"/>
              </w:tabs>
              <w:rPr>
                <w:sz w:val="20"/>
              </w:rPr>
            </w:pPr>
          </w:p>
        </w:tc>
        <w:tc>
          <w:tcPr>
            <w:tcW w:w="844" w:type="dxa"/>
          </w:tcPr>
          <w:p w:rsidR="000835E6" w:rsidRPr="00D255A1" w:rsidRDefault="000835E6" w:rsidP="00B64462">
            <w:pPr>
              <w:pStyle w:val="Header"/>
              <w:tabs>
                <w:tab w:val="clear" w:pos="4320"/>
                <w:tab w:val="clear" w:pos="8640"/>
              </w:tabs>
              <w:rPr>
                <w:sz w:val="20"/>
              </w:rPr>
            </w:pPr>
          </w:p>
        </w:tc>
        <w:tc>
          <w:tcPr>
            <w:tcW w:w="844" w:type="dxa"/>
          </w:tcPr>
          <w:p w:rsidR="000835E6" w:rsidRPr="00D255A1" w:rsidRDefault="000835E6" w:rsidP="00B64462">
            <w:pPr>
              <w:pStyle w:val="Header"/>
              <w:tabs>
                <w:tab w:val="clear" w:pos="4320"/>
                <w:tab w:val="clear" w:pos="8640"/>
              </w:tabs>
              <w:rPr>
                <w:sz w:val="20"/>
              </w:rPr>
            </w:pPr>
          </w:p>
        </w:tc>
      </w:tr>
      <w:tr w:rsidR="000835E6" w:rsidRPr="00D255A1" w:rsidTr="00B64462">
        <w:tc>
          <w:tcPr>
            <w:tcW w:w="450" w:type="dxa"/>
          </w:tcPr>
          <w:p w:rsidR="000835E6" w:rsidRPr="00D255A1" w:rsidRDefault="000835E6" w:rsidP="00B64462">
            <w:pPr>
              <w:pStyle w:val="Header"/>
              <w:tabs>
                <w:tab w:val="clear" w:pos="4320"/>
                <w:tab w:val="clear" w:pos="8640"/>
              </w:tabs>
              <w:jc w:val="center"/>
              <w:rPr>
                <w:sz w:val="20"/>
              </w:rPr>
            </w:pPr>
          </w:p>
        </w:tc>
        <w:tc>
          <w:tcPr>
            <w:tcW w:w="3060" w:type="dxa"/>
          </w:tcPr>
          <w:p w:rsidR="000835E6" w:rsidRPr="00D255A1" w:rsidRDefault="000835E6" w:rsidP="00B64462">
            <w:pPr>
              <w:pStyle w:val="Header"/>
              <w:tabs>
                <w:tab w:val="clear" w:pos="4320"/>
                <w:tab w:val="clear" w:pos="8640"/>
              </w:tabs>
              <w:rPr>
                <w:sz w:val="20"/>
              </w:rPr>
            </w:pPr>
            <w:r w:rsidRPr="00D255A1">
              <w:rPr>
                <w:sz w:val="20"/>
              </w:rPr>
              <w:t>No. of years depreciation</w:t>
            </w:r>
          </w:p>
        </w:tc>
        <w:tc>
          <w:tcPr>
            <w:tcW w:w="843" w:type="dxa"/>
          </w:tcPr>
          <w:p w:rsidR="000835E6" w:rsidRPr="00D255A1" w:rsidRDefault="000835E6" w:rsidP="00B64462">
            <w:pPr>
              <w:pStyle w:val="Header"/>
              <w:tabs>
                <w:tab w:val="clear" w:pos="4320"/>
                <w:tab w:val="clear" w:pos="8640"/>
              </w:tabs>
              <w:jc w:val="right"/>
              <w:rPr>
                <w:sz w:val="20"/>
              </w:rPr>
            </w:pPr>
            <w:r w:rsidRPr="00D255A1">
              <w:rPr>
                <w:sz w:val="20"/>
              </w:rPr>
              <w:t>7</w:t>
            </w:r>
          </w:p>
        </w:tc>
        <w:tc>
          <w:tcPr>
            <w:tcW w:w="844" w:type="dxa"/>
          </w:tcPr>
          <w:p w:rsidR="000835E6" w:rsidRPr="00D255A1" w:rsidRDefault="000835E6" w:rsidP="00B64462">
            <w:pPr>
              <w:pStyle w:val="Header"/>
              <w:tabs>
                <w:tab w:val="clear" w:pos="4320"/>
                <w:tab w:val="clear" w:pos="8640"/>
              </w:tabs>
              <w:rPr>
                <w:sz w:val="20"/>
              </w:rPr>
            </w:pPr>
          </w:p>
        </w:tc>
        <w:tc>
          <w:tcPr>
            <w:tcW w:w="844" w:type="dxa"/>
          </w:tcPr>
          <w:p w:rsidR="000835E6" w:rsidRPr="00D255A1" w:rsidRDefault="000835E6" w:rsidP="00B64462">
            <w:pPr>
              <w:pStyle w:val="Header"/>
              <w:tabs>
                <w:tab w:val="clear" w:pos="4320"/>
                <w:tab w:val="clear" w:pos="8640"/>
              </w:tabs>
              <w:rPr>
                <w:sz w:val="20"/>
              </w:rPr>
            </w:pPr>
          </w:p>
        </w:tc>
        <w:tc>
          <w:tcPr>
            <w:tcW w:w="844" w:type="dxa"/>
          </w:tcPr>
          <w:p w:rsidR="000835E6" w:rsidRPr="00D255A1" w:rsidRDefault="000835E6" w:rsidP="00B64462">
            <w:pPr>
              <w:pStyle w:val="Header"/>
              <w:tabs>
                <w:tab w:val="clear" w:pos="4320"/>
                <w:tab w:val="clear" w:pos="8640"/>
              </w:tabs>
              <w:rPr>
                <w:sz w:val="20"/>
              </w:rPr>
            </w:pPr>
          </w:p>
        </w:tc>
        <w:tc>
          <w:tcPr>
            <w:tcW w:w="843" w:type="dxa"/>
          </w:tcPr>
          <w:p w:rsidR="000835E6" w:rsidRPr="00D255A1" w:rsidRDefault="000835E6" w:rsidP="00B64462">
            <w:pPr>
              <w:pStyle w:val="Header"/>
              <w:tabs>
                <w:tab w:val="clear" w:pos="4320"/>
                <w:tab w:val="clear" w:pos="8640"/>
              </w:tabs>
              <w:rPr>
                <w:sz w:val="20"/>
              </w:rPr>
            </w:pPr>
          </w:p>
        </w:tc>
        <w:tc>
          <w:tcPr>
            <w:tcW w:w="844" w:type="dxa"/>
          </w:tcPr>
          <w:p w:rsidR="000835E6" w:rsidRPr="00D255A1" w:rsidRDefault="000835E6" w:rsidP="00B64462">
            <w:pPr>
              <w:pStyle w:val="Header"/>
              <w:tabs>
                <w:tab w:val="clear" w:pos="4320"/>
                <w:tab w:val="clear" w:pos="8640"/>
              </w:tabs>
              <w:rPr>
                <w:sz w:val="20"/>
              </w:rPr>
            </w:pPr>
          </w:p>
        </w:tc>
        <w:tc>
          <w:tcPr>
            <w:tcW w:w="844" w:type="dxa"/>
          </w:tcPr>
          <w:p w:rsidR="000835E6" w:rsidRPr="00D255A1" w:rsidRDefault="000835E6" w:rsidP="00B64462">
            <w:pPr>
              <w:pStyle w:val="Header"/>
              <w:tabs>
                <w:tab w:val="clear" w:pos="4320"/>
                <w:tab w:val="clear" w:pos="8640"/>
              </w:tabs>
              <w:rPr>
                <w:sz w:val="20"/>
              </w:rPr>
            </w:pPr>
          </w:p>
        </w:tc>
        <w:tc>
          <w:tcPr>
            <w:tcW w:w="844" w:type="dxa"/>
          </w:tcPr>
          <w:p w:rsidR="000835E6" w:rsidRPr="00D255A1" w:rsidRDefault="000835E6" w:rsidP="00B64462">
            <w:pPr>
              <w:pStyle w:val="Header"/>
              <w:tabs>
                <w:tab w:val="clear" w:pos="4320"/>
                <w:tab w:val="clear" w:pos="8640"/>
              </w:tabs>
              <w:rPr>
                <w:sz w:val="20"/>
              </w:rPr>
            </w:pPr>
          </w:p>
        </w:tc>
      </w:tr>
      <w:tr w:rsidR="000835E6" w:rsidRPr="00D255A1" w:rsidTr="00B64462">
        <w:tc>
          <w:tcPr>
            <w:tcW w:w="450" w:type="dxa"/>
          </w:tcPr>
          <w:p w:rsidR="000835E6" w:rsidRPr="00D255A1" w:rsidRDefault="000835E6" w:rsidP="00B64462">
            <w:pPr>
              <w:pStyle w:val="Header"/>
              <w:tabs>
                <w:tab w:val="clear" w:pos="4320"/>
                <w:tab w:val="clear" w:pos="8640"/>
              </w:tabs>
              <w:jc w:val="center"/>
              <w:rPr>
                <w:sz w:val="20"/>
              </w:rPr>
            </w:pPr>
          </w:p>
        </w:tc>
        <w:tc>
          <w:tcPr>
            <w:tcW w:w="3060" w:type="dxa"/>
          </w:tcPr>
          <w:p w:rsidR="000835E6" w:rsidRPr="00D255A1" w:rsidRDefault="000835E6" w:rsidP="00B64462">
            <w:pPr>
              <w:pStyle w:val="Header"/>
              <w:tabs>
                <w:tab w:val="clear" w:pos="4320"/>
                <w:tab w:val="clear" w:pos="8640"/>
              </w:tabs>
              <w:rPr>
                <w:sz w:val="20"/>
              </w:rPr>
            </w:pPr>
            <w:r w:rsidRPr="00D255A1">
              <w:rPr>
                <w:sz w:val="20"/>
              </w:rPr>
              <w:t>Tax rate (percent)</w:t>
            </w:r>
          </w:p>
        </w:tc>
        <w:tc>
          <w:tcPr>
            <w:tcW w:w="843" w:type="dxa"/>
          </w:tcPr>
          <w:p w:rsidR="000835E6" w:rsidRPr="00D255A1" w:rsidRDefault="000835E6" w:rsidP="00B64462">
            <w:pPr>
              <w:pStyle w:val="Header"/>
              <w:tabs>
                <w:tab w:val="clear" w:pos="4320"/>
                <w:tab w:val="clear" w:pos="8640"/>
              </w:tabs>
              <w:jc w:val="right"/>
              <w:rPr>
                <w:sz w:val="20"/>
              </w:rPr>
            </w:pPr>
            <w:r w:rsidRPr="00D255A1">
              <w:rPr>
                <w:sz w:val="20"/>
              </w:rPr>
              <w:t>35</w:t>
            </w:r>
          </w:p>
        </w:tc>
        <w:tc>
          <w:tcPr>
            <w:tcW w:w="844" w:type="dxa"/>
          </w:tcPr>
          <w:p w:rsidR="000835E6" w:rsidRPr="00D255A1" w:rsidRDefault="000835E6" w:rsidP="00B64462">
            <w:pPr>
              <w:pStyle w:val="Header"/>
              <w:tabs>
                <w:tab w:val="clear" w:pos="4320"/>
                <w:tab w:val="clear" w:pos="8640"/>
              </w:tabs>
              <w:rPr>
                <w:sz w:val="20"/>
              </w:rPr>
            </w:pPr>
          </w:p>
        </w:tc>
        <w:tc>
          <w:tcPr>
            <w:tcW w:w="844" w:type="dxa"/>
          </w:tcPr>
          <w:p w:rsidR="000835E6" w:rsidRPr="00D255A1" w:rsidRDefault="000835E6" w:rsidP="00B64462">
            <w:pPr>
              <w:pStyle w:val="Header"/>
              <w:tabs>
                <w:tab w:val="clear" w:pos="4320"/>
                <w:tab w:val="clear" w:pos="8640"/>
              </w:tabs>
              <w:rPr>
                <w:sz w:val="20"/>
              </w:rPr>
            </w:pPr>
          </w:p>
        </w:tc>
        <w:tc>
          <w:tcPr>
            <w:tcW w:w="844" w:type="dxa"/>
          </w:tcPr>
          <w:p w:rsidR="000835E6" w:rsidRPr="00D255A1" w:rsidRDefault="000835E6" w:rsidP="00B64462">
            <w:pPr>
              <w:pStyle w:val="Header"/>
              <w:tabs>
                <w:tab w:val="clear" w:pos="4320"/>
                <w:tab w:val="clear" w:pos="8640"/>
              </w:tabs>
              <w:rPr>
                <w:sz w:val="20"/>
              </w:rPr>
            </w:pPr>
          </w:p>
        </w:tc>
        <w:tc>
          <w:tcPr>
            <w:tcW w:w="843" w:type="dxa"/>
          </w:tcPr>
          <w:p w:rsidR="000835E6" w:rsidRPr="00D255A1" w:rsidRDefault="000835E6" w:rsidP="00B64462">
            <w:pPr>
              <w:pStyle w:val="Header"/>
              <w:tabs>
                <w:tab w:val="clear" w:pos="4320"/>
                <w:tab w:val="clear" w:pos="8640"/>
              </w:tabs>
              <w:rPr>
                <w:sz w:val="20"/>
              </w:rPr>
            </w:pPr>
          </w:p>
        </w:tc>
        <w:tc>
          <w:tcPr>
            <w:tcW w:w="844" w:type="dxa"/>
          </w:tcPr>
          <w:p w:rsidR="000835E6" w:rsidRPr="00D255A1" w:rsidRDefault="000835E6" w:rsidP="00B64462">
            <w:pPr>
              <w:pStyle w:val="Header"/>
              <w:tabs>
                <w:tab w:val="clear" w:pos="4320"/>
                <w:tab w:val="clear" w:pos="8640"/>
              </w:tabs>
              <w:rPr>
                <w:sz w:val="20"/>
              </w:rPr>
            </w:pPr>
          </w:p>
        </w:tc>
        <w:tc>
          <w:tcPr>
            <w:tcW w:w="844" w:type="dxa"/>
          </w:tcPr>
          <w:p w:rsidR="000835E6" w:rsidRPr="00D255A1" w:rsidRDefault="000835E6" w:rsidP="00B64462">
            <w:pPr>
              <w:pStyle w:val="Header"/>
              <w:tabs>
                <w:tab w:val="clear" w:pos="4320"/>
                <w:tab w:val="clear" w:pos="8640"/>
              </w:tabs>
              <w:rPr>
                <w:sz w:val="20"/>
              </w:rPr>
            </w:pPr>
          </w:p>
        </w:tc>
        <w:tc>
          <w:tcPr>
            <w:tcW w:w="844" w:type="dxa"/>
          </w:tcPr>
          <w:p w:rsidR="000835E6" w:rsidRPr="00D255A1" w:rsidRDefault="000835E6" w:rsidP="00B64462">
            <w:pPr>
              <w:pStyle w:val="Header"/>
              <w:tabs>
                <w:tab w:val="clear" w:pos="4320"/>
                <w:tab w:val="clear" w:pos="8640"/>
              </w:tabs>
              <w:rPr>
                <w:sz w:val="20"/>
              </w:rPr>
            </w:pPr>
          </w:p>
        </w:tc>
      </w:tr>
      <w:tr w:rsidR="000835E6" w:rsidRPr="00D255A1" w:rsidTr="00B64462">
        <w:tc>
          <w:tcPr>
            <w:tcW w:w="450" w:type="dxa"/>
          </w:tcPr>
          <w:p w:rsidR="000835E6" w:rsidRPr="00D255A1" w:rsidRDefault="000835E6" w:rsidP="00B64462">
            <w:pPr>
              <w:pStyle w:val="Header"/>
              <w:tabs>
                <w:tab w:val="clear" w:pos="4320"/>
                <w:tab w:val="clear" w:pos="8640"/>
              </w:tabs>
              <w:jc w:val="center"/>
              <w:rPr>
                <w:sz w:val="20"/>
              </w:rPr>
            </w:pPr>
          </w:p>
        </w:tc>
        <w:tc>
          <w:tcPr>
            <w:tcW w:w="3060" w:type="dxa"/>
          </w:tcPr>
          <w:p w:rsidR="000835E6" w:rsidRPr="00D255A1" w:rsidRDefault="000835E6" w:rsidP="00B64462">
            <w:pPr>
              <w:pStyle w:val="Header"/>
              <w:tabs>
                <w:tab w:val="clear" w:pos="4320"/>
                <w:tab w:val="clear" w:pos="8640"/>
              </w:tabs>
              <w:rPr>
                <w:sz w:val="20"/>
              </w:rPr>
            </w:pPr>
          </w:p>
        </w:tc>
        <w:tc>
          <w:tcPr>
            <w:tcW w:w="843" w:type="dxa"/>
            <w:tcBorders>
              <w:bottom w:val="single" w:sz="4" w:space="0" w:color="auto"/>
            </w:tcBorders>
          </w:tcPr>
          <w:p w:rsidR="000835E6" w:rsidRPr="00D255A1" w:rsidRDefault="000835E6" w:rsidP="00B64462">
            <w:pPr>
              <w:pStyle w:val="Header"/>
              <w:tabs>
                <w:tab w:val="clear" w:pos="4320"/>
                <w:tab w:val="clear" w:pos="8640"/>
              </w:tabs>
              <w:rPr>
                <w:sz w:val="20"/>
              </w:rPr>
            </w:pPr>
          </w:p>
        </w:tc>
        <w:tc>
          <w:tcPr>
            <w:tcW w:w="844" w:type="dxa"/>
            <w:tcBorders>
              <w:bottom w:val="single" w:sz="4" w:space="0" w:color="auto"/>
            </w:tcBorders>
          </w:tcPr>
          <w:p w:rsidR="000835E6" w:rsidRPr="00D255A1" w:rsidRDefault="000835E6" w:rsidP="00B64462">
            <w:pPr>
              <w:pStyle w:val="Header"/>
              <w:tabs>
                <w:tab w:val="clear" w:pos="4320"/>
                <w:tab w:val="clear" w:pos="8640"/>
              </w:tabs>
              <w:rPr>
                <w:sz w:val="20"/>
              </w:rPr>
            </w:pPr>
          </w:p>
        </w:tc>
        <w:tc>
          <w:tcPr>
            <w:tcW w:w="844" w:type="dxa"/>
            <w:tcBorders>
              <w:bottom w:val="single" w:sz="4" w:space="0" w:color="auto"/>
            </w:tcBorders>
          </w:tcPr>
          <w:p w:rsidR="000835E6" w:rsidRPr="00D255A1" w:rsidRDefault="000835E6" w:rsidP="00B64462">
            <w:pPr>
              <w:pStyle w:val="Header"/>
              <w:tabs>
                <w:tab w:val="clear" w:pos="4320"/>
                <w:tab w:val="clear" w:pos="8640"/>
              </w:tabs>
              <w:rPr>
                <w:sz w:val="20"/>
              </w:rPr>
            </w:pPr>
          </w:p>
        </w:tc>
        <w:tc>
          <w:tcPr>
            <w:tcW w:w="844" w:type="dxa"/>
            <w:tcBorders>
              <w:bottom w:val="single" w:sz="4" w:space="0" w:color="auto"/>
            </w:tcBorders>
          </w:tcPr>
          <w:p w:rsidR="000835E6" w:rsidRPr="00D255A1" w:rsidRDefault="000835E6" w:rsidP="00B64462">
            <w:pPr>
              <w:pStyle w:val="Header"/>
              <w:tabs>
                <w:tab w:val="clear" w:pos="4320"/>
                <w:tab w:val="clear" w:pos="8640"/>
              </w:tabs>
              <w:rPr>
                <w:sz w:val="20"/>
              </w:rPr>
            </w:pPr>
          </w:p>
        </w:tc>
        <w:tc>
          <w:tcPr>
            <w:tcW w:w="843" w:type="dxa"/>
            <w:tcBorders>
              <w:bottom w:val="single" w:sz="4" w:space="0" w:color="auto"/>
            </w:tcBorders>
          </w:tcPr>
          <w:p w:rsidR="000835E6" w:rsidRPr="00D255A1" w:rsidRDefault="000835E6" w:rsidP="00B64462">
            <w:pPr>
              <w:pStyle w:val="Header"/>
              <w:tabs>
                <w:tab w:val="clear" w:pos="4320"/>
                <w:tab w:val="clear" w:pos="8640"/>
              </w:tabs>
              <w:rPr>
                <w:sz w:val="20"/>
              </w:rPr>
            </w:pPr>
          </w:p>
        </w:tc>
        <w:tc>
          <w:tcPr>
            <w:tcW w:w="844" w:type="dxa"/>
            <w:tcBorders>
              <w:bottom w:val="single" w:sz="4" w:space="0" w:color="auto"/>
            </w:tcBorders>
          </w:tcPr>
          <w:p w:rsidR="000835E6" w:rsidRPr="00D255A1" w:rsidRDefault="000835E6" w:rsidP="00B64462">
            <w:pPr>
              <w:pStyle w:val="Header"/>
              <w:tabs>
                <w:tab w:val="clear" w:pos="4320"/>
                <w:tab w:val="clear" w:pos="8640"/>
              </w:tabs>
              <w:rPr>
                <w:sz w:val="20"/>
              </w:rPr>
            </w:pPr>
          </w:p>
        </w:tc>
        <w:tc>
          <w:tcPr>
            <w:tcW w:w="844" w:type="dxa"/>
            <w:tcBorders>
              <w:bottom w:val="single" w:sz="4" w:space="0" w:color="auto"/>
            </w:tcBorders>
          </w:tcPr>
          <w:p w:rsidR="000835E6" w:rsidRPr="00D255A1" w:rsidRDefault="000835E6" w:rsidP="00B64462">
            <w:pPr>
              <w:pStyle w:val="Header"/>
              <w:tabs>
                <w:tab w:val="clear" w:pos="4320"/>
                <w:tab w:val="clear" w:pos="8640"/>
              </w:tabs>
              <w:rPr>
                <w:sz w:val="20"/>
              </w:rPr>
            </w:pPr>
          </w:p>
        </w:tc>
        <w:tc>
          <w:tcPr>
            <w:tcW w:w="844" w:type="dxa"/>
            <w:tcBorders>
              <w:bottom w:val="single" w:sz="4" w:space="0" w:color="auto"/>
            </w:tcBorders>
          </w:tcPr>
          <w:p w:rsidR="000835E6" w:rsidRPr="00D255A1" w:rsidRDefault="000835E6" w:rsidP="00B64462">
            <w:pPr>
              <w:pStyle w:val="Header"/>
              <w:tabs>
                <w:tab w:val="clear" w:pos="4320"/>
                <w:tab w:val="clear" w:pos="8640"/>
              </w:tabs>
              <w:rPr>
                <w:sz w:val="20"/>
              </w:rPr>
            </w:pPr>
          </w:p>
        </w:tc>
      </w:tr>
      <w:tr w:rsidR="000835E6" w:rsidTr="00B64462">
        <w:tc>
          <w:tcPr>
            <w:tcW w:w="450" w:type="dxa"/>
          </w:tcPr>
          <w:p w:rsidR="000835E6" w:rsidRDefault="000835E6" w:rsidP="00B64462">
            <w:pPr>
              <w:pStyle w:val="Header"/>
              <w:tabs>
                <w:tab w:val="clear" w:pos="4320"/>
                <w:tab w:val="clear" w:pos="8640"/>
              </w:tabs>
              <w:jc w:val="center"/>
            </w:pPr>
          </w:p>
        </w:tc>
        <w:tc>
          <w:tcPr>
            <w:tcW w:w="3060" w:type="dxa"/>
          </w:tcPr>
          <w:p w:rsidR="000835E6" w:rsidRDefault="000835E6" w:rsidP="00B64462">
            <w:pPr>
              <w:pStyle w:val="Header"/>
              <w:tabs>
                <w:tab w:val="clear" w:pos="4320"/>
                <w:tab w:val="clear" w:pos="8640"/>
              </w:tabs>
            </w:pPr>
          </w:p>
        </w:tc>
        <w:tc>
          <w:tcPr>
            <w:tcW w:w="843" w:type="dxa"/>
            <w:tcBorders>
              <w:bottom w:val="thickThinSmallGap" w:sz="24" w:space="0" w:color="auto"/>
            </w:tcBorders>
          </w:tcPr>
          <w:p w:rsidR="000835E6" w:rsidRDefault="000835E6" w:rsidP="00B64462">
            <w:pPr>
              <w:pStyle w:val="Header"/>
              <w:tabs>
                <w:tab w:val="clear" w:pos="4320"/>
                <w:tab w:val="clear" w:pos="8640"/>
              </w:tabs>
            </w:pPr>
          </w:p>
        </w:tc>
        <w:tc>
          <w:tcPr>
            <w:tcW w:w="844" w:type="dxa"/>
            <w:tcBorders>
              <w:bottom w:val="thickThinSmallGap" w:sz="24" w:space="0" w:color="auto"/>
            </w:tcBorders>
          </w:tcPr>
          <w:p w:rsidR="000835E6" w:rsidRDefault="000835E6" w:rsidP="00B64462">
            <w:pPr>
              <w:pStyle w:val="Header"/>
              <w:tabs>
                <w:tab w:val="clear" w:pos="4320"/>
                <w:tab w:val="clear" w:pos="8640"/>
              </w:tabs>
            </w:pPr>
          </w:p>
        </w:tc>
        <w:tc>
          <w:tcPr>
            <w:tcW w:w="844" w:type="dxa"/>
            <w:tcBorders>
              <w:bottom w:val="thickThinSmallGap" w:sz="24" w:space="0" w:color="auto"/>
            </w:tcBorders>
          </w:tcPr>
          <w:p w:rsidR="000835E6" w:rsidRDefault="000835E6" w:rsidP="00B64462">
            <w:pPr>
              <w:pStyle w:val="Header"/>
              <w:tabs>
                <w:tab w:val="clear" w:pos="4320"/>
                <w:tab w:val="clear" w:pos="8640"/>
              </w:tabs>
            </w:pPr>
          </w:p>
        </w:tc>
        <w:tc>
          <w:tcPr>
            <w:tcW w:w="844" w:type="dxa"/>
            <w:tcBorders>
              <w:bottom w:val="thickThinSmallGap" w:sz="24" w:space="0" w:color="auto"/>
            </w:tcBorders>
          </w:tcPr>
          <w:p w:rsidR="000835E6" w:rsidRDefault="000835E6" w:rsidP="00B64462">
            <w:pPr>
              <w:pStyle w:val="Header"/>
              <w:tabs>
                <w:tab w:val="clear" w:pos="4320"/>
                <w:tab w:val="clear" w:pos="8640"/>
              </w:tabs>
            </w:pPr>
          </w:p>
        </w:tc>
        <w:tc>
          <w:tcPr>
            <w:tcW w:w="843" w:type="dxa"/>
            <w:tcBorders>
              <w:bottom w:val="thickThinSmallGap" w:sz="24" w:space="0" w:color="auto"/>
            </w:tcBorders>
          </w:tcPr>
          <w:p w:rsidR="000835E6" w:rsidRPr="00D255A1" w:rsidRDefault="000835E6" w:rsidP="00B64462">
            <w:pPr>
              <w:pStyle w:val="Header"/>
              <w:tabs>
                <w:tab w:val="clear" w:pos="4320"/>
                <w:tab w:val="clear" w:pos="8640"/>
              </w:tabs>
              <w:rPr>
                <w:b/>
                <w:sz w:val="20"/>
              </w:rPr>
            </w:pPr>
            <w:r w:rsidRPr="00D255A1">
              <w:rPr>
                <w:b/>
                <w:sz w:val="20"/>
              </w:rPr>
              <w:t>Period</w:t>
            </w:r>
          </w:p>
        </w:tc>
        <w:tc>
          <w:tcPr>
            <w:tcW w:w="844" w:type="dxa"/>
            <w:tcBorders>
              <w:bottom w:val="thickThinSmallGap" w:sz="24" w:space="0" w:color="auto"/>
            </w:tcBorders>
          </w:tcPr>
          <w:p w:rsidR="000835E6" w:rsidRDefault="000835E6" w:rsidP="00B64462">
            <w:pPr>
              <w:pStyle w:val="Header"/>
              <w:tabs>
                <w:tab w:val="clear" w:pos="4320"/>
                <w:tab w:val="clear" w:pos="8640"/>
              </w:tabs>
            </w:pPr>
          </w:p>
        </w:tc>
        <w:tc>
          <w:tcPr>
            <w:tcW w:w="844" w:type="dxa"/>
            <w:tcBorders>
              <w:bottom w:val="thickThinSmallGap" w:sz="24" w:space="0" w:color="auto"/>
            </w:tcBorders>
          </w:tcPr>
          <w:p w:rsidR="000835E6" w:rsidRDefault="000835E6" w:rsidP="00B64462">
            <w:pPr>
              <w:pStyle w:val="Header"/>
              <w:tabs>
                <w:tab w:val="clear" w:pos="4320"/>
                <w:tab w:val="clear" w:pos="8640"/>
              </w:tabs>
            </w:pPr>
          </w:p>
        </w:tc>
        <w:tc>
          <w:tcPr>
            <w:tcW w:w="844" w:type="dxa"/>
            <w:tcBorders>
              <w:bottom w:val="thickThinSmallGap" w:sz="24" w:space="0" w:color="auto"/>
            </w:tcBorders>
          </w:tcPr>
          <w:p w:rsidR="000835E6" w:rsidRDefault="000835E6" w:rsidP="00B64462">
            <w:pPr>
              <w:pStyle w:val="Header"/>
              <w:tabs>
                <w:tab w:val="clear" w:pos="4320"/>
                <w:tab w:val="clear" w:pos="8640"/>
              </w:tabs>
            </w:pPr>
          </w:p>
        </w:tc>
      </w:tr>
      <w:tr w:rsidR="000835E6" w:rsidRPr="00D255A1" w:rsidTr="00B64462">
        <w:tc>
          <w:tcPr>
            <w:tcW w:w="450" w:type="dxa"/>
          </w:tcPr>
          <w:p w:rsidR="000835E6" w:rsidRPr="00D255A1" w:rsidRDefault="000835E6" w:rsidP="00B64462">
            <w:pPr>
              <w:jc w:val="center"/>
              <w:rPr>
                <w:rFonts w:cs="Arial"/>
                <w:sz w:val="20"/>
              </w:rPr>
            </w:pPr>
          </w:p>
        </w:tc>
        <w:tc>
          <w:tcPr>
            <w:tcW w:w="3060" w:type="dxa"/>
            <w:tcBorders>
              <w:right w:val="thickThinSmallGap" w:sz="24" w:space="0" w:color="auto"/>
            </w:tcBorders>
            <w:vAlign w:val="bottom"/>
          </w:tcPr>
          <w:p w:rsidR="000835E6" w:rsidRPr="00D255A1" w:rsidRDefault="000835E6" w:rsidP="00B64462">
            <w:pPr>
              <w:rPr>
                <w:rFonts w:cs="Arial"/>
                <w:sz w:val="20"/>
              </w:rPr>
            </w:pPr>
          </w:p>
        </w:tc>
        <w:tc>
          <w:tcPr>
            <w:tcW w:w="843" w:type="dxa"/>
            <w:tcBorders>
              <w:top w:val="thickThinSmallGap" w:sz="24" w:space="0" w:color="auto"/>
              <w:left w:val="thickThinSmallGap" w:sz="24" w:space="0" w:color="auto"/>
              <w:bottom w:val="thickThinSmallGap" w:sz="24" w:space="0" w:color="auto"/>
              <w:right w:val="single" w:sz="4" w:space="0" w:color="auto"/>
            </w:tcBorders>
            <w:vAlign w:val="bottom"/>
          </w:tcPr>
          <w:p w:rsidR="000835E6" w:rsidRPr="00D255A1" w:rsidRDefault="000835E6" w:rsidP="00B64462">
            <w:pPr>
              <w:jc w:val="center"/>
              <w:rPr>
                <w:rFonts w:cs="Arial"/>
                <w:b/>
                <w:bCs/>
                <w:sz w:val="20"/>
              </w:rPr>
            </w:pPr>
            <w:r w:rsidRPr="00D255A1">
              <w:rPr>
                <w:rFonts w:cs="Arial"/>
                <w:b/>
                <w:bCs/>
                <w:sz w:val="20"/>
              </w:rPr>
              <w:t>0</w:t>
            </w:r>
          </w:p>
        </w:tc>
        <w:tc>
          <w:tcPr>
            <w:tcW w:w="844" w:type="dxa"/>
            <w:tcBorders>
              <w:top w:val="thickThinSmallGap" w:sz="24" w:space="0" w:color="auto"/>
              <w:left w:val="single" w:sz="4" w:space="0" w:color="auto"/>
              <w:bottom w:val="thickThinSmallGap" w:sz="24" w:space="0" w:color="auto"/>
              <w:right w:val="single" w:sz="4" w:space="0" w:color="auto"/>
            </w:tcBorders>
            <w:vAlign w:val="bottom"/>
          </w:tcPr>
          <w:p w:rsidR="000835E6" w:rsidRPr="00D255A1" w:rsidRDefault="000835E6" w:rsidP="00B64462">
            <w:pPr>
              <w:jc w:val="center"/>
              <w:rPr>
                <w:rFonts w:cs="Arial"/>
                <w:b/>
                <w:bCs/>
                <w:sz w:val="20"/>
              </w:rPr>
            </w:pPr>
            <w:r w:rsidRPr="00D255A1">
              <w:rPr>
                <w:rFonts w:cs="Arial"/>
                <w:b/>
                <w:bCs/>
                <w:sz w:val="20"/>
              </w:rPr>
              <w:t>1</w:t>
            </w:r>
          </w:p>
        </w:tc>
        <w:tc>
          <w:tcPr>
            <w:tcW w:w="844" w:type="dxa"/>
            <w:tcBorders>
              <w:top w:val="thickThinSmallGap" w:sz="24" w:space="0" w:color="auto"/>
              <w:left w:val="single" w:sz="4" w:space="0" w:color="auto"/>
              <w:bottom w:val="thickThinSmallGap" w:sz="24" w:space="0" w:color="auto"/>
              <w:right w:val="single" w:sz="4" w:space="0" w:color="auto"/>
            </w:tcBorders>
            <w:vAlign w:val="bottom"/>
          </w:tcPr>
          <w:p w:rsidR="000835E6" w:rsidRPr="00D255A1" w:rsidRDefault="000835E6" w:rsidP="00B64462">
            <w:pPr>
              <w:jc w:val="center"/>
              <w:rPr>
                <w:rFonts w:cs="Arial"/>
                <w:b/>
                <w:bCs/>
                <w:sz w:val="20"/>
              </w:rPr>
            </w:pPr>
            <w:r w:rsidRPr="00D255A1">
              <w:rPr>
                <w:rFonts w:cs="Arial"/>
                <w:b/>
                <w:bCs/>
                <w:sz w:val="20"/>
              </w:rPr>
              <w:t>2</w:t>
            </w:r>
          </w:p>
        </w:tc>
        <w:tc>
          <w:tcPr>
            <w:tcW w:w="844" w:type="dxa"/>
            <w:tcBorders>
              <w:top w:val="thickThinSmallGap" w:sz="24" w:space="0" w:color="auto"/>
              <w:left w:val="single" w:sz="4" w:space="0" w:color="auto"/>
              <w:bottom w:val="thickThinSmallGap" w:sz="24" w:space="0" w:color="auto"/>
              <w:right w:val="single" w:sz="4" w:space="0" w:color="auto"/>
            </w:tcBorders>
            <w:vAlign w:val="bottom"/>
          </w:tcPr>
          <w:p w:rsidR="000835E6" w:rsidRPr="00D255A1" w:rsidRDefault="000835E6" w:rsidP="00B64462">
            <w:pPr>
              <w:jc w:val="center"/>
              <w:rPr>
                <w:rFonts w:cs="Arial"/>
                <w:b/>
                <w:bCs/>
                <w:sz w:val="20"/>
              </w:rPr>
            </w:pPr>
            <w:r w:rsidRPr="00D255A1">
              <w:rPr>
                <w:rFonts w:cs="Arial"/>
                <w:b/>
                <w:bCs/>
                <w:sz w:val="20"/>
              </w:rPr>
              <w:t>3</w:t>
            </w:r>
          </w:p>
        </w:tc>
        <w:tc>
          <w:tcPr>
            <w:tcW w:w="843" w:type="dxa"/>
            <w:tcBorders>
              <w:top w:val="thickThinSmallGap" w:sz="24" w:space="0" w:color="auto"/>
              <w:left w:val="single" w:sz="4" w:space="0" w:color="auto"/>
              <w:bottom w:val="thickThinSmallGap" w:sz="24" w:space="0" w:color="auto"/>
              <w:right w:val="single" w:sz="4" w:space="0" w:color="auto"/>
            </w:tcBorders>
            <w:vAlign w:val="bottom"/>
          </w:tcPr>
          <w:p w:rsidR="000835E6" w:rsidRPr="00D255A1" w:rsidRDefault="000835E6" w:rsidP="00B64462">
            <w:pPr>
              <w:jc w:val="center"/>
              <w:rPr>
                <w:rFonts w:cs="Arial"/>
                <w:b/>
                <w:bCs/>
                <w:sz w:val="20"/>
              </w:rPr>
            </w:pPr>
            <w:r w:rsidRPr="00D255A1">
              <w:rPr>
                <w:rFonts w:cs="Arial"/>
                <w:b/>
                <w:bCs/>
                <w:sz w:val="20"/>
              </w:rPr>
              <w:t>4</w:t>
            </w:r>
          </w:p>
        </w:tc>
        <w:tc>
          <w:tcPr>
            <w:tcW w:w="844" w:type="dxa"/>
            <w:tcBorders>
              <w:top w:val="thickThinSmallGap" w:sz="24" w:space="0" w:color="auto"/>
              <w:left w:val="single" w:sz="4" w:space="0" w:color="auto"/>
              <w:bottom w:val="thickThinSmallGap" w:sz="24" w:space="0" w:color="auto"/>
              <w:right w:val="single" w:sz="4" w:space="0" w:color="auto"/>
            </w:tcBorders>
            <w:vAlign w:val="bottom"/>
          </w:tcPr>
          <w:p w:rsidR="000835E6" w:rsidRPr="00D255A1" w:rsidRDefault="000835E6" w:rsidP="00B64462">
            <w:pPr>
              <w:jc w:val="center"/>
              <w:rPr>
                <w:rFonts w:cs="Arial"/>
                <w:b/>
                <w:bCs/>
                <w:sz w:val="20"/>
              </w:rPr>
            </w:pPr>
            <w:r w:rsidRPr="00D255A1">
              <w:rPr>
                <w:rFonts w:cs="Arial"/>
                <w:b/>
                <w:bCs/>
                <w:sz w:val="20"/>
              </w:rPr>
              <w:t>5</w:t>
            </w:r>
          </w:p>
        </w:tc>
        <w:tc>
          <w:tcPr>
            <w:tcW w:w="844" w:type="dxa"/>
            <w:tcBorders>
              <w:top w:val="thickThinSmallGap" w:sz="24" w:space="0" w:color="auto"/>
              <w:left w:val="single" w:sz="4" w:space="0" w:color="auto"/>
              <w:bottom w:val="thickThinSmallGap" w:sz="24" w:space="0" w:color="auto"/>
              <w:right w:val="single" w:sz="4" w:space="0" w:color="auto"/>
            </w:tcBorders>
            <w:vAlign w:val="bottom"/>
          </w:tcPr>
          <w:p w:rsidR="000835E6" w:rsidRPr="00D255A1" w:rsidRDefault="000835E6" w:rsidP="00B64462">
            <w:pPr>
              <w:jc w:val="center"/>
              <w:rPr>
                <w:rFonts w:cs="Arial"/>
                <w:b/>
                <w:bCs/>
                <w:sz w:val="20"/>
              </w:rPr>
            </w:pPr>
            <w:r w:rsidRPr="00D255A1">
              <w:rPr>
                <w:rFonts w:cs="Arial"/>
                <w:b/>
                <w:bCs/>
                <w:sz w:val="20"/>
              </w:rPr>
              <w:t>6</w:t>
            </w:r>
          </w:p>
        </w:tc>
        <w:tc>
          <w:tcPr>
            <w:tcW w:w="844" w:type="dxa"/>
            <w:tcBorders>
              <w:top w:val="thickThinSmallGap" w:sz="24" w:space="0" w:color="auto"/>
              <w:left w:val="single" w:sz="4" w:space="0" w:color="auto"/>
              <w:bottom w:val="thickThinSmallGap" w:sz="24" w:space="0" w:color="auto"/>
              <w:right w:val="thinThickSmallGap" w:sz="24" w:space="0" w:color="auto"/>
            </w:tcBorders>
            <w:vAlign w:val="bottom"/>
          </w:tcPr>
          <w:p w:rsidR="000835E6" w:rsidRPr="00D255A1" w:rsidRDefault="000835E6" w:rsidP="00B64462">
            <w:pPr>
              <w:jc w:val="center"/>
              <w:rPr>
                <w:rFonts w:cs="Arial"/>
                <w:b/>
                <w:bCs/>
                <w:sz w:val="20"/>
              </w:rPr>
            </w:pPr>
            <w:r w:rsidRPr="00D255A1">
              <w:rPr>
                <w:rFonts w:cs="Arial"/>
                <w:b/>
                <w:bCs/>
                <w:sz w:val="20"/>
              </w:rPr>
              <w:t>7</w:t>
            </w:r>
          </w:p>
        </w:tc>
      </w:tr>
      <w:tr w:rsidR="000835E6" w:rsidTr="00B64462">
        <w:tc>
          <w:tcPr>
            <w:tcW w:w="450" w:type="dxa"/>
          </w:tcPr>
          <w:p w:rsidR="000835E6" w:rsidRPr="00D255A1" w:rsidRDefault="000835E6" w:rsidP="00B64462">
            <w:pPr>
              <w:jc w:val="center"/>
              <w:rPr>
                <w:rFonts w:cs="Arial"/>
                <w:sz w:val="20"/>
              </w:rPr>
            </w:pPr>
          </w:p>
        </w:tc>
        <w:tc>
          <w:tcPr>
            <w:tcW w:w="3060" w:type="dxa"/>
            <w:vAlign w:val="bottom"/>
          </w:tcPr>
          <w:p w:rsidR="000835E6" w:rsidRPr="00D255A1" w:rsidRDefault="000835E6" w:rsidP="00B64462">
            <w:pPr>
              <w:rPr>
                <w:rFonts w:cs="Arial"/>
                <w:sz w:val="20"/>
              </w:rPr>
            </w:pPr>
            <w:r w:rsidRPr="00D255A1">
              <w:rPr>
                <w:rFonts w:cs="Arial"/>
                <w:sz w:val="20"/>
              </w:rPr>
              <w:t>MACRS %</w:t>
            </w:r>
          </w:p>
        </w:tc>
        <w:tc>
          <w:tcPr>
            <w:tcW w:w="843" w:type="dxa"/>
            <w:tcBorders>
              <w:top w:val="thickThinSmallGap" w:sz="24" w:space="0" w:color="auto"/>
            </w:tcBorders>
            <w:vAlign w:val="bottom"/>
          </w:tcPr>
          <w:p w:rsidR="000835E6" w:rsidRPr="00D255A1" w:rsidRDefault="000835E6" w:rsidP="00B64462">
            <w:pPr>
              <w:jc w:val="center"/>
              <w:rPr>
                <w:rFonts w:cs="Arial"/>
                <w:bCs/>
                <w:sz w:val="20"/>
              </w:rPr>
            </w:pPr>
          </w:p>
        </w:tc>
        <w:tc>
          <w:tcPr>
            <w:tcW w:w="844" w:type="dxa"/>
            <w:tcBorders>
              <w:top w:val="thickThinSmallGap" w:sz="24" w:space="0" w:color="auto"/>
            </w:tcBorders>
            <w:vAlign w:val="bottom"/>
          </w:tcPr>
          <w:p w:rsidR="000835E6" w:rsidRPr="00D255A1" w:rsidRDefault="000835E6" w:rsidP="00B64462">
            <w:pPr>
              <w:jc w:val="right"/>
              <w:rPr>
                <w:rFonts w:cs="Arial"/>
                <w:sz w:val="20"/>
              </w:rPr>
            </w:pPr>
            <w:r w:rsidRPr="00D255A1">
              <w:rPr>
                <w:rFonts w:cs="Arial"/>
                <w:sz w:val="20"/>
              </w:rPr>
              <w:t>14.29</w:t>
            </w:r>
          </w:p>
        </w:tc>
        <w:tc>
          <w:tcPr>
            <w:tcW w:w="844" w:type="dxa"/>
            <w:tcBorders>
              <w:top w:val="thickThinSmallGap" w:sz="24" w:space="0" w:color="auto"/>
            </w:tcBorders>
            <w:vAlign w:val="bottom"/>
          </w:tcPr>
          <w:p w:rsidR="000835E6" w:rsidRPr="00D255A1" w:rsidRDefault="000835E6" w:rsidP="00B64462">
            <w:pPr>
              <w:jc w:val="right"/>
              <w:rPr>
                <w:rFonts w:cs="Arial"/>
                <w:sz w:val="20"/>
              </w:rPr>
            </w:pPr>
            <w:r w:rsidRPr="00D255A1">
              <w:rPr>
                <w:rFonts w:cs="Arial"/>
                <w:sz w:val="20"/>
              </w:rPr>
              <w:t>24.49</w:t>
            </w:r>
          </w:p>
        </w:tc>
        <w:tc>
          <w:tcPr>
            <w:tcW w:w="844" w:type="dxa"/>
            <w:tcBorders>
              <w:top w:val="thickThinSmallGap" w:sz="24" w:space="0" w:color="auto"/>
            </w:tcBorders>
            <w:vAlign w:val="bottom"/>
          </w:tcPr>
          <w:p w:rsidR="000835E6" w:rsidRPr="00D255A1" w:rsidRDefault="000835E6" w:rsidP="00B64462">
            <w:pPr>
              <w:jc w:val="right"/>
              <w:rPr>
                <w:rFonts w:cs="Arial"/>
                <w:sz w:val="20"/>
              </w:rPr>
            </w:pPr>
            <w:r w:rsidRPr="00D255A1">
              <w:rPr>
                <w:rFonts w:cs="Arial"/>
                <w:sz w:val="20"/>
              </w:rPr>
              <w:t>17.49</w:t>
            </w:r>
          </w:p>
        </w:tc>
        <w:tc>
          <w:tcPr>
            <w:tcW w:w="843" w:type="dxa"/>
            <w:tcBorders>
              <w:top w:val="thickThinSmallGap" w:sz="24" w:space="0" w:color="auto"/>
            </w:tcBorders>
            <w:vAlign w:val="bottom"/>
          </w:tcPr>
          <w:p w:rsidR="000835E6" w:rsidRPr="00D255A1" w:rsidRDefault="000835E6" w:rsidP="00B64462">
            <w:pPr>
              <w:jc w:val="right"/>
              <w:rPr>
                <w:rFonts w:cs="Arial"/>
                <w:sz w:val="20"/>
              </w:rPr>
            </w:pPr>
            <w:r w:rsidRPr="00D255A1">
              <w:rPr>
                <w:rFonts w:cs="Arial"/>
                <w:sz w:val="20"/>
              </w:rPr>
              <w:t>12.49</w:t>
            </w:r>
          </w:p>
        </w:tc>
        <w:tc>
          <w:tcPr>
            <w:tcW w:w="844" w:type="dxa"/>
            <w:tcBorders>
              <w:top w:val="thickThinSmallGap" w:sz="24" w:space="0" w:color="auto"/>
            </w:tcBorders>
            <w:vAlign w:val="bottom"/>
          </w:tcPr>
          <w:p w:rsidR="000835E6" w:rsidRPr="00D255A1" w:rsidRDefault="000835E6" w:rsidP="00B64462">
            <w:pPr>
              <w:jc w:val="right"/>
              <w:rPr>
                <w:rFonts w:cs="Arial"/>
                <w:sz w:val="20"/>
              </w:rPr>
            </w:pPr>
            <w:r w:rsidRPr="00D255A1">
              <w:rPr>
                <w:rFonts w:cs="Arial"/>
                <w:sz w:val="20"/>
              </w:rPr>
              <w:t>8.93</w:t>
            </w:r>
          </w:p>
        </w:tc>
        <w:tc>
          <w:tcPr>
            <w:tcW w:w="844" w:type="dxa"/>
            <w:tcBorders>
              <w:top w:val="thickThinSmallGap" w:sz="24" w:space="0" w:color="auto"/>
            </w:tcBorders>
            <w:vAlign w:val="bottom"/>
          </w:tcPr>
          <w:p w:rsidR="000835E6" w:rsidRPr="00D255A1" w:rsidRDefault="000835E6" w:rsidP="00B64462">
            <w:pPr>
              <w:jc w:val="right"/>
              <w:rPr>
                <w:rFonts w:cs="Arial"/>
                <w:sz w:val="20"/>
              </w:rPr>
            </w:pPr>
            <w:r w:rsidRPr="00D255A1">
              <w:rPr>
                <w:rFonts w:cs="Arial"/>
                <w:sz w:val="20"/>
              </w:rPr>
              <w:t>8.92</w:t>
            </w:r>
          </w:p>
        </w:tc>
        <w:tc>
          <w:tcPr>
            <w:tcW w:w="844" w:type="dxa"/>
            <w:tcBorders>
              <w:top w:val="thickThinSmallGap" w:sz="24" w:space="0" w:color="auto"/>
            </w:tcBorders>
            <w:vAlign w:val="bottom"/>
          </w:tcPr>
          <w:p w:rsidR="000835E6" w:rsidRPr="00D255A1" w:rsidRDefault="000835E6" w:rsidP="00B64462">
            <w:pPr>
              <w:jc w:val="right"/>
              <w:rPr>
                <w:rFonts w:cs="Arial"/>
                <w:sz w:val="20"/>
              </w:rPr>
            </w:pPr>
            <w:r w:rsidRPr="00D255A1">
              <w:rPr>
                <w:rFonts w:cs="Arial"/>
                <w:sz w:val="20"/>
              </w:rPr>
              <w:t>13.38</w:t>
            </w:r>
          </w:p>
        </w:tc>
      </w:tr>
      <w:tr w:rsidR="000835E6" w:rsidTr="00B64462">
        <w:tc>
          <w:tcPr>
            <w:tcW w:w="450" w:type="dxa"/>
          </w:tcPr>
          <w:p w:rsidR="000835E6" w:rsidRPr="00D255A1" w:rsidRDefault="000835E6" w:rsidP="00B64462">
            <w:pPr>
              <w:jc w:val="center"/>
              <w:rPr>
                <w:rFonts w:cs="Arial"/>
                <w:sz w:val="20"/>
              </w:rPr>
            </w:pPr>
          </w:p>
        </w:tc>
        <w:tc>
          <w:tcPr>
            <w:tcW w:w="3060" w:type="dxa"/>
            <w:vAlign w:val="bottom"/>
          </w:tcPr>
          <w:p w:rsidR="000835E6" w:rsidRPr="00D255A1" w:rsidRDefault="000835E6" w:rsidP="00B64462">
            <w:pPr>
              <w:rPr>
                <w:rFonts w:cs="Arial"/>
                <w:sz w:val="20"/>
              </w:rPr>
            </w:pPr>
            <w:r w:rsidRPr="00D255A1">
              <w:rPr>
                <w:rFonts w:cs="Arial"/>
                <w:sz w:val="20"/>
              </w:rPr>
              <w:t>Tax depreciation</w:t>
            </w:r>
          </w:p>
        </w:tc>
        <w:tc>
          <w:tcPr>
            <w:tcW w:w="843"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jc w:val="right"/>
              <w:rPr>
                <w:rFonts w:cs="Arial"/>
                <w:sz w:val="20"/>
              </w:rPr>
            </w:pPr>
            <w:r w:rsidRPr="00D255A1">
              <w:rPr>
                <w:rFonts w:cs="Arial"/>
                <w:sz w:val="20"/>
              </w:rPr>
              <w:t>1,429</w:t>
            </w:r>
          </w:p>
        </w:tc>
        <w:tc>
          <w:tcPr>
            <w:tcW w:w="844" w:type="dxa"/>
            <w:vAlign w:val="bottom"/>
          </w:tcPr>
          <w:p w:rsidR="000835E6" w:rsidRPr="00D255A1" w:rsidRDefault="000835E6" w:rsidP="00B64462">
            <w:pPr>
              <w:jc w:val="right"/>
              <w:rPr>
                <w:rFonts w:cs="Arial"/>
                <w:sz w:val="20"/>
              </w:rPr>
            </w:pPr>
            <w:r w:rsidRPr="00D255A1">
              <w:rPr>
                <w:rFonts w:cs="Arial"/>
                <w:sz w:val="20"/>
              </w:rPr>
              <w:t>2,449</w:t>
            </w:r>
          </w:p>
        </w:tc>
        <w:tc>
          <w:tcPr>
            <w:tcW w:w="844" w:type="dxa"/>
            <w:vAlign w:val="bottom"/>
          </w:tcPr>
          <w:p w:rsidR="000835E6" w:rsidRPr="00D255A1" w:rsidRDefault="000835E6" w:rsidP="00B64462">
            <w:pPr>
              <w:jc w:val="right"/>
              <w:rPr>
                <w:rFonts w:cs="Arial"/>
                <w:sz w:val="20"/>
              </w:rPr>
            </w:pPr>
            <w:r w:rsidRPr="00D255A1">
              <w:rPr>
                <w:rFonts w:cs="Arial"/>
                <w:sz w:val="20"/>
              </w:rPr>
              <w:t>1,749</w:t>
            </w:r>
          </w:p>
        </w:tc>
        <w:tc>
          <w:tcPr>
            <w:tcW w:w="843" w:type="dxa"/>
            <w:vAlign w:val="bottom"/>
          </w:tcPr>
          <w:p w:rsidR="000835E6" w:rsidRPr="00D255A1" w:rsidRDefault="000835E6" w:rsidP="00B64462">
            <w:pPr>
              <w:jc w:val="right"/>
              <w:rPr>
                <w:rFonts w:cs="Arial"/>
                <w:sz w:val="20"/>
              </w:rPr>
            </w:pPr>
            <w:r w:rsidRPr="00D255A1">
              <w:rPr>
                <w:rFonts w:cs="Arial"/>
                <w:sz w:val="20"/>
              </w:rPr>
              <w:t>1,249</w:t>
            </w:r>
          </w:p>
        </w:tc>
        <w:tc>
          <w:tcPr>
            <w:tcW w:w="844" w:type="dxa"/>
            <w:vAlign w:val="bottom"/>
          </w:tcPr>
          <w:p w:rsidR="000835E6" w:rsidRPr="00D255A1" w:rsidRDefault="000835E6" w:rsidP="00B64462">
            <w:pPr>
              <w:jc w:val="right"/>
              <w:rPr>
                <w:rFonts w:cs="Arial"/>
                <w:sz w:val="20"/>
              </w:rPr>
            </w:pPr>
            <w:r w:rsidRPr="00D255A1">
              <w:rPr>
                <w:rFonts w:cs="Arial"/>
                <w:sz w:val="20"/>
              </w:rPr>
              <w:t>893</w:t>
            </w:r>
          </w:p>
        </w:tc>
        <w:tc>
          <w:tcPr>
            <w:tcW w:w="844" w:type="dxa"/>
            <w:vAlign w:val="bottom"/>
          </w:tcPr>
          <w:p w:rsidR="000835E6" w:rsidRPr="00D255A1" w:rsidRDefault="000835E6" w:rsidP="00B64462">
            <w:pPr>
              <w:jc w:val="right"/>
              <w:rPr>
                <w:rFonts w:cs="Arial"/>
                <w:sz w:val="20"/>
              </w:rPr>
            </w:pPr>
            <w:r w:rsidRPr="00D255A1">
              <w:rPr>
                <w:rFonts w:cs="Arial"/>
                <w:sz w:val="20"/>
              </w:rPr>
              <w:t>892</w:t>
            </w:r>
          </w:p>
        </w:tc>
        <w:tc>
          <w:tcPr>
            <w:tcW w:w="844" w:type="dxa"/>
            <w:vAlign w:val="bottom"/>
          </w:tcPr>
          <w:p w:rsidR="000835E6" w:rsidRPr="00D255A1" w:rsidRDefault="000835E6" w:rsidP="00B64462">
            <w:pPr>
              <w:jc w:val="right"/>
              <w:rPr>
                <w:rFonts w:cs="Arial"/>
                <w:sz w:val="20"/>
              </w:rPr>
            </w:pPr>
            <w:r w:rsidRPr="00D255A1">
              <w:rPr>
                <w:rFonts w:cs="Arial"/>
                <w:sz w:val="20"/>
              </w:rPr>
              <w:t>1,338</w:t>
            </w:r>
          </w:p>
        </w:tc>
      </w:tr>
      <w:tr w:rsidR="000835E6" w:rsidTr="00B64462">
        <w:tc>
          <w:tcPr>
            <w:tcW w:w="450" w:type="dxa"/>
          </w:tcPr>
          <w:p w:rsidR="000835E6" w:rsidRPr="00D255A1" w:rsidRDefault="000835E6" w:rsidP="00B64462">
            <w:pPr>
              <w:jc w:val="center"/>
              <w:rPr>
                <w:rFonts w:cs="Arial"/>
                <w:sz w:val="20"/>
              </w:rPr>
            </w:pPr>
          </w:p>
        </w:tc>
        <w:tc>
          <w:tcPr>
            <w:tcW w:w="3903" w:type="dxa"/>
            <w:gridSpan w:val="2"/>
            <w:vAlign w:val="bottom"/>
          </w:tcPr>
          <w:p w:rsidR="000835E6" w:rsidRPr="00D255A1" w:rsidRDefault="000835E6" w:rsidP="00B64462">
            <w:pPr>
              <w:rPr>
                <w:rFonts w:cs="Arial"/>
                <w:sz w:val="20"/>
              </w:rPr>
            </w:pPr>
            <w:r w:rsidRPr="00D255A1">
              <w:rPr>
                <w:rFonts w:cs="Arial"/>
                <w:sz w:val="20"/>
              </w:rPr>
              <w:t>(MACRS% x depreciable investment)</w:t>
            </w:r>
          </w:p>
        </w:tc>
        <w:tc>
          <w:tcPr>
            <w:tcW w:w="844"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c>
          <w:tcPr>
            <w:tcW w:w="843"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r>
      <w:tr w:rsidR="000835E6" w:rsidTr="00B64462">
        <w:tc>
          <w:tcPr>
            <w:tcW w:w="450" w:type="dxa"/>
          </w:tcPr>
          <w:p w:rsidR="000835E6" w:rsidRPr="00D255A1" w:rsidRDefault="000835E6" w:rsidP="00B64462">
            <w:pPr>
              <w:jc w:val="center"/>
              <w:rPr>
                <w:rFonts w:cs="Arial"/>
                <w:sz w:val="20"/>
              </w:rPr>
            </w:pPr>
            <w:r w:rsidRPr="00D255A1">
              <w:rPr>
                <w:rFonts w:cs="Arial"/>
                <w:sz w:val="20"/>
              </w:rPr>
              <w:t>1.</w:t>
            </w:r>
          </w:p>
        </w:tc>
        <w:tc>
          <w:tcPr>
            <w:tcW w:w="3060" w:type="dxa"/>
            <w:vAlign w:val="bottom"/>
          </w:tcPr>
          <w:p w:rsidR="000835E6" w:rsidRPr="00D255A1" w:rsidRDefault="000835E6" w:rsidP="00B64462">
            <w:pPr>
              <w:rPr>
                <w:rFonts w:cs="Arial"/>
                <w:sz w:val="20"/>
              </w:rPr>
            </w:pPr>
            <w:r w:rsidRPr="00D255A1">
              <w:rPr>
                <w:rFonts w:cs="Arial"/>
                <w:sz w:val="20"/>
              </w:rPr>
              <w:t>Sales</w:t>
            </w:r>
          </w:p>
        </w:tc>
        <w:tc>
          <w:tcPr>
            <w:tcW w:w="843" w:type="dxa"/>
            <w:vAlign w:val="bottom"/>
          </w:tcPr>
          <w:p w:rsidR="000835E6" w:rsidRPr="00D255A1" w:rsidRDefault="000835E6" w:rsidP="00B64462">
            <w:pPr>
              <w:jc w:val="right"/>
              <w:rPr>
                <w:rFonts w:cs="Arial"/>
                <w:sz w:val="20"/>
              </w:rPr>
            </w:pPr>
            <w:r w:rsidRPr="00D255A1">
              <w:rPr>
                <w:rFonts w:cs="Arial"/>
                <w:sz w:val="20"/>
              </w:rPr>
              <w:t>0</w:t>
            </w:r>
          </w:p>
        </w:tc>
        <w:tc>
          <w:tcPr>
            <w:tcW w:w="844" w:type="dxa"/>
            <w:vAlign w:val="bottom"/>
          </w:tcPr>
          <w:p w:rsidR="000835E6" w:rsidRPr="00D255A1" w:rsidRDefault="000835E6" w:rsidP="00B64462">
            <w:pPr>
              <w:jc w:val="right"/>
              <w:rPr>
                <w:rFonts w:cs="Arial"/>
                <w:sz w:val="20"/>
              </w:rPr>
            </w:pPr>
            <w:r w:rsidRPr="00D255A1">
              <w:rPr>
                <w:rFonts w:cs="Arial"/>
                <w:sz w:val="20"/>
              </w:rPr>
              <w:t>523</w:t>
            </w:r>
          </w:p>
        </w:tc>
        <w:tc>
          <w:tcPr>
            <w:tcW w:w="844" w:type="dxa"/>
            <w:vAlign w:val="bottom"/>
          </w:tcPr>
          <w:p w:rsidR="000835E6" w:rsidRPr="00D255A1" w:rsidRDefault="000835E6" w:rsidP="00B64462">
            <w:pPr>
              <w:jc w:val="right"/>
              <w:rPr>
                <w:rFonts w:cs="Arial"/>
                <w:sz w:val="20"/>
              </w:rPr>
            </w:pPr>
            <w:r w:rsidRPr="00D255A1">
              <w:rPr>
                <w:rFonts w:cs="Arial"/>
                <w:sz w:val="20"/>
              </w:rPr>
              <w:t>12,887</w:t>
            </w:r>
          </w:p>
        </w:tc>
        <w:tc>
          <w:tcPr>
            <w:tcW w:w="844" w:type="dxa"/>
            <w:vAlign w:val="bottom"/>
          </w:tcPr>
          <w:p w:rsidR="000835E6" w:rsidRPr="00D255A1" w:rsidRDefault="000835E6" w:rsidP="00B64462">
            <w:pPr>
              <w:jc w:val="right"/>
              <w:rPr>
                <w:rFonts w:cs="Arial"/>
                <w:sz w:val="20"/>
              </w:rPr>
            </w:pPr>
            <w:r w:rsidRPr="00D255A1">
              <w:rPr>
                <w:rFonts w:cs="Arial"/>
                <w:sz w:val="20"/>
              </w:rPr>
              <w:t>32,610</w:t>
            </w:r>
          </w:p>
        </w:tc>
        <w:tc>
          <w:tcPr>
            <w:tcW w:w="843" w:type="dxa"/>
            <w:vAlign w:val="bottom"/>
          </w:tcPr>
          <w:p w:rsidR="000835E6" w:rsidRPr="00D255A1" w:rsidRDefault="000835E6" w:rsidP="00B64462">
            <w:pPr>
              <w:jc w:val="right"/>
              <w:rPr>
                <w:rFonts w:cs="Arial"/>
                <w:sz w:val="20"/>
              </w:rPr>
            </w:pPr>
            <w:r w:rsidRPr="00D255A1">
              <w:rPr>
                <w:rFonts w:cs="Arial"/>
                <w:sz w:val="20"/>
              </w:rPr>
              <w:t>48,901</w:t>
            </w:r>
          </w:p>
        </w:tc>
        <w:tc>
          <w:tcPr>
            <w:tcW w:w="844" w:type="dxa"/>
            <w:vAlign w:val="bottom"/>
          </w:tcPr>
          <w:p w:rsidR="000835E6" w:rsidRPr="00D255A1" w:rsidRDefault="000835E6" w:rsidP="00B64462">
            <w:pPr>
              <w:jc w:val="right"/>
              <w:rPr>
                <w:rFonts w:cs="Arial"/>
                <w:sz w:val="20"/>
              </w:rPr>
            </w:pPr>
            <w:r w:rsidRPr="00D255A1">
              <w:rPr>
                <w:rFonts w:cs="Arial"/>
                <w:sz w:val="20"/>
              </w:rPr>
              <w:t>35,834</w:t>
            </w:r>
          </w:p>
        </w:tc>
        <w:tc>
          <w:tcPr>
            <w:tcW w:w="844" w:type="dxa"/>
            <w:vAlign w:val="bottom"/>
          </w:tcPr>
          <w:p w:rsidR="000835E6" w:rsidRPr="00D255A1" w:rsidRDefault="000835E6" w:rsidP="00B64462">
            <w:pPr>
              <w:jc w:val="right"/>
              <w:rPr>
                <w:rFonts w:cs="Arial"/>
                <w:sz w:val="20"/>
              </w:rPr>
            </w:pPr>
            <w:r w:rsidRPr="00D255A1">
              <w:rPr>
                <w:rFonts w:cs="Arial"/>
                <w:sz w:val="20"/>
              </w:rPr>
              <w:t>19,717</w:t>
            </w:r>
          </w:p>
        </w:tc>
        <w:tc>
          <w:tcPr>
            <w:tcW w:w="844" w:type="dxa"/>
            <w:vAlign w:val="bottom"/>
          </w:tcPr>
          <w:p w:rsidR="000835E6" w:rsidRPr="00D255A1" w:rsidRDefault="000835E6" w:rsidP="00B64462">
            <w:pPr>
              <w:jc w:val="right"/>
              <w:rPr>
                <w:rFonts w:cs="Arial"/>
                <w:sz w:val="20"/>
              </w:rPr>
            </w:pPr>
            <w:r w:rsidRPr="00D255A1">
              <w:rPr>
                <w:rFonts w:cs="Arial"/>
                <w:sz w:val="20"/>
              </w:rPr>
              <w:t>0</w:t>
            </w:r>
          </w:p>
        </w:tc>
      </w:tr>
      <w:tr w:rsidR="000835E6" w:rsidTr="00B64462">
        <w:tc>
          <w:tcPr>
            <w:tcW w:w="450" w:type="dxa"/>
          </w:tcPr>
          <w:p w:rsidR="000835E6" w:rsidRPr="00D255A1" w:rsidRDefault="000835E6" w:rsidP="00B64462">
            <w:pPr>
              <w:jc w:val="center"/>
              <w:rPr>
                <w:rFonts w:cs="Arial"/>
                <w:sz w:val="20"/>
              </w:rPr>
            </w:pPr>
            <w:r w:rsidRPr="00D255A1">
              <w:rPr>
                <w:rFonts w:cs="Arial"/>
                <w:sz w:val="20"/>
              </w:rPr>
              <w:t>2.</w:t>
            </w:r>
          </w:p>
        </w:tc>
        <w:tc>
          <w:tcPr>
            <w:tcW w:w="3060" w:type="dxa"/>
            <w:vAlign w:val="bottom"/>
          </w:tcPr>
          <w:p w:rsidR="000835E6" w:rsidRPr="00D255A1" w:rsidRDefault="000835E6" w:rsidP="00B64462">
            <w:pPr>
              <w:rPr>
                <w:rFonts w:cs="Arial"/>
                <w:sz w:val="20"/>
              </w:rPr>
            </w:pPr>
            <w:r w:rsidRPr="00D255A1">
              <w:rPr>
                <w:rFonts w:cs="Arial"/>
                <w:sz w:val="20"/>
              </w:rPr>
              <w:t>Cost of goods sold</w:t>
            </w:r>
          </w:p>
        </w:tc>
        <w:tc>
          <w:tcPr>
            <w:tcW w:w="843" w:type="dxa"/>
            <w:vAlign w:val="bottom"/>
          </w:tcPr>
          <w:p w:rsidR="000835E6" w:rsidRPr="00D255A1" w:rsidRDefault="000835E6" w:rsidP="00B64462">
            <w:pPr>
              <w:jc w:val="right"/>
              <w:rPr>
                <w:rFonts w:cs="Arial"/>
                <w:sz w:val="20"/>
              </w:rPr>
            </w:pPr>
            <w:r w:rsidRPr="00D255A1">
              <w:rPr>
                <w:rFonts w:cs="Arial"/>
                <w:sz w:val="20"/>
              </w:rPr>
              <w:t>0</w:t>
            </w:r>
          </w:p>
        </w:tc>
        <w:tc>
          <w:tcPr>
            <w:tcW w:w="844" w:type="dxa"/>
            <w:vAlign w:val="bottom"/>
          </w:tcPr>
          <w:p w:rsidR="000835E6" w:rsidRPr="00D255A1" w:rsidRDefault="000835E6" w:rsidP="00B64462">
            <w:pPr>
              <w:jc w:val="right"/>
              <w:rPr>
                <w:rFonts w:cs="Arial"/>
                <w:sz w:val="20"/>
              </w:rPr>
            </w:pPr>
            <w:r w:rsidRPr="00D255A1">
              <w:rPr>
                <w:rFonts w:cs="Arial"/>
                <w:sz w:val="20"/>
              </w:rPr>
              <w:t>837</w:t>
            </w:r>
          </w:p>
        </w:tc>
        <w:tc>
          <w:tcPr>
            <w:tcW w:w="844" w:type="dxa"/>
            <w:vAlign w:val="bottom"/>
          </w:tcPr>
          <w:p w:rsidR="000835E6" w:rsidRPr="00D255A1" w:rsidRDefault="000835E6" w:rsidP="00B64462">
            <w:pPr>
              <w:jc w:val="right"/>
              <w:rPr>
                <w:rFonts w:cs="Arial"/>
                <w:sz w:val="20"/>
              </w:rPr>
            </w:pPr>
            <w:r w:rsidRPr="00D255A1">
              <w:rPr>
                <w:rFonts w:cs="Arial"/>
                <w:sz w:val="20"/>
              </w:rPr>
              <w:t>7,729</w:t>
            </w:r>
          </w:p>
        </w:tc>
        <w:tc>
          <w:tcPr>
            <w:tcW w:w="844" w:type="dxa"/>
            <w:vAlign w:val="bottom"/>
          </w:tcPr>
          <w:p w:rsidR="000835E6" w:rsidRPr="00D255A1" w:rsidRDefault="000835E6" w:rsidP="00B64462">
            <w:pPr>
              <w:jc w:val="right"/>
              <w:rPr>
                <w:rFonts w:cs="Arial"/>
                <w:sz w:val="20"/>
              </w:rPr>
            </w:pPr>
            <w:r w:rsidRPr="00D255A1">
              <w:rPr>
                <w:rFonts w:cs="Arial"/>
                <w:sz w:val="20"/>
              </w:rPr>
              <w:t>19,552</w:t>
            </w:r>
          </w:p>
        </w:tc>
        <w:tc>
          <w:tcPr>
            <w:tcW w:w="843" w:type="dxa"/>
            <w:vAlign w:val="bottom"/>
          </w:tcPr>
          <w:p w:rsidR="000835E6" w:rsidRPr="00D255A1" w:rsidRDefault="000835E6" w:rsidP="00B64462">
            <w:pPr>
              <w:jc w:val="right"/>
              <w:rPr>
                <w:rFonts w:cs="Arial"/>
                <w:sz w:val="20"/>
              </w:rPr>
            </w:pPr>
            <w:r w:rsidRPr="00D255A1">
              <w:rPr>
                <w:rFonts w:cs="Arial"/>
                <w:sz w:val="20"/>
              </w:rPr>
              <w:t>29,345</w:t>
            </w:r>
          </w:p>
        </w:tc>
        <w:tc>
          <w:tcPr>
            <w:tcW w:w="844" w:type="dxa"/>
            <w:vAlign w:val="bottom"/>
          </w:tcPr>
          <w:p w:rsidR="000835E6" w:rsidRPr="00D255A1" w:rsidRDefault="000835E6" w:rsidP="00B64462">
            <w:pPr>
              <w:jc w:val="right"/>
              <w:rPr>
                <w:rFonts w:cs="Arial"/>
                <w:sz w:val="20"/>
              </w:rPr>
            </w:pPr>
            <w:r w:rsidRPr="00D255A1">
              <w:rPr>
                <w:rFonts w:cs="Arial"/>
                <w:sz w:val="20"/>
              </w:rPr>
              <w:t>21,492</w:t>
            </w:r>
          </w:p>
        </w:tc>
        <w:tc>
          <w:tcPr>
            <w:tcW w:w="844" w:type="dxa"/>
            <w:vAlign w:val="bottom"/>
          </w:tcPr>
          <w:p w:rsidR="000835E6" w:rsidRPr="00D255A1" w:rsidRDefault="000835E6" w:rsidP="00B64462">
            <w:pPr>
              <w:jc w:val="right"/>
              <w:rPr>
                <w:rFonts w:cs="Arial"/>
                <w:sz w:val="20"/>
              </w:rPr>
            </w:pPr>
            <w:r w:rsidRPr="00D255A1">
              <w:rPr>
                <w:rFonts w:cs="Arial"/>
                <w:sz w:val="20"/>
              </w:rPr>
              <w:t>11,830</w:t>
            </w:r>
          </w:p>
        </w:tc>
        <w:tc>
          <w:tcPr>
            <w:tcW w:w="844" w:type="dxa"/>
            <w:vAlign w:val="bottom"/>
          </w:tcPr>
          <w:p w:rsidR="000835E6" w:rsidRPr="00D255A1" w:rsidRDefault="000835E6" w:rsidP="00B64462">
            <w:pPr>
              <w:jc w:val="right"/>
              <w:rPr>
                <w:rFonts w:cs="Arial"/>
                <w:sz w:val="20"/>
              </w:rPr>
            </w:pPr>
            <w:r w:rsidRPr="00D255A1">
              <w:rPr>
                <w:rFonts w:cs="Arial"/>
                <w:sz w:val="20"/>
              </w:rPr>
              <w:t>0</w:t>
            </w:r>
          </w:p>
        </w:tc>
      </w:tr>
      <w:tr w:rsidR="000835E6" w:rsidTr="00B64462">
        <w:tc>
          <w:tcPr>
            <w:tcW w:w="450" w:type="dxa"/>
          </w:tcPr>
          <w:p w:rsidR="000835E6" w:rsidRPr="00D255A1" w:rsidRDefault="000835E6" w:rsidP="00B64462">
            <w:pPr>
              <w:jc w:val="center"/>
              <w:rPr>
                <w:rFonts w:cs="Arial"/>
                <w:sz w:val="20"/>
              </w:rPr>
            </w:pPr>
            <w:r w:rsidRPr="00D255A1">
              <w:rPr>
                <w:rFonts w:cs="Arial"/>
                <w:sz w:val="20"/>
              </w:rPr>
              <w:t>3.</w:t>
            </w:r>
          </w:p>
        </w:tc>
        <w:tc>
          <w:tcPr>
            <w:tcW w:w="3060" w:type="dxa"/>
            <w:vAlign w:val="bottom"/>
          </w:tcPr>
          <w:p w:rsidR="000835E6" w:rsidRPr="00D255A1" w:rsidRDefault="000835E6" w:rsidP="00B64462">
            <w:pPr>
              <w:rPr>
                <w:rFonts w:cs="Arial"/>
                <w:sz w:val="20"/>
              </w:rPr>
            </w:pPr>
            <w:r w:rsidRPr="00D255A1">
              <w:rPr>
                <w:rFonts w:cs="Arial"/>
                <w:sz w:val="20"/>
              </w:rPr>
              <w:t>Other costs</w:t>
            </w:r>
          </w:p>
        </w:tc>
        <w:tc>
          <w:tcPr>
            <w:tcW w:w="843" w:type="dxa"/>
            <w:vAlign w:val="bottom"/>
          </w:tcPr>
          <w:p w:rsidR="000835E6" w:rsidRPr="00D255A1" w:rsidRDefault="000835E6" w:rsidP="00B64462">
            <w:pPr>
              <w:jc w:val="right"/>
              <w:rPr>
                <w:rFonts w:cs="Arial"/>
                <w:sz w:val="20"/>
              </w:rPr>
            </w:pPr>
            <w:r w:rsidRPr="00D255A1">
              <w:rPr>
                <w:rFonts w:cs="Arial"/>
                <w:sz w:val="20"/>
              </w:rPr>
              <w:t>4,000</w:t>
            </w:r>
          </w:p>
        </w:tc>
        <w:tc>
          <w:tcPr>
            <w:tcW w:w="844" w:type="dxa"/>
            <w:vAlign w:val="bottom"/>
          </w:tcPr>
          <w:p w:rsidR="000835E6" w:rsidRPr="00D255A1" w:rsidRDefault="000835E6" w:rsidP="00B64462">
            <w:pPr>
              <w:jc w:val="right"/>
              <w:rPr>
                <w:rFonts w:cs="Arial"/>
                <w:sz w:val="20"/>
              </w:rPr>
            </w:pPr>
            <w:r w:rsidRPr="00D255A1">
              <w:rPr>
                <w:rFonts w:cs="Arial"/>
                <w:sz w:val="20"/>
              </w:rPr>
              <w:t>2,200</w:t>
            </w:r>
          </w:p>
        </w:tc>
        <w:tc>
          <w:tcPr>
            <w:tcW w:w="844" w:type="dxa"/>
            <w:vAlign w:val="bottom"/>
          </w:tcPr>
          <w:p w:rsidR="000835E6" w:rsidRPr="00D255A1" w:rsidRDefault="000835E6" w:rsidP="00B64462">
            <w:pPr>
              <w:jc w:val="right"/>
              <w:rPr>
                <w:rFonts w:cs="Arial"/>
                <w:sz w:val="20"/>
              </w:rPr>
            </w:pPr>
            <w:r w:rsidRPr="00D255A1">
              <w:rPr>
                <w:rFonts w:cs="Arial"/>
                <w:sz w:val="20"/>
              </w:rPr>
              <w:t>1,210</w:t>
            </w:r>
          </w:p>
        </w:tc>
        <w:tc>
          <w:tcPr>
            <w:tcW w:w="844" w:type="dxa"/>
            <w:vAlign w:val="bottom"/>
          </w:tcPr>
          <w:p w:rsidR="000835E6" w:rsidRPr="00D255A1" w:rsidRDefault="000835E6" w:rsidP="00B64462">
            <w:pPr>
              <w:jc w:val="right"/>
              <w:rPr>
                <w:rFonts w:cs="Arial"/>
                <w:sz w:val="20"/>
              </w:rPr>
            </w:pPr>
            <w:r w:rsidRPr="00D255A1">
              <w:rPr>
                <w:rFonts w:cs="Arial"/>
                <w:sz w:val="20"/>
              </w:rPr>
              <w:t>1,331</w:t>
            </w:r>
          </w:p>
        </w:tc>
        <w:tc>
          <w:tcPr>
            <w:tcW w:w="843" w:type="dxa"/>
            <w:vAlign w:val="bottom"/>
          </w:tcPr>
          <w:p w:rsidR="000835E6" w:rsidRPr="00D255A1" w:rsidRDefault="000835E6" w:rsidP="00B64462">
            <w:pPr>
              <w:jc w:val="right"/>
              <w:rPr>
                <w:rFonts w:cs="Arial"/>
                <w:sz w:val="20"/>
              </w:rPr>
            </w:pPr>
            <w:r w:rsidRPr="00D255A1">
              <w:rPr>
                <w:rFonts w:cs="Arial"/>
                <w:sz w:val="20"/>
              </w:rPr>
              <w:t>1,464</w:t>
            </w:r>
          </w:p>
        </w:tc>
        <w:tc>
          <w:tcPr>
            <w:tcW w:w="844" w:type="dxa"/>
            <w:vAlign w:val="bottom"/>
          </w:tcPr>
          <w:p w:rsidR="000835E6" w:rsidRPr="00D255A1" w:rsidRDefault="000835E6" w:rsidP="00B64462">
            <w:pPr>
              <w:jc w:val="right"/>
              <w:rPr>
                <w:rFonts w:cs="Arial"/>
                <w:sz w:val="20"/>
              </w:rPr>
            </w:pPr>
            <w:r w:rsidRPr="00D255A1">
              <w:rPr>
                <w:rFonts w:cs="Arial"/>
                <w:sz w:val="20"/>
              </w:rPr>
              <w:t>1,611</w:t>
            </w:r>
          </w:p>
        </w:tc>
        <w:tc>
          <w:tcPr>
            <w:tcW w:w="844" w:type="dxa"/>
            <w:vAlign w:val="bottom"/>
          </w:tcPr>
          <w:p w:rsidR="000835E6" w:rsidRPr="00D255A1" w:rsidRDefault="000835E6" w:rsidP="00B64462">
            <w:pPr>
              <w:jc w:val="right"/>
              <w:rPr>
                <w:rFonts w:cs="Arial"/>
                <w:sz w:val="20"/>
              </w:rPr>
            </w:pPr>
            <w:r w:rsidRPr="00D255A1">
              <w:rPr>
                <w:rFonts w:cs="Arial"/>
                <w:sz w:val="20"/>
              </w:rPr>
              <w:t>1,772</w:t>
            </w:r>
          </w:p>
        </w:tc>
        <w:tc>
          <w:tcPr>
            <w:tcW w:w="844" w:type="dxa"/>
            <w:vAlign w:val="bottom"/>
          </w:tcPr>
          <w:p w:rsidR="000835E6" w:rsidRPr="00D255A1" w:rsidRDefault="000835E6" w:rsidP="00B64462">
            <w:pPr>
              <w:jc w:val="right"/>
              <w:rPr>
                <w:rFonts w:cs="Arial"/>
                <w:sz w:val="20"/>
              </w:rPr>
            </w:pPr>
            <w:r w:rsidRPr="00D255A1">
              <w:rPr>
                <w:rFonts w:cs="Arial"/>
                <w:sz w:val="20"/>
              </w:rPr>
              <w:t>0</w:t>
            </w:r>
          </w:p>
        </w:tc>
      </w:tr>
      <w:tr w:rsidR="000835E6" w:rsidTr="00B64462">
        <w:tc>
          <w:tcPr>
            <w:tcW w:w="450" w:type="dxa"/>
          </w:tcPr>
          <w:p w:rsidR="000835E6" w:rsidRPr="00D255A1" w:rsidRDefault="000835E6" w:rsidP="00B64462">
            <w:pPr>
              <w:jc w:val="center"/>
              <w:rPr>
                <w:rFonts w:cs="Arial"/>
                <w:sz w:val="20"/>
              </w:rPr>
            </w:pPr>
            <w:r w:rsidRPr="00D255A1">
              <w:rPr>
                <w:rFonts w:cs="Arial"/>
                <w:sz w:val="20"/>
              </w:rPr>
              <w:t>4.</w:t>
            </w:r>
          </w:p>
        </w:tc>
        <w:tc>
          <w:tcPr>
            <w:tcW w:w="3060" w:type="dxa"/>
            <w:vAlign w:val="bottom"/>
          </w:tcPr>
          <w:p w:rsidR="000835E6" w:rsidRPr="00D255A1" w:rsidRDefault="000835E6" w:rsidP="00B64462">
            <w:pPr>
              <w:rPr>
                <w:rFonts w:cs="Arial"/>
                <w:sz w:val="20"/>
              </w:rPr>
            </w:pPr>
            <w:r w:rsidRPr="00D255A1">
              <w:rPr>
                <w:rFonts w:cs="Arial"/>
                <w:sz w:val="20"/>
              </w:rPr>
              <w:t>Tax depreciation</w:t>
            </w:r>
          </w:p>
        </w:tc>
        <w:tc>
          <w:tcPr>
            <w:tcW w:w="843" w:type="dxa"/>
            <w:vAlign w:val="bottom"/>
          </w:tcPr>
          <w:p w:rsidR="000835E6" w:rsidRPr="00D255A1" w:rsidRDefault="000835E6" w:rsidP="00B64462">
            <w:pPr>
              <w:jc w:val="right"/>
              <w:rPr>
                <w:rFonts w:cs="Arial"/>
                <w:sz w:val="20"/>
              </w:rPr>
            </w:pPr>
            <w:r w:rsidRPr="00D255A1">
              <w:rPr>
                <w:rFonts w:cs="Arial"/>
                <w:sz w:val="20"/>
              </w:rPr>
              <w:t>0</w:t>
            </w:r>
          </w:p>
        </w:tc>
        <w:tc>
          <w:tcPr>
            <w:tcW w:w="844" w:type="dxa"/>
            <w:vAlign w:val="bottom"/>
          </w:tcPr>
          <w:p w:rsidR="000835E6" w:rsidRPr="00D255A1" w:rsidRDefault="000835E6" w:rsidP="00B64462">
            <w:pPr>
              <w:jc w:val="right"/>
              <w:rPr>
                <w:rFonts w:cs="Arial"/>
                <w:sz w:val="20"/>
              </w:rPr>
            </w:pPr>
            <w:r w:rsidRPr="00D255A1">
              <w:rPr>
                <w:rFonts w:cs="Arial"/>
                <w:sz w:val="20"/>
              </w:rPr>
              <w:t>1,429</w:t>
            </w:r>
          </w:p>
        </w:tc>
        <w:tc>
          <w:tcPr>
            <w:tcW w:w="844" w:type="dxa"/>
            <w:vAlign w:val="bottom"/>
          </w:tcPr>
          <w:p w:rsidR="000835E6" w:rsidRPr="00D255A1" w:rsidRDefault="000835E6" w:rsidP="00B64462">
            <w:pPr>
              <w:jc w:val="right"/>
              <w:rPr>
                <w:rFonts w:cs="Arial"/>
                <w:sz w:val="20"/>
              </w:rPr>
            </w:pPr>
            <w:r w:rsidRPr="00D255A1">
              <w:rPr>
                <w:rFonts w:cs="Arial"/>
                <w:sz w:val="20"/>
              </w:rPr>
              <w:t>2,449</w:t>
            </w:r>
          </w:p>
        </w:tc>
        <w:tc>
          <w:tcPr>
            <w:tcW w:w="844" w:type="dxa"/>
            <w:vAlign w:val="bottom"/>
          </w:tcPr>
          <w:p w:rsidR="000835E6" w:rsidRPr="00D255A1" w:rsidRDefault="000835E6" w:rsidP="00B64462">
            <w:pPr>
              <w:jc w:val="right"/>
              <w:rPr>
                <w:rFonts w:cs="Arial"/>
                <w:sz w:val="20"/>
              </w:rPr>
            </w:pPr>
            <w:r w:rsidRPr="00D255A1">
              <w:rPr>
                <w:rFonts w:cs="Arial"/>
                <w:sz w:val="20"/>
              </w:rPr>
              <w:t>1,749</w:t>
            </w:r>
          </w:p>
        </w:tc>
        <w:tc>
          <w:tcPr>
            <w:tcW w:w="843" w:type="dxa"/>
            <w:vAlign w:val="bottom"/>
          </w:tcPr>
          <w:p w:rsidR="000835E6" w:rsidRPr="00D255A1" w:rsidRDefault="000835E6" w:rsidP="00B64462">
            <w:pPr>
              <w:jc w:val="right"/>
              <w:rPr>
                <w:rFonts w:cs="Arial"/>
                <w:sz w:val="20"/>
              </w:rPr>
            </w:pPr>
            <w:r w:rsidRPr="00D255A1">
              <w:rPr>
                <w:rFonts w:cs="Arial"/>
                <w:sz w:val="20"/>
              </w:rPr>
              <w:t>1,249</w:t>
            </w:r>
          </w:p>
        </w:tc>
        <w:tc>
          <w:tcPr>
            <w:tcW w:w="844" w:type="dxa"/>
            <w:vAlign w:val="bottom"/>
          </w:tcPr>
          <w:p w:rsidR="000835E6" w:rsidRPr="00D255A1" w:rsidRDefault="000835E6" w:rsidP="00B64462">
            <w:pPr>
              <w:jc w:val="right"/>
              <w:rPr>
                <w:rFonts w:cs="Arial"/>
                <w:sz w:val="20"/>
              </w:rPr>
            </w:pPr>
            <w:r w:rsidRPr="00D255A1">
              <w:rPr>
                <w:rFonts w:cs="Arial"/>
                <w:sz w:val="20"/>
              </w:rPr>
              <w:t>893</w:t>
            </w:r>
          </w:p>
        </w:tc>
        <w:tc>
          <w:tcPr>
            <w:tcW w:w="844" w:type="dxa"/>
            <w:vAlign w:val="bottom"/>
          </w:tcPr>
          <w:p w:rsidR="000835E6" w:rsidRPr="00D255A1" w:rsidRDefault="000835E6" w:rsidP="00B64462">
            <w:pPr>
              <w:jc w:val="right"/>
              <w:rPr>
                <w:rFonts w:cs="Arial"/>
                <w:sz w:val="20"/>
              </w:rPr>
            </w:pPr>
            <w:r w:rsidRPr="00D255A1">
              <w:rPr>
                <w:rFonts w:cs="Arial"/>
                <w:sz w:val="20"/>
              </w:rPr>
              <w:t>892</w:t>
            </w:r>
          </w:p>
        </w:tc>
        <w:tc>
          <w:tcPr>
            <w:tcW w:w="844" w:type="dxa"/>
            <w:vAlign w:val="bottom"/>
          </w:tcPr>
          <w:p w:rsidR="000835E6" w:rsidRPr="00D255A1" w:rsidRDefault="000835E6" w:rsidP="00B64462">
            <w:pPr>
              <w:jc w:val="right"/>
              <w:rPr>
                <w:rFonts w:cs="Arial"/>
                <w:sz w:val="20"/>
              </w:rPr>
            </w:pPr>
            <w:r w:rsidRPr="00D255A1">
              <w:rPr>
                <w:rFonts w:cs="Arial"/>
                <w:sz w:val="20"/>
              </w:rPr>
              <w:t>1,338</w:t>
            </w:r>
          </w:p>
        </w:tc>
      </w:tr>
      <w:tr w:rsidR="000835E6" w:rsidTr="00B64462">
        <w:tc>
          <w:tcPr>
            <w:tcW w:w="450" w:type="dxa"/>
          </w:tcPr>
          <w:p w:rsidR="000835E6" w:rsidRPr="00D255A1" w:rsidRDefault="000835E6" w:rsidP="00B64462">
            <w:pPr>
              <w:jc w:val="center"/>
              <w:rPr>
                <w:rFonts w:cs="Arial"/>
                <w:sz w:val="20"/>
              </w:rPr>
            </w:pPr>
            <w:r w:rsidRPr="00D255A1">
              <w:rPr>
                <w:rFonts w:cs="Arial"/>
                <w:sz w:val="20"/>
              </w:rPr>
              <w:t>5.</w:t>
            </w:r>
          </w:p>
        </w:tc>
        <w:tc>
          <w:tcPr>
            <w:tcW w:w="3060" w:type="dxa"/>
            <w:vAlign w:val="bottom"/>
          </w:tcPr>
          <w:p w:rsidR="000835E6" w:rsidRPr="00D255A1" w:rsidRDefault="000835E6" w:rsidP="00B64462">
            <w:pPr>
              <w:rPr>
                <w:rFonts w:cs="Arial"/>
                <w:sz w:val="20"/>
              </w:rPr>
            </w:pPr>
            <w:r w:rsidRPr="00D255A1">
              <w:rPr>
                <w:rFonts w:cs="Arial"/>
                <w:sz w:val="20"/>
              </w:rPr>
              <w:t>Pretax profits</w:t>
            </w:r>
          </w:p>
        </w:tc>
        <w:tc>
          <w:tcPr>
            <w:tcW w:w="843" w:type="dxa"/>
            <w:vAlign w:val="bottom"/>
          </w:tcPr>
          <w:p w:rsidR="000835E6" w:rsidRPr="00D255A1" w:rsidRDefault="000835E6" w:rsidP="00B64462">
            <w:pPr>
              <w:jc w:val="right"/>
              <w:rPr>
                <w:rFonts w:cs="Arial"/>
                <w:sz w:val="20"/>
              </w:rPr>
            </w:pPr>
            <w:r w:rsidRPr="00D255A1">
              <w:rPr>
                <w:rFonts w:cs="Arial"/>
                <w:sz w:val="20"/>
              </w:rPr>
              <w:t>-4,000</w:t>
            </w:r>
          </w:p>
        </w:tc>
        <w:tc>
          <w:tcPr>
            <w:tcW w:w="844" w:type="dxa"/>
            <w:vAlign w:val="bottom"/>
          </w:tcPr>
          <w:p w:rsidR="000835E6" w:rsidRPr="00D255A1" w:rsidRDefault="000835E6" w:rsidP="00B64462">
            <w:pPr>
              <w:jc w:val="right"/>
              <w:rPr>
                <w:rFonts w:cs="Arial"/>
                <w:sz w:val="20"/>
              </w:rPr>
            </w:pPr>
            <w:r w:rsidRPr="00D255A1">
              <w:rPr>
                <w:rFonts w:cs="Arial"/>
                <w:sz w:val="20"/>
              </w:rPr>
              <w:t>-3,943</w:t>
            </w:r>
          </w:p>
        </w:tc>
        <w:tc>
          <w:tcPr>
            <w:tcW w:w="844" w:type="dxa"/>
            <w:vAlign w:val="bottom"/>
          </w:tcPr>
          <w:p w:rsidR="000835E6" w:rsidRPr="00D255A1" w:rsidRDefault="000835E6" w:rsidP="00B64462">
            <w:pPr>
              <w:jc w:val="right"/>
              <w:rPr>
                <w:rFonts w:cs="Arial"/>
                <w:sz w:val="20"/>
              </w:rPr>
            </w:pPr>
            <w:r w:rsidRPr="00D255A1">
              <w:rPr>
                <w:rFonts w:cs="Arial"/>
                <w:sz w:val="20"/>
              </w:rPr>
              <w:t>1,499</w:t>
            </w:r>
          </w:p>
        </w:tc>
        <w:tc>
          <w:tcPr>
            <w:tcW w:w="844" w:type="dxa"/>
            <w:vAlign w:val="bottom"/>
          </w:tcPr>
          <w:p w:rsidR="000835E6" w:rsidRPr="00D255A1" w:rsidRDefault="000835E6" w:rsidP="00B64462">
            <w:pPr>
              <w:jc w:val="right"/>
              <w:rPr>
                <w:rFonts w:cs="Arial"/>
                <w:sz w:val="20"/>
              </w:rPr>
            </w:pPr>
            <w:r w:rsidRPr="00D255A1">
              <w:rPr>
                <w:rFonts w:cs="Arial"/>
                <w:sz w:val="20"/>
              </w:rPr>
              <w:t>9,978</w:t>
            </w:r>
          </w:p>
        </w:tc>
        <w:tc>
          <w:tcPr>
            <w:tcW w:w="843" w:type="dxa"/>
            <w:vAlign w:val="bottom"/>
          </w:tcPr>
          <w:p w:rsidR="000835E6" w:rsidRPr="00D255A1" w:rsidRDefault="000835E6" w:rsidP="00B64462">
            <w:pPr>
              <w:jc w:val="right"/>
              <w:rPr>
                <w:rFonts w:cs="Arial"/>
                <w:sz w:val="20"/>
              </w:rPr>
            </w:pPr>
            <w:r w:rsidRPr="00D255A1">
              <w:rPr>
                <w:rFonts w:cs="Arial"/>
                <w:sz w:val="20"/>
              </w:rPr>
              <w:t>16,843</w:t>
            </w:r>
          </w:p>
        </w:tc>
        <w:tc>
          <w:tcPr>
            <w:tcW w:w="844" w:type="dxa"/>
            <w:vAlign w:val="bottom"/>
          </w:tcPr>
          <w:p w:rsidR="000835E6" w:rsidRPr="00D255A1" w:rsidRDefault="000835E6" w:rsidP="00B64462">
            <w:pPr>
              <w:jc w:val="right"/>
              <w:rPr>
                <w:rFonts w:cs="Arial"/>
                <w:sz w:val="20"/>
              </w:rPr>
            </w:pPr>
            <w:r w:rsidRPr="00D255A1">
              <w:rPr>
                <w:rFonts w:cs="Arial"/>
                <w:sz w:val="20"/>
              </w:rPr>
              <w:t>11,838</w:t>
            </w:r>
          </w:p>
        </w:tc>
        <w:tc>
          <w:tcPr>
            <w:tcW w:w="844" w:type="dxa"/>
            <w:vAlign w:val="bottom"/>
          </w:tcPr>
          <w:p w:rsidR="000835E6" w:rsidRPr="00D255A1" w:rsidRDefault="000835E6" w:rsidP="00B64462">
            <w:pPr>
              <w:jc w:val="right"/>
              <w:rPr>
                <w:rFonts w:cs="Arial"/>
                <w:sz w:val="20"/>
              </w:rPr>
            </w:pPr>
            <w:r w:rsidRPr="00D255A1">
              <w:rPr>
                <w:rFonts w:cs="Arial"/>
                <w:sz w:val="20"/>
              </w:rPr>
              <w:t>5,223</w:t>
            </w:r>
          </w:p>
        </w:tc>
        <w:tc>
          <w:tcPr>
            <w:tcW w:w="844" w:type="dxa"/>
            <w:vAlign w:val="bottom"/>
          </w:tcPr>
          <w:p w:rsidR="000835E6" w:rsidRPr="00D255A1" w:rsidRDefault="000835E6" w:rsidP="00B64462">
            <w:pPr>
              <w:jc w:val="right"/>
              <w:rPr>
                <w:rFonts w:cs="Arial"/>
                <w:sz w:val="20"/>
              </w:rPr>
            </w:pPr>
            <w:r w:rsidRPr="00D255A1">
              <w:rPr>
                <w:rFonts w:cs="Arial"/>
                <w:sz w:val="20"/>
              </w:rPr>
              <w:t>611</w:t>
            </w:r>
          </w:p>
        </w:tc>
      </w:tr>
      <w:tr w:rsidR="000835E6" w:rsidTr="00B64462">
        <w:tc>
          <w:tcPr>
            <w:tcW w:w="450" w:type="dxa"/>
          </w:tcPr>
          <w:p w:rsidR="000835E6" w:rsidRPr="00D255A1" w:rsidRDefault="000835E6" w:rsidP="00B64462">
            <w:pPr>
              <w:jc w:val="center"/>
              <w:rPr>
                <w:rFonts w:cs="Arial"/>
                <w:sz w:val="20"/>
              </w:rPr>
            </w:pPr>
            <w:r w:rsidRPr="00D255A1">
              <w:rPr>
                <w:rFonts w:cs="Arial"/>
                <w:sz w:val="20"/>
              </w:rPr>
              <w:t>6.</w:t>
            </w:r>
          </w:p>
        </w:tc>
        <w:tc>
          <w:tcPr>
            <w:tcW w:w="3060" w:type="dxa"/>
            <w:vAlign w:val="bottom"/>
          </w:tcPr>
          <w:p w:rsidR="000835E6" w:rsidRPr="00D255A1" w:rsidRDefault="000835E6" w:rsidP="00B64462">
            <w:pPr>
              <w:rPr>
                <w:rFonts w:cs="Arial"/>
                <w:sz w:val="20"/>
              </w:rPr>
            </w:pPr>
            <w:r w:rsidRPr="00D255A1">
              <w:rPr>
                <w:rFonts w:cs="Arial"/>
                <w:sz w:val="20"/>
              </w:rPr>
              <w:t>Tax</w:t>
            </w:r>
          </w:p>
        </w:tc>
        <w:tc>
          <w:tcPr>
            <w:tcW w:w="843" w:type="dxa"/>
            <w:vAlign w:val="bottom"/>
          </w:tcPr>
          <w:p w:rsidR="000835E6" w:rsidRPr="00D255A1" w:rsidRDefault="000835E6" w:rsidP="00B64462">
            <w:pPr>
              <w:jc w:val="right"/>
              <w:rPr>
                <w:rFonts w:cs="Arial"/>
                <w:sz w:val="20"/>
              </w:rPr>
            </w:pPr>
            <w:r w:rsidRPr="00D255A1">
              <w:rPr>
                <w:rFonts w:cs="Arial"/>
                <w:sz w:val="20"/>
              </w:rPr>
              <w:t>-1,400</w:t>
            </w:r>
          </w:p>
        </w:tc>
        <w:tc>
          <w:tcPr>
            <w:tcW w:w="844" w:type="dxa"/>
            <w:vAlign w:val="bottom"/>
          </w:tcPr>
          <w:p w:rsidR="000835E6" w:rsidRPr="00D255A1" w:rsidRDefault="000835E6" w:rsidP="00B64462">
            <w:pPr>
              <w:jc w:val="right"/>
              <w:rPr>
                <w:rFonts w:cs="Arial"/>
                <w:sz w:val="20"/>
              </w:rPr>
            </w:pPr>
            <w:r w:rsidRPr="00D255A1">
              <w:rPr>
                <w:rFonts w:cs="Arial"/>
                <w:sz w:val="20"/>
              </w:rPr>
              <w:t>-1,380</w:t>
            </w:r>
          </w:p>
        </w:tc>
        <w:tc>
          <w:tcPr>
            <w:tcW w:w="844" w:type="dxa"/>
            <w:vAlign w:val="bottom"/>
          </w:tcPr>
          <w:p w:rsidR="000835E6" w:rsidRPr="00D255A1" w:rsidRDefault="000835E6" w:rsidP="00B64462">
            <w:pPr>
              <w:jc w:val="right"/>
              <w:rPr>
                <w:rFonts w:cs="Arial"/>
                <w:sz w:val="20"/>
              </w:rPr>
            </w:pPr>
            <w:r w:rsidRPr="00D255A1">
              <w:rPr>
                <w:rFonts w:cs="Arial"/>
                <w:sz w:val="20"/>
              </w:rPr>
              <w:t>525</w:t>
            </w:r>
          </w:p>
        </w:tc>
        <w:tc>
          <w:tcPr>
            <w:tcW w:w="844" w:type="dxa"/>
            <w:vAlign w:val="bottom"/>
          </w:tcPr>
          <w:p w:rsidR="000835E6" w:rsidRPr="00D255A1" w:rsidRDefault="000835E6" w:rsidP="00B64462">
            <w:pPr>
              <w:jc w:val="right"/>
              <w:rPr>
                <w:rFonts w:cs="Arial"/>
                <w:sz w:val="20"/>
              </w:rPr>
            </w:pPr>
            <w:r w:rsidRPr="00D255A1">
              <w:rPr>
                <w:rFonts w:cs="Arial"/>
                <w:sz w:val="20"/>
              </w:rPr>
              <w:t>3,492</w:t>
            </w:r>
          </w:p>
        </w:tc>
        <w:tc>
          <w:tcPr>
            <w:tcW w:w="843" w:type="dxa"/>
            <w:vAlign w:val="bottom"/>
          </w:tcPr>
          <w:p w:rsidR="000835E6" w:rsidRPr="00D255A1" w:rsidRDefault="000835E6" w:rsidP="00B64462">
            <w:pPr>
              <w:jc w:val="right"/>
              <w:rPr>
                <w:rFonts w:cs="Arial"/>
                <w:sz w:val="20"/>
              </w:rPr>
            </w:pPr>
            <w:r w:rsidRPr="00D255A1">
              <w:rPr>
                <w:rFonts w:cs="Arial"/>
                <w:sz w:val="20"/>
              </w:rPr>
              <w:t>5,895</w:t>
            </w:r>
          </w:p>
        </w:tc>
        <w:tc>
          <w:tcPr>
            <w:tcW w:w="844" w:type="dxa"/>
            <w:vAlign w:val="bottom"/>
          </w:tcPr>
          <w:p w:rsidR="000835E6" w:rsidRPr="00D255A1" w:rsidRDefault="000835E6" w:rsidP="00B64462">
            <w:pPr>
              <w:jc w:val="right"/>
              <w:rPr>
                <w:rFonts w:cs="Arial"/>
                <w:sz w:val="20"/>
              </w:rPr>
            </w:pPr>
            <w:r w:rsidRPr="00D255A1">
              <w:rPr>
                <w:rFonts w:cs="Arial"/>
                <w:sz w:val="20"/>
              </w:rPr>
              <w:t>4,143</w:t>
            </w:r>
          </w:p>
        </w:tc>
        <w:tc>
          <w:tcPr>
            <w:tcW w:w="844" w:type="dxa"/>
            <w:vAlign w:val="bottom"/>
          </w:tcPr>
          <w:p w:rsidR="000835E6" w:rsidRPr="00D255A1" w:rsidRDefault="000835E6" w:rsidP="00B64462">
            <w:pPr>
              <w:jc w:val="right"/>
              <w:rPr>
                <w:rFonts w:cs="Arial"/>
                <w:sz w:val="20"/>
              </w:rPr>
            </w:pPr>
            <w:r w:rsidRPr="00D255A1">
              <w:rPr>
                <w:rFonts w:cs="Arial"/>
                <w:sz w:val="20"/>
              </w:rPr>
              <w:t>1,828</w:t>
            </w:r>
          </w:p>
        </w:tc>
        <w:tc>
          <w:tcPr>
            <w:tcW w:w="844" w:type="dxa"/>
            <w:vAlign w:val="bottom"/>
          </w:tcPr>
          <w:p w:rsidR="000835E6" w:rsidRPr="00D255A1" w:rsidRDefault="000835E6" w:rsidP="00B64462">
            <w:pPr>
              <w:jc w:val="right"/>
              <w:rPr>
                <w:rFonts w:cs="Arial"/>
                <w:sz w:val="20"/>
              </w:rPr>
            </w:pPr>
            <w:r w:rsidRPr="00D255A1">
              <w:rPr>
                <w:rFonts w:cs="Arial"/>
                <w:sz w:val="20"/>
              </w:rPr>
              <w:t>214</w:t>
            </w:r>
          </w:p>
        </w:tc>
      </w:tr>
    </w:tbl>
    <w:p w:rsidR="000835E6" w:rsidRDefault="000835E6" w:rsidP="000835E6">
      <w:pPr>
        <w:pStyle w:val="Header"/>
        <w:tabs>
          <w:tab w:val="clear" w:pos="4320"/>
          <w:tab w:val="clear" w:pos="8640"/>
        </w:tabs>
      </w:pPr>
    </w:p>
    <w:tbl>
      <w:tblPr>
        <w:tblW w:w="102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3060"/>
        <w:gridCol w:w="900"/>
        <w:gridCol w:w="787"/>
        <w:gridCol w:w="844"/>
        <w:gridCol w:w="844"/>
        <w:gridCol w:w="843"/>
        <w:gridCol w:w="844"/>
        <w:gridCol w:w="844"/>
        <w:gridCol w:w="844"/>
      </w:tblGrid>
      <w:tr w:rsidR="000835E6" w:rsidRPr="00D255A1" w:rsidTr="00B64462">
        <w:tc>
          <w:tcPr>
            <w:tcW w:w="10260" w:type="dxa"/>
            <w:gridSpan w:val="10"/>
          </w:tcPr>
          <w:p w:rsidR="000835E6" w:rsidRPr="00D255A1" w:rsidRDefault="000835E6" w:rsidP="00B64462">
            <w:pPr>
              <w:pStyle w:val="Header"/>
              <w:tabs>
                <w:tab w:val="clear" w:pos="4320"/>
                <w:tab w:val="clear" w:pos="8640"/>
              </w:tabs>
              <w:jc w:val="center"/>
              <w:rPr>
                <w:sz w:val="20"/>
              </w:rPr>
            </w:pPr>
            <w:r w:rsidRPr="00D255A1">
              <w:rPr>
                <w:b/>
                <w:sz w:val="20"/>
                <w:u w:val="single"/>
              </w:rPr>
              <w:t>TABLE 6.6 IM&amp;C’s guano project – revised cash flow analysis with MACRS depreciation ($thousands</w:t>
            </w:r>
            <w:r w:rsidRPr="00D255A1">
              <w:rPr>
                <w:b/>
                <w:sz w:val="20"/>
              </w:rPr>
              <w:t>)</w:t>
            </w:r>
          </w:p>
        </w:tc>
      </w:tr>
      <w:tr w:rsidR="000835E6" w:rsidRPr="00D255A1" w:rsidTr="00B64462">
        <w:tc>
          <w:tcPr>
            <w:tcW w:w="450" w:type="dxa"/>
          </w:tcPr>
          <w:p w:rsidR="000835E6" w:rsidRPr="00D255A1" w:rsidRDefault="000835E6" w:rsidP="00B64462">
            <w:pPr>
              <w:pStyle w:val="Header"/>
              <w:tabs>
                <w:tab w:val="clear" w:pos="4320"/>
                <w:tab w:val="clear" w:pos="8640"/>
              </w:tabs>
              <w:jc w:val="center"/>
              <w:rPr>
                <w:sz w:val="20"/>
              </w:rPr>
            </w:pPr>
          </w:p>
        </w:tc>
        <w:tc>
          <w:tcPr>
            <w:tcW w:w="3060" w:type="dxa"/>
          </w:tcPr>
          <w:p w:rsidR="000835E6" w:rsidRPr="00D255A1" w:rsidRDefault="000835E6" w:rsidP="00B64462">
            <w:pPr>
              <w:pStyle w:val="Header"/>
              <w:tabs>
                <w:tab w:val="clear" w:pos="4320"/>
                <w:tab w:val="clear" w:pos="8640"/>
              </w:tabs>
              <w:rPr>
                <w:sz w:val="20"/>
              </w:rPr>
            </w:pPr>
          </w:p>
        </w:tc>
        <w:tc>
          <w:tcPr>
            <w:tcW w:w="900" w:type="dxa"/>
            <w:tcBorders>
              <w:bottom w:val="single" w:sz="4" w:space="0" w:color="auto"/>
            </w:tcBorders>
          </w:tcPr>
          <w:p w:rsidR="000835E6" w:rsidRPr="00D255A1" w:rsidRDefault="000835E6" w:rsidP="00B64462">
            <w:pPr>
              <w:pStyle w:val="Header"/>
              <w:tabs>
                <w:tab w:val="clear" w:pos="4320"/>
                <w:tab w:val="clear" w:pos="8640"/>
              </w:tabs>
              <w:rPr>
                <w:sz w:val="20"/>
              </w:rPr>
            </w:pPr>
          </w:p>
        </w:tc>
        <w:tc>
          <w:tcPr>
            <w:tcW w:w="787" w:type="dxa"/>
            <w:tcBorders>
              <w:bottom w:val="single" w:sz="4" w:space="0" w:color="auto"/>
            </w:tcBorders>
          </w:tcPr>
          <w:p w:rsidR="000835E6" w:rsidRPr="00D255A1" w:rsidRDefault="000835E6" w:rsidP="00B64462">
            <w:pPr>
              <w:pStyle w:val="Header"/>
              <w:tabs>
                <w:tab w:val="clear" w:pos="4320"/>
                <w:tab w:val="clear" w:pos="8640"/>
              </w:tabs>
              <w:rPr>
                <w:sz w:val="20"/>
              </w:rPr>
            </w:pPr>
          </w:p>
        </w:tc>
        <w:tc>
          <w:tcPr>
            <w:tcW w:w="844" w:type="dxa"/>
            <w:tcBorders>
              <w:bottom w:val="single" w:sz="4" w:space="0" w:color="auto"/>
            </w:tcBorders>
          </w:tcPr>
          <w:p w:rsidR="000835E6" w:rsidRPr="00D255A1" w:rsidRDefault="000835E6" w:rsidP="00B64462">
            <w:pPr>
              <w:pStyle w:val="Header"/>
              <w:tabs>
                <w:tab w:val="clear" w:pos="4320"/>
                <w:tab w:val="clear" w:pos="8640"/>
              </w:tabs>
              <w:rPr>
                <w:sz w:val="20"/>
              </w:rPr>
            </w:pPr>
          </w:p>
        </w:tc>
        <w:tc>
          <w:tcPr>
            <w:tcW w:w="844" w:type="dxa"/>
            <w:tcBorders>
              <w:bottom w:val="single" w:sz="4" w:space="0" w:color="auto"/>
            </w:tcBorders>
          </w:tcPr>
          <w:p w:rsidR="000835E6" w:rsidRPr="00D255A1" w:rsidRDefault="000835E6" w:rsidP="00B64462">
            <w:pPr>
              <w:pStyle w:val="Header"/>
              <w:tabs>
                <w:tab w:val="clear" w:pos="4320"/>
                <w:tab w:val="clear" w:pos="8640"/>
              </w:tabs>
              <w:rPr>
                <w:sz w:val="20"/>
              </w:rPr>
            </w:pPr>
          </w:p>
        </w:tc>
        <w:tc>
          <w:tcPr>
            <w:tcW w:w="843" w:type="dxa"/>
            <w:tcBorders>
              <w:bottom w:val="single" w:sz="4" w:space="0" w:color="auto"/>
            </w:tcBorders>
          </w:tcPr>
          <w:p w:rsidR="000835E6" w:rsidRPr="00D255A1" w:rsidRDefault="000835E6" w:rsidP="00B64462">
            <w:pPr>
              <w:pStyle w:val="Header"/>
              <w:tabs>
                <w:tab w:val="clear" w:pos="4320"/>
                <w:tab w:val="clear" w:pos="8640"/>
              </w:tabs>
              <w:rPr>
                <w:sz w:val="20"/>
              </w:rPr>
            </w:pPr>
          </w:p>
        </w:tc>
        <w:tc>
          <w:tcPr>
            <w:tcW w:w="844" w:type="dxa"/>
            <w:tcBorders>
              <w:bottom w:val="single" w:sz="4" w:space="0" w:color="auto"/>
            </w:tcBorders>
          </w:tcPr>
          <w:p w:rsidR="000835E6" w:rsidRPr="00D255A1" w:rsidRDefault="000835E6" w:rsidP="00B64462">
            <w:pPr>
              <w:pStyle w:val="Header"/>
              <w:tabs>
                <w:tab w:val="clear" w:pos="4320"/>
                <w:tab w:val="clear" w:pos="8640"/>
              </w:tabs>
              <w:rPr>
                <w:sz w:val="20"/>
              </w:rPr>
            </w:pPr>
          </w:p>
        </w:tc>
        <w:tc>
          <w:tcPr>
            <w:tcW w:w="844" w:type="dxa"/>
            <w:tcBorders>
              <w:bottom w:val="single" w:sz="4" w:space="0" w:color="auto"/>
            </w:tcBorders>
          </w:tcPr>
          <w:p w:rsidR="000835E6" w:rsidRPr="00D255A1" w:rsidRDefault="000835E6" w:rsidP="00B64462">
            <w:pPr>
              <w:pStyle w:val="Header"/>
              <w:tabs>
                <w:tab w:val="clear" w:pos="4320"/>
                <w:tab w:val="clear" w:pos="8640"/>
              </w:tabs>
              <w:rPr>
                <w:sz w:val="20"/>
              </w:rPr>
            </w:pPr>
          </w:p>
        </w:tc>
        <w:tc>
          <w:tcPr>
            <w:tcW w:w="844" w:type="dxa"/>
            <w:tcBorders>
              <w:bottom w:val="single" w:sz="4" w:space="0" w:color="auto"/>
            </w:tcBorders>
          </w:tcPr>
          <w:p w:rsidR="000835E6" w:rsidRPr="00D255A1" w:rsidRDefault="000835E6" w:rsidP="00B64462">
            <w:pPr>
              <w:pStyle w:val="Header"/>
              <w:tabs>
                <w:tab w:val="clear" w:pos="4320"/>
                <w:tab w:val="clear" w:pos="8640"/>
              </w:tabs>
              <w:rPr>
                <w:sz w:val="20"/>
              </w:rPr>
            </w:pPr>
          </w:p>
        </w:tc>
      </w:tr>
      <w:tr w:rsidR="000835E6" w:rsidTr="00B64462">
        <w:tc>
          <w:tcPr>
            <w:tcW w:w="450" w:type="dxa"/>
          </w:tcPr>
          <w:p w:rsidR="000835E6" w:rsidRDefault="000835E6" w:rsidP="00B64462">
            <w:pPr>
              <w:pStyle w:val="Header"/>
              <w:tabs>
                <w:tab w:val="clear" w:pos="4320"/>
                <w:tab w:val="clear" w:pos="8640"/>
              </w:tabs>
              <w:jc w:val="center"/>
            </w:pPr>
          </w:p>
        </w:tc>
        <w:tc>
          <w:tcPr>
            <w:tcW w:w="3060" w:type="dxa"/>
          </w:tcPr>
          <w:p w:rsidR="000835E6" w:rsidRDefault="000835E6" w:rsidP="00B64462">
            <w:pPr>
              <w:pStyle w:val="Header"/>
              <w:tabs>
                <w:tab w:val="clear" w:pos="4320"/>
                <w:tab w:val="clear" w:pos="8640"/>
              </w:tabs>
            </w:pPr>
          </w:p>
        </w:tc>
        <w:tc>
          <w:tcPr>
            <w:tcW w:w="900" w:type="dxa"/>
            <w:tcBorders>
              <w:bottom w:val="thickThinSmallGap" w:sz="24" w:space="0" w:color="auto"/>
            </w:tcBorders>
          </w:tcPr>
          <w:p w:rsidR="000835E6" w:rsidRDefault="000835E6" w:rsidP="00B64462">
            <w:pPr>
              <w:pStyle w:val="Header"/>
              <w:tabs>
                <w:tab w:val="clear" w:pos="4320"/>
                <w:tab w:val="clear" w:pos="8640"/>
              </w:tabs>
            </w:pPr>
          </w:p>
        </w:tc>
        <w:tc>
          <w:tcPr>
            <w:tcW w:w="787" w:type="dxa"/>
            <w:tcBorders>
              <w:bottom w:val="thickThinSmallGap" w:sz="24" w:space="0" w:color="auto"/>
            </w:tcBorders>
          </w:tcPr>
          <w:p w:rsidR="000835E6" w:rsidRDefault="000835E6" w:rsidP="00B64462">
            <w:pPr>
              <w:pStyle w:val="Header"/>
              <w:tabs>
                <w:tab w:val="clear" w:pos="4320"/>
                <w:tab w:val="clear" w:pos="8640"/>
              </w:tabs>
            </w:pPr>
          </w:p>
        </w:tc>
        <w:tc>
          <w:tcPr>
            <w:tcW w:w="844" w:type="dxa"/>
            <w:tcBorders>
              <w:bottom w:val="thickThinSmallGap" w:sz="24" w:space="0" w:color="auto"/>
            </w:tcBorders>
          </w:tcPr>
          <w:p w:rsidR="000835E6" w:rsidRDefault="000835E6" w:rsidP="00B64462">
            <w:pPr>
              <w:pStyle w:val="Header"/>
              <w:tabs>
                <w:tab w:val="clear" w:pos="4320"/>
                <w:tab w:val="clear" w:pos="8640"/>
              </w:tabs>
            </w:pPr>
          </w:p>
        </w:tc>
        <w:tc>
          <w:tcPr>
            <w:tcW w:w="844" w:type="dxa"/>
            <w:tcBorders>
              <w:bottom w:val="thickThinSmallGap" w:sz="24" w:space="0" w:color="auto"/>
            </w:tcBorders>
          </w:tcPr>
          <w:p w:rsidR="000835E6" w:rsidRDefault="000835E6" w:rsidP="00B64462">
            <w:pPr>
              <w:pStyle w:val="Header"/>
              <w:tabs>
                <w:tab w:val="clear" w:pos="4320"/>
                <w:tab w:val="clear" w:pos="8640"/>
              </w:tabs>
            </w:pPr>
          </w:p>
        </w:tc>
        <w:tc>
          <w:tcPr>
            <w:tcW w:w="843" w:type="dxa"/>
            <w:tcBorders>
              <w:bottom w:val="thickThinSmallGap" w:sz="24" w:space="0" w:color="auto"/>
            </w:tcBorders>
          </w:tcPr>
          <w:p w:rsidR="000835E6" w:rsidRPr="00D255A1" w:rsidRDefault="000835E6" w:rsidP="00B64462">
            <w:pPr>
              <w:pStyle w:val="Header"/>
              <w:tabs>
                <w:tab w:val="clear" w:pos="4320"/>
                <w:tab w:val="clear" w:pos="8640"/>
              </w:tabs>
              <w:rPr>
                <w:b/>
                <w:sz w:val="20"/>
              </w:rPr>
            </w:pPr>
            <w:r w:rsidRPr="00D255A1">
              <w:rPr>
                <w:b/>
                <w:sz w:val="20"/>
              </w:rPr>
              <w:t>Period</w:t>
            </w:r>
          </w:p>
        </w:tc>
        <w:tc>
          <w:tcPr>
            <w:tcW w:w="844" w:type="dxa"/>
            <w:tcBorders>
              <w:bottom w:val="thickThinSmallGap" w:sz="24" w:space="0" w:color="auto"/>
            </w:tcBorders>
          </w:tcPr>
          <w:p w:rsidR="000835E6" w:rsidRDefault="000835E6" w:rsidP="00B64462">
            <w:pPr>
              <w:pStyle w:val="Header"/>
              <w:tabs>
                <w:tab w:val="clear" w:pos="4320"/>
                <w:tab w:val="clear" w:pos="8640"/>
              </w:tabs>
            </w:pPr>
          </w:p>
        </w:tc>
        <w:tc>
          <w:tcPr>
            <w:tcW w:w="844" w:type="dxa"/>
            <w:tcBorders>
              <w:bottom w:val="thickThinSmallGap" w:sz="24" w:space="0" w:color="auto"/>
            </w:tcBorders>
          </w:tcPr>
          <w:p w:rsidR="000835E6" w:rsidRDefault="000835E6" w:rsidP="00B64462">
            <w:pPr>
              <w:pStyle w:val="Header"/>
              <w:tabs>
                <w:tab w:val="clear" w:pos="4320"/>
                <w:tab w:val="clear" w:pos="8640"/>
              </w:tabs>
            </w:pPr>
          </w:p>
        </w:tc>
        <w:tc>
          <w:tcPr>
            <w:tcW w:w="844" w:type="dxa"/>
            <w:tcBorders>
              <w:bottom w:val="thickThinSmallGap" w:sz="24" w:space="0" w:color="auto"/>
            </w:tcBorders>
          </w:tcPr>
          <w:p w:rsidR="000835E6" w:rsidRDefault="000835E6" w:rsidP="00B64462">
            <w:pPr>
              <w:pStyle w:val="Header"/>
              <w:tabs>
                <w:tab w:val="clear" w:pos="4320"/>
                <w:tab w:val="clear" w:pos="8640"/>
              </w:tabs>
            </w:pPr>
          </w:p>
        </w:tc>
      </w:tr>
      <w:tr w:rsidR="000835E6" w:rsidRPr="00D255A1" w:rsidTr="00B64462">
        <w:tc>
          <w:tcPr>
            <w:tcW w:w="450" w:type="dxa"/>
          </w:tcPr>
          <w:p w:rsidR="000835E6" w:rsidRPr="00D255A1" w:rsidRDefault="000835E6" w:rsidP="00B64462">
            <w:pPr>
              <w:jc w:val="center"/>
              <w:rPr>
                <w:rFonts w:cs="Arial"/>
                <w:sz w:val="20"/>
              </w:rPr>
            </w:pPr>
          </w:p>
        </w:tc>
        <w:tc>
          <w:tcPr>
            <w:tcW w:w="3060" w:type="dxa"/>
            <w:tcBorders>
              <w:right w:val="thickThinSmallGap" w:sz="24" w:space="0" w:color="auto"/>
            </w:tcBorders>
            <w:vAlign w:val="bottom"/>
          </w:tcPr>
          <w:p w:rsidR="000835E6" w:rsidRPr="00D255A1" w:rsidRDefault="000835E6" w:rsidP="00B64462">
            <w:pPr>
              <w:rPr>
                <w:rFonts w:cs="Arial"/>
                <w:sz w:val="20"/>
              </w:rPr>
            </w:pPr>
          </w:p>
        </w:tc>
        <w:tc>
          <w:tcPr>
            <w:tcW w:w="900" w:type="dxa"/>
            <w:tcBorders>
              <w:top w:val="thickThinSmallGap" w:sz="24" w:space="0" w:color="auto"/>
              <w:left w:val="thickThinSmallGap" w:sz="24" w:space="0" w:color="auto"/>
              <w:bottom w:val="thickThinSmallGap" w:sz="24" w:space="0" w:color="auto"/>
              <w:right w:val="single" w:sz="4" w:space="0" w:color="auto"/>
            </w:tcBorders>
            <w:vAlign w:val="bottom"/>
          </w:tcPr>
          <w:p w:rsidR="000835E6" w:rsidRPr="00D255A1" w:rsidRDefault="000835E6" w:rsidP="00B64462">
            <w:pPr>
              <w:jc w:val="center"/>
              <w:rPr>
                <w:rFonts w:cs="Arial"/>
                <w:b/>
                <w:bCs/>
                <w:sz w:val="20"/>
              </w:rPr>
            </w:pPr>
            <w:r w:rsidRPr="00D255A1">
              <w:rPr>
                <w:rFonts w:cs="Arial"/>
                <w:b/>
                <w:bCs/>
                <w:sz w:val="20"/>
              </w:rPr>
              <w:t>0</w:t>
            </w:r>
          </w:p>
        </w:tc>
        <w:tc>
          <w:tcPr>
            <w:tcW w:w="787" w:type="dxa"/>
            <w:tcBorders>
              <w:top w:val="thickThinSmallGap" w:sz="24" w:space="0" w:color="auto"/>
              <w:left w:val="single" w:sz="4" w:space="0" w:color="auto"/>
              <w:bottom w:val="thickThinSmallGap" w:sz="24" w:space="0" w:color="auto"/>
              <w:right w:val="single" w:sz="4" w:space="0" w:color="auto"/>
            </w:tcBorders>
            <w:vAlign w:val="bottom"/>
          </w:tcPr>
          <w:p w:rsidR="000835E6" w:rsidRPr="00D255A1" w:rsidRDefault="000835E6" w:rsidP="00B64462">
            <w:pPr>
              <w:jc w:val="center"/>
              <w:rPr>
                <w:rFonts w:cs="Arial"/>
                <w:b/>
                <w:bCs/>
                <w:sz w:val="20"/>
              </w:rPr>
            </w:pPr>
            <w:r w:rsidRPr="00D255A1">
              <w:rPr>
                <w:rFonts w:cs="Arial"/>
                <w:b/>
                <w:bCs/>
                <w:sz w:val="20"/>
              </w:rPr>
              <w:t>1</w:t>
            </w:r>
          </w:p>
        </w:tc>
        <w:tc>
          <w:tcPr>
            <w:tcW w:w="844" w:type="dxa"/>
            <w:tcBorders>
              <w:top w:val="thickThinSmallGap" w:sz="24" w:space="0" w:color="auto"/>
              <w:left w:val="single" w:sz="4" w:space="0" w:color="auto"/>
              <w:bottom w:val="thickThinSmallGap" w:sz="24" w:space="0" w:color="auto"/>
              <w:right w:val="single" w:sz="4" w:space="0" w:color="auto"/>
            </w:tcBorders>
            <w:vAlign w:val="bottom"/>
          </w:tcPr>
          <w:p w:rsidR="000835E6" w:rsidRPr="00D255A1" w:rsidRDefault="000835E6" w:rsidP="00B64462">
            <w:pPr>
              <w:jc w:val="center"/>
              <w:rPr>
                <w:rFonts w:cs="Arial"/>
                <w:b/>
                <w:bCs/>
                <w:sz w:val="20"/>
              </w:rPr>
            </w:pPr>
            <w:r w:rsidRPr="00D255A1">
              <w:rPr>
                <w:rFonts w:cs="Arial"/>
                <w:b/>
                <w:bCs/>
                <w:sz w:val="20"/>
              </w:rPr>
              <w:t>2</w:t>
            </w:r>
          </w:p>
        </w:tc>
        <w:tc>
          <w:tcPr>
            <w:tcW w:w="844" w:type="dxa"/>
            <w:tcBorders>
              <w:top w:val="thickThinSmallGap" w:sz="24" w:space="0" w:color="auto"/>
              <w:left w:val="single" w:sz="4" w:space="0" w:color="auto"/>
              <w:bottom w:val="thickThinSmallGap" w:sz="24" w:space="0" w:color="auto"/>
              <w:right w:val="single" w:sz="4" w:space="0" w:color="auto"/>
            </w:tcBorders>
            <w:vAlign w:val="bottom"/>
          </w:tcPr>
          <w:p w:rsidR="000835E6" w:rsidRPr="00D255A1" w:rsidRDefault="000835E6" w:rsidP="00B64462">
            <w:pPr>
              <w:jc w:val="center"/>
              <w:rPr>
                <w:rFonts w:cs="Arial"/>
                <w:b/>
                <w:bCs/>
                <w:sz w:val="20"/>
              </w:rPr>
            </w:pPr>
            <w:r w:rsidRPr="00D255A1">
              <w:rPr>
                <w:rFonts w:cs="Arial"/>
                <w:b/>
                <w:bCs/>
                <w:sz w:val="20"/>
              </w:rPr>
              <w:t>3</w:t>
            </w:r>
          </w:p>
        </w:tc>
        <w:tc>
          <w:tcPr>
            <w:tcW w:w="843" w:type="dxa"/>
            <w:tcBorders>
              <w:top w:val="thickThinSmallGap" w:sz="24" w:space="0" w:color="auto"/>
              <w:left w:val="single" w:sz="4" w:space="0" w:color="auto"/>
              <w:bottom w:val="thickThinSmallGap" w:sz="24" w:space="0" w:color="auto"/>
              <w:right w:val="single" w:sz="4" w:space="0" w:color="auto"/>
            </w:tcBorders>
            <w:vAlign w:val="bottom"/>
          </w:tcPr>
          <w:p w:rsidR="000835E6" w:rsidRPr="00D255A1" w:rsidRDefault="000835E6" w:rsidP="00B64462">
            <w:pPr>
              <w:jc w:val="center"/>
              <w:rPr>
                <w:rFonts w:cs="Arial"/>
                <w:b/>
                <w:bCs/>
                <w:sz w:val="20"/>
              </w:rPr>
            </w:pPr>
            <w:r w:rsidRPr="00D255A1">
              <w:rPr>
                <w:rFonts w:cs="Arial"/>
                <w:b/>
                <w:bCs/>
                <w:sz w:val="20"/>
              </w:rPr>
              <w:t>4</w:t>
            </w:r>
          </w:p>
        </w:tc>
        <w:tc>
          <w:tcPr>
            <w:tcW w:w="844" w:type="dxa"/>
            <w:tcBorders>
              <w:top w:val="thickThinSmallGap" w:sz="24" w:space="0" w:color="auto"/>
              <w:left w:val="single" w:sz="4" w:space="0" w:color="auto"/>
              <w:bottom w:val="thickThinSmallGap" w:sz="24" w:space="0" w:color="auto"/>
              <w:right w:val="single" w:sz="4" w:space="0" w:color="auto"/>
            </w:tcBorders>
            <w:vAlign w:val="bottom"/>
          </w:tcPr>
          <w:p w:rsidR="000835E6" w:rsidRPr="00D255A1" w:rsidRDefault="000835E6" w:rsidP="00B64462">
            <w:pPr>
              <w:jc w:val="center"/>
              <w:rPr>
                <w:rFonts w:cs="Arial"/>
                <w:b/>
                <w:bCs/>
                <w:sz w:val="20"/>
              </w:rPr>
            </w:pPr>
            <w:r w:rsidRPr="00D255A1">
              <w:rPr>
                <w:rFonts w:cs="Arial"/>
                <w:b/>
                <w:bCs/>
                <w:sz w:val="20"/>
              </w:rPr>
              <w:t>5</w:t>
            </w:r>
          </w:p>
        </w:tc>
        <w:tc>
          <w:tcPr>
            <w:tcW w:w="844" w:type="dxa"/>
            <w:tcBorders>
              <w:top w:val="thickThinSmallGap" w:sz="24" w:space="0" w:color="auto"/>
              <w:left w:val="single" w:sz="4" w:space="0" w:color="auto"/>
              <w:bottom w:val="thickThinSmallGap" w:sz="24" w:space="0" w:color="auto"/>
              <w:right w:val="single" w:sz="4" w:space="0" w:color="auto"/>
            </w:tcBorders>
            <w:vAlign w:val="bottom"/>
          </w:tcPr>
          <w:p w:rsidR="000835E6" w:rsidRPr="00D255A1" w:rsidRDefault="000835E6" w:rsidP="00B64462">
            <w:pPr>
              <w:jc w:val="center"/>
              <w:rPr>
                <w:rFonts w:cs="Arial"/>
                <w:b/>
                <w:bCs/>
                <w:sz w:val="20"/>
              </w:rPr>
            </w:pPr>
            <w:r w:rsidRPr="00D255A1">
              <w:rPr>
                <w:rFonts w:cs="Arial"/>
                <w:b/>
                <w:bCs/>
                <w:sz w:val="20"/>
              </w:rPr>
              <w:t>6</w:t>
            </w:r>
          </w:p>
        </w:tc>
        <w:tc>
          <w:tcPr>
            <w:tcW w:w="844" w:type="dxa"/>
            <w:tcBorders>
              <w:top w:val="thickThinSmallGap" w:sz="24" w:space="0" w:color="auto"/>
              <w:left w:val="single" w:sz="4" w:space="0" w:color="auto"/>
              <w:bottom w:val="thickThinSmallGap" w:sz="24" w:space="0" w:color="auto"/>
              <w:right w:val="thinThickSmallGap" w:sz="24" w:space="0" w:color="auto"/>
            </w:tcBorders>
            <w:vAlign w:val="bottom"/>
          </w:tcPr>
          <w:p w:rsidR="000835E6" w:rsidRPr="00D255A1" w:rsidRDefault="000835E6" w:rsidP="00B64462">
            <w:pPr>
              <w:jc w:val="center"/>
              <w:rPr>
                <w:rFonts w:cs="Arial"/>
                <w:b/>
                <w:bCs/>
                <w:sz w:val="20"/>
              </w:rPr>
            </w:pPr>
            <w:r w:rsidRPr="00D255A1">
              <w:rPr>
                <w:rFonts w:cs="Arial"/>
                <w:b/>
                <w:bCs/>
                <w:sz w:val="20"/>
              </w:rPr>
              <w:t>7</w:t>
            </w:r>
          </w:p>
        </w:tc>
      </w:tr>
      <w:tr w:rsidR="000835E6" w:rsidTr="00B64462">
        <w:tc>
          <w:tcPr>
            <w:tcW w:w="450" w:type="dxa"/>
          </w:tcPr>
          <w:p w:rsidR="000835E6" w:rsidRPr="00D255A1" w:rsidRDefault="000835E6" w:rsidP="00B64462">
            <w:pPr>
              <w:jc w:val="center"/>
              <w:rPr>
                <w:rFonts w:cs="Arial"/>
                <w:sz w:val="20"/>
              </w:rPr>
            </w:pPr>
          </w:p>
        </w:tc>
        <w:tc>
          <w:tcPr>
            <w:tcW w:w="3060" w:type="dxa"/>
            <w:vAlign w:val="bottom"/>
          </w:tcPr>
          <w:p w:rsidR="000835E6" w:rsidRPr="00D255A1" w:rsidRDefault="000835E6" w:rsidP="00B64462">
            <w:pPr>
              <w:rPr>
                <w:rFonts w:cs="Arial"/>
                <w:sz w:val="20"/>
              </w:rPr>
            </w:pPr>
          </w:p>
        </w:tc>
        <w:tc>
          <w:tcPr>
            <w:tcW w:w="900" w:type="dxa"/>
            <w:tcBorders>
              <w:top w:val="thickThinSmallGap" w:sz="24" w:space="0" w:color="auto"/>
            </w:tcBorders>
            <w:vAlign w:val="bottom"/>
          </w:tcPr>
          <w:p w:rsidR="000835E6" w:rsidRPr="00D255A1" w:rsidRDefault="000835E6" w:rsidP="00B64462">
            <w:pPr>
              <w:jc w:val="center"/>
              <w:rPr>
                <w:rFonts w:cs="Arial"/>
                <w:bCs/>
                <w:sz w:val="20"/>
              </w:rPr>
            </w:pPr>
          </w:p>
        </w:tc>
        <w:tc>
          <w:tcPr>
            <w:tcW w:w="787" w:type="dxa"/>
            <w:tcBorders>
              <w:top w:val="thickThinSmallGap" w:sz="24" w:space="0" w:color="auto"/>
            </w:tcBorders>
            <w:vAlign w:val="bottom"/>
          </w:tcPr>
          <w:p w:rsidR="000835E6" w:rsidRPr="00D255A1" w:rsidRDefault="000835E6" w:rsidP="00B64462">
            <w:pPr>
              <w:jc w:val="right"/>
              <w:rPr>
                <w:rFonts w:cs="Arial"/>
                <w:sz w:val="20"/>
              </w:rPr>
            </w:pPr>
          </w:p>
        </w:tc>
        <w:tc>
          <w:tcPr>
            <w:tcW w:w="844" w:type="dxa"/>
            <w:tcBorders>
              <w:top w:val="thickThinSmallGap" w:sz="24" w:space="0" w:color="auto"/>
            </w:tcBorders>
            <w:vAlign w:val="bottom"/>
          </w:tcPr>
          <w:p w:rsidR="000835E6" w:rsidRPr="00D255A1" w:rsidRDefault="000835E6" w:rsidP="00B64462">
            <w:pPr>
              <w:jc w:val="right"/>
              <w:rPr>
                <w:rFonts w:cs="Arial"/>
                <w:sz w:val="20"/>
              </w:rPr>
            </w:pPr>
          </w:p>
        </w:tc>
        <w:tc>
          <w:tcPr>
            <w:tcW w:w="844" w:type="dxa"/>
            <w:tcBorders>
              <w:top w:val="thickThinSmallGap" w:sz="24" w:space="0" w:color="auto"/>
            </w:tcBorders>
            <w:vAlign w:val="bottom"/>
          </w:tcPr>
          <w:p w:rsidR="000835E6" w:rsidRPr="00D255A1" w:rsidRDefault="000835E6" w:rsidP="00B64462">
            <w:pPr>
              <w:jc w:val="right"/>
              <w:rPr>
                <w:rFonts w:cs="Arial"/>
                <w:sz w:val="20"/>
              </w:rPr>
            </w:pPr>
          </w:p>
        </w:tc>
        <w:tc>
          <w:tcPr>
            <w:tcW w:w="843" w:type="dxa"/>
            <w:tcBorders>
              <w:top w:val="thickThinSmallGap" w:sz="24" w:space="0" w:color="auto"/>
            </w:tcBorders>
            <w:vAlign w:val="bottom"/>
          </w:tcPr>
          <w:p w:rsidR="000835E6" w:rsidRPr="00D255A1" w:rsidRDefault="000835E6" w:rsidP="00B64462">
            <w:pPr>
              <w:jc w:val="right"/>
              <w:rPr>
                <w:rFonts w:cs="Arial"/>
                <w:sz w:val="20"/>
              </w:rPr>
            </w:pPr>
          </w:p>
        </w:tc>
        <w:tc>
          <w:tcPr>
            <w:tcW w:w="844" w:type="dxa"/>
            <w:tcBorders>
              <w:top w:val="thickThinSmallGap" w:sz="24" w:space="0" w:color="auto"/>
            </w:tcBorders>
            <w:vAlign w:val="bottom"/>
          </w:tcPr>
          <w:p w:rsidR="000835E6" w:rsidRPr="00D255A1" w:rsidRDefault="000835E6" w:rsidP="00B64462">
            <w:pPr>
              <w:jc w:val="right"/>
              <w:rPr>
                <w:rFonts w:cs="Arial"/>
                <w:sz w:val="20"/>
              </w:rPr>
            </w:pPr>
          </w:p>
        </w:tc>
        <w:tc>
          <w:tcPr>
            <w:tcW w:w="844" w:type="dxa"/>
            <w:tcBorders>
              <w:top w:val="thickThinSmallGap" w:sz="24" w:space="0" w:color="auto"/>
            </w:tcBorders>
            <w:vAlign w:val="bottom"/>
          </w:tcPr>
          <w:p w:rsidR="000835E6" w:rsidRPr="00D255A1" w:rsidRDefault="000835E6" w:rsidP="00B64462">
            <w:pPr>
              <w:jc w:val="right"/>
              <w:rPr>
                <w:rFonts w:cs="Arial"/>
                <w:sz w:val="20"/>
              </w:rPr>
            </w:pPr>
          </w:p>
        </w:tc>
        <w:tc>
          <w:tcPr>
            <w:tcW w:w="844" w:type="dxa"/>
            <w:tcBorders>
              <w:top w:val="thickThinSmallGap" w:sz="24" w:space="0" w:color="auto"/>
            </w:tcBorders>
            <w:vAlign w:val="bottom"/>
          </w:tcPr>
          <w:p w:rsidR="000835E6" w:rsidRPr="00D255A1" w:rsidRDefault="000835E6" w:rsidP="00B64462">
            <w:pPr>
              <w:jc w:val="right"/>
              <w:rPr>
                <w:rFonts w:cs="Arial"/>
                <w:sz w:val="20"/>
              </w:rPr>
            </w:pPr>
          </w:p>
        </w:tc>
      </w:tr>
      <w:tr w:rsidR="000835E6" w:rsidTr="00B64462">
        <w:tc>
          <w:tcPr>
            <w:tcW w:w="450" w:type="dxa"/>
          </w:tcPr>
          <w:p w:rsidR="000835E6" w:rsidRPr="00D255A1" w:rsidRDefault="000835E6" w:rsidP="00B64462">
            <w:pPr>
              <w:jc w:val="center"/>
              <w:rPr>
                <w:rFonts w:cs="Arial"/>
                <w:sz w:val="20"/>
              </w:rPr>
            </w:pPr>
            <w:r w:rsidRPr="00D255A1">
              <w:rPr>
                <w:rFonts w:cs="Arial"/>
                <w:sz w:val="20"/>
              </w:rPr>
              <w:t>1.</w:t>
            </w:r>
          </w:p>
        </w:tc>
        <w:tc>
          <w:tcPr>
            <w:tcW w:w="3060" w:type="dxa"/>
            <w:vAlign w:val="bottom"/>
          </w:tcPr>
          <w:p w:rsidR="000835E6" w:rsidRPr="00D255A1" w:rsidRDefault="000835E6" w:rsidP="00B64462">
            <w:pPr>
              <w:rPr>
                <w:rFonts w:cs="Arial"/>
                <w:sz w:val="20"/>
              </w:rPr>
            </w:pPr>
            <w:r w:rsidRPr="00D255A1">
              <w:rPr>
                <w:rFonts w:cs="Arial"/>
                <w:sz w:val="20"/>
              </w:rPr>
              <w:t>Sales</w:t>
            </w:r>
          </w:p>
        </w:tc>
        <w:tc>
          <w:tcPr>
            <w:tcW w:w="900" w:type="dxa"/>
            <w:vAlign w:val="bottom"/>
          </w:tcPr>
          <w:p w:rsidR="000835E6" w:rsidRPr="00D255A1" w:rsidRDefault="000835E6" w:rsidP="00B64462">
            <w:pPr>
              <w:jc w:val="right"/>
              <w:rPr>
                <w:rFonts w:cs="Arial"/>
                <w:sz w:val="20"/>
              </w:rPr>
            </w:pPr>
            <w:r w:rsidRPr="00D255A1">
              <w:rPr>
                <w:rFonts w:cs="Arial"/>
                <w:sz w:val="20"/>
              </w:rPr>
              <w:t>0</w:t>
            </w:r>
          </w:p>
        </w:tc>
        <w:tc>
          <w:tcPr>
            <w:tcW w:w="787" w:type="dxa"/>
            <w:vAlign w:val="bottom"/>
          </w:tcPr>
          <w:p w:rsidR="000835E6" w:rsidRPr="00D255A1" w:rsidRDefault="000835E6" w:rsidP="00B64462">
            <w:pPr>
              <w:jc w:val="right"/>
              <w:rPr>
                <w:rFonts w:cs="Arial"/>
                <w:sz w:val="20"/>
              </w:rPr>
            </w:pPr>
            <w:r w:rsidRPr="00D255A1">
              <w:rPr>
                <w:rFonts w:cs="Arial"/>
                <w:sz w:val="20"/>
              </w:rPr>
              <w:t>523</w:t>
            </w:r>
          </w:p>
        </w:tc>
        <w:tc>
          <w:tcPr>
            <w:tcW w:w="844" w:type="dxa"/>
            <w:vAlign w:val="bottom"/>
          </w:tcPr>
          <w:p w:rsidR="000835E6" w:rsidRPr="00D255A1" w:rsidRDefault="000835E6" w:rsidP="00B64462">
            <w:pPr>
              <w:jc w:val="right"/>
              <w:rPr>
                <w:rFonts w:cs="Arial"/>
                <w:sz w:val="20"/>
              </w:rPr>
            </w:pPr>
            <w:r w:rsidRPr="00D255A1">
              <w:rPr>
                <w:rFonts w:cs="Arial"/>
                <w:sz w:val="20"/>
              </w:rPr>
              <w:t>12,887</w:t>
            </w:r>
          </w:p>
        </w:tc>
        <w:tc>
          <w:tcPr>
            <w:tcW w:w="844" w:type="dxa"/>
            <w:vAlign w:val="bottom"/>
          </w:tcPr>
          <w:p w:rsidR="000835E6" w:rsidRPr="00D255A1" w:rsidRDefault="000835E6" w:rsidP="00B64462">
            <w:pPr>
              <w:jc w:val="right"/>
              <w:rPr>
                <w:rFonts w:cs="Arial"/>
                <w:sz w:val="20"/>
              </w:rPr>
            </w:pPr>
            <w:r w:rsidRPr="00D255A1">
              <w:rPr>
                <w:rFonts w:cs="Arial"/>
                <w:sz w:val="20"/>
              </w:rPr>
              <w:t>32,610</w:t>
            </w:r>
          </w:p>
        </w:tc>
        <w:tc>
          <w:tcPr>
            <w:tcW w:w="843" w:type="dxa"/>
            <w:vAlign w:val="bottom"/>
          </w:tcPr>
          <w:p w:rsidR="000835E6" w:rsidRPr="00D255A1" w:rsidRDefault="000835E6" w:rsidP="00B64462">
            <w:pPr>
              <w:jc w:val="right"/>
              <w:rPr>
                <w:rFonts w:cs="Arial"/>
                <w:sz w:val="20"/>
              </w:rPr>
            </w:pPr>
            <w:r w:rsidRPr="00D255A1">
              <w:rPr>
                <w:rFonts w:cs="Arial"/>
                <w:sz w:val="20"/>
              </w:rPr>
              <w:t>48,901</w:t>
            </w:r>
          </w:p>
        </w:tc>
        <w:tc>
          <w:tcPr>
            <w:tcW w:w="844" w:type="dxa"/>
            <w:vAlign w:val="bottom"/>
          </w:tcPr>
          <w:p w:rsidR="000835E6" w:rsidRPr="00D255A1" w:rsidRDefault="000835E6" w:rsidP="00B64462">
            <w:pPr>
              <w:jc w:val="right"/>
              <w:rPr>
                <w:rFonts w:cs="Arial"/>
                <w:sz w:val="20"/>
              </w:rPr>
            </w:pPr>
            <w:r w:rsidRPr="00D255A1">
              <w:rPr>
                <w:rFonts w:cs="Arial"/>
                <w:sz w:val="20"/>
              </w:rPr>
              <w:t>35,834</w:t>
            </w:r>
          </w:p>
        </w:tc>
        <w:tc>
          <w:tcPr>
            <w:tcW w:w="844" w:type="dxa"/>
            <w:vAlign w:val="bottom"/>
          </w:tcPr>
          <w:p w:rsidR="000835E6" w:rsidRPr="00D255A1" w:rsidRDefault="000835E6" w:rsidP="00B64462">
            <w:pPr>
              <w:jc w:val="right"/>
              <w:rPr>
                <w:rFonts w:cs="Arial"/>
                <w:sz w:val="20"/>
              </w:rPr>
            </w:pPr>
            <w:r w:rsidRPr="00D255A1">
              <w:rPr>
                <w:rFonts w:cs="Arial"/>
                <w:sz w:val="20"/>
              </w:rPr>
              <w:t>19,717</w:t>
            </w:r>
          </w:p>
        </w:tc>
        <w:tc>
          <w:tcPr>
            <w:tcW w:w="844" w:type="dxa"/>
            <w:vAlign w:val="bottom"/>
          </w:tcPr>
          <w:p w:rsidR="000835E6" w:rsidRPr="00D255A1" w:rsidRDefault="000835E6" w:rsidP="00B64462">
            <w:pPr>
              <w:jc w:val="right"/>
              <w:rPr>
                <w:rFonts w:cs="Arial"/>
                <w:sz w:val="20"/>
              </w:rPr>
            </w:pPr>
            <w:r w:rsidRPr="00D255A1">
              <w:rPr>
                <w:rFonts w:cs="Arial"/>
                <w:sz w:val="20"/>
              </w:rPr>
              <w:t>0</w:t>
            </w:r>
          </w:p>
        </w:tc>
      </w:tr>
      <w:tr w:rsidR="000835E6" w:rsidTr="00B64462">
        <w:tc>
          <w:tcPr>
            <w:tcW w:w="450" w:type="dxa"/>
          </w:tcPr>
          <w:p w:rsidR="000835E6" w:rsidRPr="00D255A1" w:rsidRDefault="000835E6" w:rsidP="00B64462">
            <w:pPr>
              <w:jc w:val="center"/>
              <w:rPr>
                <w:rFonts w:cs="Arial"/>
                <w:sz w:val="20"/>
              </w:rPr>
            </w:pPr>
            <w:r w:rsidRPr="00D255A1">
              <w:rPr>
                <w:rFonts w:cs="Arial"/>
                <w:sz w:val="20"/>
              </w:rPr>
              <w:t>2.</w:t>
            </w:r>
          </w:p>
        </w:tc>
        <w:tc>
          <w:tcPr>
            <w:tcW w:w="3060" w:type="dxa"/>
            <w:vAlign w:val="bottom"/>
          </w:tcPr>
          <w:p w:rsidR="000835E6" w:rsidRPr="00D255A1" w:rsidRDefault="000835E6" w:rsidP="00B64462">
            <w:pPr>
              <w:rPr>
                <w:rFonts w:cs="Arial"/>
                <w:sz w:val="20"/>
              </w:rPr>
            </w:pPr>
            <w:r w:rsidRPr="00D255A1">
              <w:rPr>
                <w:rFonts w:cs="Arial"/>
                <w:sz w:val="20"/>
              </w:rPr>
              <w:t>Cost of goods sold</w:t>
            </w:r>
          </w:p>
        </w:tc>
        <w:tc>
          <w:tcPr>
            <w:tcW w:w="900" w:type="dxa"/>
            <w:vAlign w:val="bottom"/>
          </w:tcPr>
          <w:p w:rsidR="000835E6" w:rsidRPr="00D255A1" w:rsidRDefault="000835E6" w:rsidP="00B64462">
            <w:pPr>
              <w:jc w:val="right"/>
              <w:rPr>
                <w:rFonts w:cs="Arial"/>
                <w:sz w:val="20"/>
              </w:rPr>
            </w:pPr>
            <w:r w:rsidRPr="00D255A1">
              <w:rPr>
                <w:rFonts w:cs="Arial"/>
                <w:sz w:val="20"/>
              </w:rPr>
              <w:t>0</w:t>
            </w:r>
          </w:p>
        </w:tc>
        <w:tc>
          <w:tcPr>
            <w:tcW w:w="787" w:type="dxa"/>
            <w:vAlign w:val="bottom"/>
          </w:tcPr>
          <w:p w:rsidR="000835E6" w:rsidRPr="00D255A1" w:rsidRDefault="000835E6" w:rsidP="00B64462">
            <w:pPr>
              <w:jc w:val="right"/>
              <w:rPr>
                <w:rFonts w:cs="Arial"/>
                <w:sz w:val="20"/>
              </w:rPr>
            </w:pPr>
            <w:r w:rsidRPr="00D255A1">
              <w:rPr>
                <w:rFonts w:cs="Arial"/>
                <w:sz w:val="20"/>
              </w:rPr>
              <w:t>837</w:t>
            </w:r>
          </w:p>
        </w:tc>
        <w:tc>
          <w:tcPr>
            <w:tcW w:w="844" w:type="dxa"/>
            <w:vAlign w:val="bottom"/>
          </w:tcPr>
          <w:p w:rsidR="000835E6" w:rsidRPr="00D255A1" w:rsidRDefault="000835E6" w:rsidP="00B64462">
            <w:pPr>
              <w:jc w:val="right"/>
              <w:rPr>
                <w:rFonts w:cs="Arial"/>
                <w:sz w:val="20"/>
              </w:rPr>
            </w:pPr>
            <w:r w:rsidRPr="00D255A1">
              <w:rPr>
                <w:rFonts w:cs="Arial"/>
                <w:sz w:val="20"/>
              </w:rPr>
              <w:t>7,729</w:t>
            </w:r>
          </w:p>
        </w:tc>
        <w:tc>
          <w:tcPr>
            <w:tcW w:w="844" w:type="dxa"/>
            <w:vAlign w:val="bottom"/>
          </w:tcPr>
          <w:p w:rsidR="000835E6" w:rsidRPr="00D255A1" w:rsidRDefault="000835E6" w:rsidP="00B64462">
            <w:pPr>
              <w:jc w:val="right"/>
              <w:rPr>
                <w:rFonts w:cs="Arial"/>
                <w:sz w:val="20"/>
              </w:rPr>
            </w:pPr>
            <w:r w:rsidRPr="00D255A1">
              <w:rPr>
                <w:rFonts w:cs="Arial"/>
                <w:sz w:val="20"/>
              </w:rPr>
              <w:t>19,552</w:t>
            </w:r>
          </w:p>
        </w:tc>
        <w:tc>
          <w:tcPr>
            <w:tcW w:w="843" w:type="dxa"/>
            <w:vAlign w:val="bottom"/>
          </w:tcPr>
          <w:p w:rsidR="000835E6" w:rsidRPr="00D255A1" w:rsidRDefault="000835E6" w:rsidP="00B64462">
            <w:pPr>
              <w:jc w:val="right"/>
              <w:rPr>
                <w:rFonts w:cs="Arial"/>
                <w:sz w:val="20"/>
              </w:rPr>
            </w:pPr>
            <w:r w:rsidRPr="00D255A1">
              <w:rPr>
                <w:rFonts w:cs="Arial"/>
                <w:sz w:val="20"/>
              </w:rPr>
              <w:t>29,345</w:t>
            </w:r>
          </w:p>
        </w:tc>
        <w:tc>
          <w:tcPr>
            <w:tcW w:w="844" w:type="dxa"/>
            <w:vAlign w:val="bottom"/>
          </w:tcPr>
          <w:p w:rsidR="000835E6" w:rsidRPr="00D255A1" w:rsidRDefault="000835E6" w:rsidP="00B64462">
            <w:pPr>
              <w:jc w:val="right"/>
              <w:rPr>
                <w:rFonts w:cs="Arial"/>
                <w:sz w:val="20"/>
              </w:rPr>
            </w:pPr>
            <w:r w:rsidRPr="00D255A1">
              <w:rPr>
                <w:rFonts w:cs="Arial"/>
                <w:sz w:val="20"/>
              </w:rPr>
              <w:t>21,492</w:t>
            </w:r>
          </w:p>
        </w:tc>
        <w:tc>
          <w:tcPr>
            <w:tcW w:w="844" w:type="dxa"/>
            <w:vAlign w:val="bottom"/>
          </w:tcPr>
          <w:p w:rsidR="000835E6" w:rsidRPr="00D255A1" w:rsidRDefault="000835E6" w:rsidP="00B64462">
            <w:pPr>
              <w:jc w:val="right"/>
              <w:rPr>
                <w:rFonts w:cs="Arial"/>
                <w:sz w:val="20"/>
              </w:rPr>
            </w:pPr>
            <w:r w:rsidRPr="00D255A1">
              <w:rPr>
                <w:rFonts w:cs="Arial"/>
                <w:sz w:val="20"/>
              </w:rPr>
              <w:t>11,830</w:t>
            </w:r>
          </w:p>
        </w:tc>
        <w:tc>
          <w:tcPr>
            <w:tcW w:w="844" w:type="dxa"/>
            <w:vAlign w:val="bottom"/>
          </w:tcPr>
          <w:p w:rsidR="000835E6" w:rsidRPr="00D255A1" w:rsidRDefault="000835E6" w:rsidP="00B64462">
            <w:pPr>
              <w:jc w:val="right"/>
              <w:rPr>
                <w:rFonts w:cs="Arial"/>
                <w:sz w:val="20"/>
              </w:rPr>
            </w:pPr>
            <w:r w:rsidRPr="00D255A1">
              <w:rPr>
                <w:rFonts w:cs="Arial"/>
                <w:sz w:val="20"/>
              </w:rPr>
              <w:t>0</w:t>
            </w:r>
          </w:p>
        </w:tc>
      </w:tr>
      <w:tr w:rsidR="000835E6" w:rsidTr="00B64462">
        <w:tc>
          <w:tcPr>
            <w:tcW w:w="450" w:type="dxa"/>
          </w:tcPr>
          <w:p w:rsidR="000835E6" w:rsidRPr="00D255A1" w:rsidRDefault="000835E6" w:rsidP="00B64462">
            <w:pPr>
              <w:jc w:val="center"/>
              <w:rPr>
                <w:rFonts w:cs="Arial"/>
                <w:sz w:val="20"/>
              </w:rPr>
            </w:pPr>
            <w:r w:rsidRPr="00D255A1">
              <w:rPr>
                <w:rFonts w:cs="Arial"/>
                <w:sz w:val="20"/>
              </w:rPr>
              <w:t>3.</w:t>
            </w:r>
          </w:p>
        </w:tc>
        <w:tc>
          <w:tcPr>
            <w:tcW w:w="3060" w:type="dxa"/>
            <w:vAlign w:val="bottom"/>
          </w:tcPr>
          <w:p w:rsidR="000835E6" w:rsidRPr="00D255A1" w:rsidRDefault="000835E6" w:rsidP="00B64462">
            <w:pPr>
              <w:rPr>
                <w:rFonts w:cs="Arial"/>
                <w:sz w:val="20"/>
              </w:rPr>
            </w:pPr>
            <w:r w:rsidRPr="00D255A1">
              <w:rPr>
                <w:rFonts w:cs="Arial"/>
                <w:sz w:val="20"/>
              </w:rPr>
              <w:t>Other costs</w:t>
            </w:r>
          </w:p>
        </w:tc>
        <w:tc>
          <w:tcPr>
            <w:tcW w:w="900" w:type="dxa"/>
            <w:vAlign w:val="bottom"/>
          </w:tcPr>
          <w:p w:rsidR="000835E6" w:rsidRPr="00D255A1" w:rsidRDefault="000835E6" w:rsidP="00B64462">
            <w:pPr>
              <w:jc w:val="right"/>
              <w:rPr>
                <w:rFonts w:cs="Arial"/>
                <w:sz w:val="20"/>
              </w:rPr>
            </w:pPr>
            <w:r w:rsidRPr="00D255A1">
              <w:rPr>
                <w:rFonts w:cs="Arial"/>
                <w:sz w:val="20"/>
              </w:rPr>
              <w:t>4,000</w:t>
            </w:r>
          </w:p>
        </w:tc>
        <w:tc>
          <w:tcPr>
            <w:tcW w:w="787" w:type="dxa"/>
            <w:vAlign w:val="bottom"/>
          </w:tcPr>
          <w:p w:rsidR="000835E6" w:rsidRPr="00D255A1" w:rsidRDefault="000835E6" w:rsidP="00B64462">
            <w:pPr>
              <w:jc w:val="right"/>
              <w:rPr>
                <w:rFonts w:cs="Arial"/>
                <w:sz w:val="20"/>
              </w:rPr>
            </w:pPr>
            <w:r w:rsidRPr="00D255A1">
              <w:rPr>
                <w:rFonts w:cs="Arial"/>
                <w:sz w:val="20"/>
              </w:rPr>
              <w:t>2,200</w:t>
            </w:r>
          </w:p>
        </w:tc>
        <w:tc>
          <w:tcPr>
            <w:tcW w:w="844" w:type="dxa"/>
            <w:vAlign w:val="bottom"/>
          </w:tcPr>
          <w:p w:rsidR="000835E6" w:rsidRPr="00D255A1" w:rsidRDefault="000835E6" w:rsidP="00B64462">
            <w:pPr>
              <w:jc w:val="right"/>
              <w:rPr>
                <w:rFonts w:cs="Arial"/>
                <w:sz w:val="20"/>
              </w:rPr>
            </w:pPr>
            <w:r w:rsidRPr="00D255A1">
              <w:rPr>
                <w:rFonts w:cs="Arial"/>
                <w:sz w:val="20"/>
              </w:rPr>
              <w:t>1,210</w:t>
            </w:r>
          </w:p>
        </w:tc>
        <w:tc>
          <w:tcPr>
            <w:tcW w:w="844" w:type="dxa"/>
            <w:vAlign w:val="bottom"/>
          </w:tcPr>
          <w:p w:rsidR="000835E6" w:rsidRPr="00D255A1" w:rsidRDefault="000835E6" w:rsidP="00B64462">
            <w:pPr>
              <w:jc w:val="right"/>
              <w:rPr>
                <w:rFonts w:cs="Arial"/>
                <w:sz w:val="20"/>
              </w:rPr>
            </w:pPr>
            <w:r w:rsidRPr="00D255A1">
              <w:rPr>
                <w:rFonts w:cs="Arial"/>
                <w:sz w:val="20"/>
              </w:rPr>
              <w:t>1,331</w:t>
            </w:r>
          </w:p>
        </w:tc>
        <w:tc>
          <w:tcPr>
            <w:tcW w:w="843" w:type="dxa"/>
            <w:vAlign w:val="bottom"/>
          </w:tcPr>
          <w:p w:rsidR="000835E6" w:rsidRPr="00D255A1" w:rsidRDefault="000835E6" w:rsidP="00B64462">
            <w:pPr>
              <w:jc w:val="right"/>
              <w:rPr>
                <w:rFonts w:cs="Arial"/>
                <w:sz w:val="20"/>
              </w:rPr>
            </w:pPr>
            <w:r w:rsidRPr="00D255A1">
              <w:rPr>
                <w:rFonts w:cs="Arial"/>
                <w:sz w:val="20"/>
              </w:rPr>
              <w:t>1,464</w:t>
            </w:r>
          </w:p>
        </w:tc>
        <w:tc>
          <w:tcPr>
            <w:tcW w:w="844" w:type="dxa"/>
            <w:vAlign w:val="bottom"/>
          </w:tcPr>
          <w:p w:rsidR="000835E6" w:rsidRPr="00D255A1" w:rsidRDefault="000835E6" w:rsidP="00B64462">
            <w:pPr>
              <w:jc w:val="right"/>
              <w:rPr>
                <w:rFonts w:cs="Arial"/>
                <w:sz w:val="20"/>
              </w:rPr>
            </w:pPr>
            <w:r w:rsidRPr="00D255A1">
              <w:rPr>
                <w:rFonts w:cs="Arial"/>
                <w:sz w:val="20"/>
              </w:rPr>
              <w:t>1,611</w:t>
            </w:r>
          </w:p>
        </w:tc>
        <w:tc>
          <w:tcPr>
            <w:tcW w:w="844" w:type="dxa"/>
            <w:vAlign w:val="bottom"/>
          </w:tcPr>
          <w:p w:rsidR="000835E6" w:rsidRPr="00D255A1" w:rsidRDefault="000835E6" w:rsidP="00B64462">
            <w:pPr>
              <w:jc w:val="right"/>
              <w:rPr>
                <w:rFonts w:cs="Arial"/>
                <w:sz w:val="20"/>
              </w:rPr>
            </w:pPr>
            <w:r w:rsidRPr="00D255A1">
              <w:rPr>
                <w:rFonts w:cs="Arial"/>
                <w:sz w:val="20"/>
              </w:rPr>
              <w:t>1,772</w:t>
            </w:r>
          </w:p>
        </w:tc>
        <w:tc>
          <w:tcPr>
            <w:tcW w:w="844" w:type="dxa"/>
            <w:vAlign w:val="bottom"/>
          </w:tcPr>
          <w:p w:rsidR="000835E6" w:rsidRPr="00D255A1" w:rsidRDefault="000835E6" w:rsidP="00B64462">
            <w:pPr>
              <w:jc w:val="right"/>
              <w:rPr>
                <w:rFonts w:cs="Arial"/>
                <w:sz w:val="20"/>
              </w:rPr>
            </w:pPr>
            <w:r w:rsidRPr="00D255A1">
              <w:rPr>
                <w:rFonts w:cs="Arial"/>
                <w:sz w:val="20"/>
              </w:rPr>
              <w:t>0</w:t>
            </w:r>
          </w:p>
        </w:tc>
      </w:tr>
      <w:tr w:rsidR="000835E6" w:rsidTr="00B64462">
        <w:tc>
          <w:tcPr>
            <w:tcW w:w="450" w:type="dxa"/>
          </w:tcPr>
          <w:p w:rsidR="000835E6" w:rsidRPr="00D255A1" w:rsidRDefault="000835E6" w:rsidP="00B64462">
            <w:pPr>
              <w:jc w:val="center"/>
              <w:rPr>
                <w:rFonts w:cs="Arial"/>
                <w:sz w:val="20"/>
              </w:rPr>
            </w:pPr>
            <w:r w:rsidRPr="00D255A1">
              <w:rPr>
                <w:rFonts w:cs="Arial"/>
                <w:sz w:val="20"/>
              </w:rPr>
              <w:t>4.</w:t>
            </w:r>
          </w:p>
        </w:tc>
        <w:tc>
          <w:tcPr>
            <w:tcW w:w="3060" w:type="dxa"/>
            <w:vAlign w:val="bottom"/>
          </w:tcPr>
          <w:p w:rsidR="000835E6" w:rsidRPr="00D255A1" w:rsidRDefault="000835E6" w:rsidP="00B64462">
            <w:pPr>
              <w:rPr>
                <w:rFonts w:cs="Arial"/>
                <w:sz w:val="20"/>
              </w:rPr>
            </w:pPr>
            <w:r w:rsidRPr="00D255A1">
              <w:rPr>
                <w:rFonts w:cs="Arial"/>
                <w:sz w:val="20"/>
              </w:rPr>
              <w:t>Tax</w:t>
            </w:r>
          </w:p>
        </w:tc>
        <w:tc>
          <w:tcPr>
            <w:tcW w:w="900" w:type="dxa"/>
            <w:vAlign w:val="bottom"/>
          </w:tcPr>
          <w:p w:rsidR="000835E6" w:rsidRPr="00D255A1" w:rsidRDefault="000835E6" w:rsidP="00B64462">
            <w:pPr>
              <w:jc w:val="right"/>
              <w:rPr>
                <w:rFonts w:cs="Arial"/>
                <w:sz w:val="20"/>
              </w:rPr>
            </w:pPr>
            <w:r w:rsidRPr="00D255A1">
              <w:rPr>
                <w:rFonts w:cs="Arial"/>
                <w:sz w:val="20"/>
              </w:rPr>
              <w:t>-1,400</w:t>
            </w:r>
          </w:p>
        </w:tc>
        <w:tc>
          <w:tcPr>
            <w:tcW w:w="787" w:type="dxa"/>
            <w:vAlign w:val="bottom"/>
          </w:tcPr>
          <w:p w:rsidR="000835E6" w:rsidRPr="00D255A1" w:rsidRDefault="000835E6" w:rsidP="00B64462">
            <w:pPr>
              <w:jc w:val="right"/>
              <w:rPr>
                <w:rFonts w:cs="Arial"/>
                <w:sz w:val="20"/>
              </w:rPr>
            </w:pPr>
            <w:r w:rsidRPr="00D255A1">
              <w:rPr>
                <w:rFonts w:cs="Arial"/>
                <w:sz w:val="20"/>
              </w:rPr>
              <w:t>-1,380</w:t>
            </w:r>
          </w:p>
        </w:tc>
        <w:tc>
          <w:tcPr>
            <w:tcW w:w="844" w:type="dxa"/>
            <w:vAlign w:val="bottom"/>
          </w:tcPr>
          <w:p w:rsidR="000835E6" w:rsidRPr="00D255A1" w:rsidRDefault="000835E6" w:rsidP="00B64462">
            <w:pPr>
              <w:jc w:val="right"/>
              <w:rPr>
                <w:rFonts w:cs="Arial"/>
                <w:sz w:val="20"/>
              </w:rPr>
            </w:pPr>
            <w:r w:rsidRPr="00D255A1">
              <w:rPr>
                <w:rFonts w:cs="Arial"/>
                <w:sz w:val="20"/>
              </w:rPr>
              <w:t>525</w:t>
            </w:r>
          </w:p>
        </w:tc>
        <w:tc>
          <w:tcPr>
            <w:tcW w:w="844" w:type="dxa"/>
            <w:vAlign w:val="bottom"/>
          </w:tcPr>
          <w:p w:rsidR="000835E6" w:rsidRPr="00D255A1" w:rsidRDefault="000835E6" w:rsidP="00B64462">
            <w:pPr>
              <w:jc w:val="right"/>
              <w:rPr>
                <w:rFonts w:cs="Arial"/>
                <w:sz w:val="20"/>
              </w:rPr>
            </w:pPr>
            <w:r w:rsidRPr="00D255A1">
              <w:rPr>
                <w:rFonts w:cs="Arial"/>
                <w:sz w:val="20"/>
              </w:rPr>
              <w:t>3,492</w:t>
            </w:r>
          </w:p>
        </w:tc>
        <w:tc>
          <w:tcPr>
            <w:tcW w:w="843" w:type="dxa"/>
            <w:vAlign w:val="bottom"/>
          </w:tcPr>
          <w:p w:rsidR="000835E6" w:rsidRPr="00D255A1" w:rsidRDefault="000835E6" w:rsidP="00B64462">
            <w:pPr>
              <w:jc w:val="right"/>
              <w:rPr>
                <w:rFonts w:cs="Arial"/>
                <w:sz w:val="20"/>
              </w:rPr>
            </w:pPr>
            <w:r w:rsidRPr="00D255A1">
              <w:rPr>
                <w:rFonts w:cs="Arial"/>
                <w:sz w:val="20"/>
              </w:rPr>
              <w:t>5,895</w:t>
            </w:r>
          </w:p>
        </w:tc>
        <w:tc>
          <w:tcPr>
            <w:tcW w:w="844" w:type="dxa"/>
            <w:vAlign w:val="bottom"/>
          </w:tcPr>
          <w:p w:rsidR="000835E6" w:rsidRPr="00D255A1" w:rsidRDefault="000835E6" w:rsidP="00B64462">
            <w:pPr>
              <w:jc w:val="right"/>
              <w:rPr>
                <w:rFonts w:cs="Arial"/>
                <w:sz w:val="20"/>
              </w:rPr>
            </w:pPr>
            <w:r w:rsidRPr="00D255A1">
              <w:rPr>
                <w:rFonts w:cs="Arial"/>
                <w:sz w:val="20"/>
              </w:rPr>
              <w:t>4,143</w:t>
            </w:r>
          </w:p>
        </w:tc>
        <w:tc>
          <w:tcPr>
            <w:tcW w:w="844" w:type="dxa"/>
            <w:vAlign w:val="bottom"/>
          </w:tcPr>
          <w:p w:rsidR="000835E6" w:rsidRPr="00D255A1" w:rsidRDefault="000835E6" w:rsidP="00B64462">
            <w:pPr>
              <w:jc w:val="right"/>
              <w:rPr>
                <w:rFonts w:cs="Arial"/>
                <w:sz w:val="20"/>
              </w:rPr>
            </w:pPr>
            <w:r w:rsidRPr="00D255A1">
              <w:rPr>
                <w:rFonts w:cs="Arial"/>
                <w:sz w:val="20"/>
              </w:rPr>
              <w:t>1,828</w:t>
            </w:r>
          </w:p>
        </w:tc>
        <w:tc>
          <w:tcPr>
            <w:tcW w:w="844" w:type="dxa"/>
            <w:vAlign w:val="bottom"/>
          </w:tcPr>
          <w:p w:rsidR="000835E6" w:rsidRPr="00D255A1" w:rsidRDefault="000835E6" w:rsidP="00B64462">
            <w:pPr>
              <w:jc w:val="right"/>
              <w:rPr>
                <w:rFonts w:cs="Arial"/>
                <w:sz w:val="20"/>
              </w:rPr>
            </w:pPr>
            <w:r w:rsidRPr="00D255A1">
              <w:rPr>
                <w:rFonts w:cs="Arial"/>
                <w:sz w:val="20"/>
              </w:rPr>
              <w:t>214</w:t>
            </w:r>
          </w:p>
        </w:tc>
      </w:tr>
      <w:tr w:rsidR="000835E6" w:rsidTr="00B64462">
        <w:tc>
          <w:tcPr>
            <w:tcW w:w="450" w:type="dxa"/>
          </w:tcPr>
          <w:p w:rsidR="000835E6" w:rsidRPr="00D255A1" w:rsidRDefault="000835E6" w:rsidP="00B64462">
            <w:pPr>
              <w:jc w:val="center"/>
              <w:rPr>
                <w:rFonts w:cs="Arial"/>
                <w:sz w:val="20"/>
              </w:rPr>
            </w:pPr>
            <w:r w:rsidRPr="00D255A1">
              <w:rPr>
                <w:rFonts w:cs="Arial"/>
                <w:sz w:val="20"/>
              </w:rPr>
              <w:t>5.</w:t>
            </w:r>
          </w:p>
        </w:tc>
        <w:tc>
          <w:tcPr>
            <w:tcW w:w="3060" w:type="dxa"/>
            <w:vAlign w:val="bottom"/>
          </w:tcPr>
          <w:p w:rsidR="000835E6" w:rsidRPr="00D255A1" w:rsidRDefault="000835E6" w:rsidP="00B64462">
            <w:pPr>
              <w:rPr>
                <w:rFonts w:cs="Arial"/>
                <w:sz w:val="20"/>
              </w:rPr>
            </w:pPr>
            <w:r w:rsidRPr="00D255A1">
              <w:rPr>
                <w:rFonts w:cs="Arial"/>
                <w:sz w:val="20"/>
              </w:rPr>
              <w:t>Cash flow from operations</w:t>
            </w:r>
          </w:p>
        </w:tc>
        <w:tc>
          <w:tcPr>
            <w:tcW w:w="900" w:type="dxa"/>
            <w:vAlign w:val="bottom"/>
          </w:tcPr>
          <w:p w:rsidR="000835E6" w:rsidRPr="00D255A1" w:rsidRDefault="000835E6" w:rsidP="00B64462">
            <w:pPr>
              <w:jc w:val="right"/>
              <w:rPr>
                <w:rFonts w:cs="Arial"/>
                <w:sz w:val="20"/>
              </w:rPr>
            </w:pPr>
            <w:r w:rsidRPr="00D255A1">
              <w:rPr>
                <w:rFonts w:cs="Arial"/>
                <w:sz w:val="20"/>
              </w:rPr>
              <w:t>-2,600</w:t>
            </w:r>
          </w:p>
        </w:tc>
        <w:tc>
          <w:tcPr>
            <w:tcW w:w="787" w:type="dxa"/>
            <w:vAlign w:val="bottom"/>
          </w:tcPr>
          <w:p w:rsidR="000835E6" w:rsidRPr="00D255A1" w:rsidRDefault="000835E6" w:rsidP="00B64462">
            <w:pPr>
              <w:jc w:val="right"/>
              <w:rPr>
                <w:rFonts w:cs="Arial"/>
                <w:sz w:val="20"/>
              </w:rPr>
            </w:pPr>
            <w:r w:rsidRPr="00D255A1">
              <w:rPr>
                <w:rFonts w:cs="Arial"/>
                <w:sz w:val="20"/>
              </w:rPr>
              <w:t>-1,134</w:t>
            </w:r>
          </w:p>
        </w:tc>
        <w:tc>
          <w:tcPr>
            <w:tcW w:w="844" w:type="dxa"/>
            <w:vAlign w:val="bottom"/>
          </w:tcPr>
          <w:p w:rsidR="000835E6" w:rsidRPr="00D255A1" w:rsidRDefault="000835E6" w:rsidP="00B64462">
            <w:pPr>
              <w:jc w:val="right"/>
              <w:rPr>
                <w:rFonts w:cs="Arial"/>
                <w:sz w:val="20"/>
              </w:rPr>
            </w:pPr>
            <w:r w:rsidRPr="00D255A1">
              <w:rPr>
                <w:rFonts w:cs="Arial"/>
                <w:sz w:val="20"/>
              </w:rPr>
              <w:t>3,423</w:t>
            </w:r>
          </w:p>
        </w:tc>
        <w:tc>
          <w:tcPr>
            <w:tcW w:w="844" w:type="dxa"/>
            <w:vAlign w:val="bottom"/>
          </w:tcPr>
          <w:p w:rsidR="000835E6" w:rsidRPr="00D255A1" w:rsidRDefault="000835E6" w:rsidP="00B64462">
            <w:pPr>
              <w:jc w:val="right"/>
              <w:rPr>
                <w:rFonts w:cs="Arial"/>
                <w:sz w:val="20"/>
              </w:rPr>
            </w:pPr>
            <w:r w:rsidRPr="00D255A1">
              <w:rPr>
                <w:rFonts w:cs="Arial"/>
                <w:sz w:val="20"/>
              </w:rPr>
              <w:t>8,235</w:t>
            </w:r>
          </w:p>
        </w:tc>
        <w:tc>
          <w:tcPr>
            <w:tcW w:w="843" w:type="dxa"/>
            <w:vAlign w:val="bottom"/>
          </w:tcPr>
          <w:p w:rsidR="000835E6" w:rsidRPr="00D255A1" w:rsidRDefault="000835E6" w:rsidP="00B64462">
            <w:pPr>
              <w:jc w:val="right"/>
              <w:rPr>
                <w:rFonts w:cs="Arial"/>
                <w:sz w:val="20"/>
              </w:rPr>
            </w:pPr>
            <w:r w:rsidRPr="00D255A1">
              <w:rPr>
                <w:rFonts w:cs="Arial"/>
                <w:sz w:val="20"/>
              </w:rPr>
              <w:t>12,197</w:t>
            </w:r>
          </w:p>
        </w:tc>
        <w:tc>
          <w:tcPr>
            <w:tcW w:w="844" w:type="dxa"/>
            <w:vAlign w:val="bottom"/>
          </w:tcPr>
          <w:p w:rsidR="000835E6" w:rsidRPr="00D255A1" w:rsidRDefault="000835E6" w:rsidP="00B64462">
            <w:pPr>
              <w:jc w:val="right"/>
              <w:rPr>
                <w:rFonts w:cs="Arial"/>
                <w:sz w:val="20"/>
              </w:rPr>
            </w:pPr>
            <w:r w:rsidRPr="00D255A1">
              <w:rPr>
                <w:rFonts w:cs="Arial"/>
                <w:sz w:val="20"/>
              </w:rPr>
              <w:t>8,588</w:t>
            </w:r>
          </w:p>
        </w:tc>
        <w:tc>
          <w:tcPr>
            <w:tcW w:w="844" w:type="dxa"/>
            <w:vAlign w:val="bottom"/>
          </w:tcPr>
          <w:p w:rsidR="000835E6" w:rsidRPr="00D255A1" w:rsidRDefault="000835E6" w:rsidP="00B64462">
            <w:pPr>
              <w:jc w:val="right"/>
              <w:rPr>
                <w:rFonts w:cs="Arial"/>
                <w:sz w:val="20"/>
              </w:rPr>
            </w:pPr>
            <w:r w:rsidRPr="00D255A1">
              <w:rPr>
                <w:rFonts w:cs="Arial"/>
                <w:sz w:val="20"/>
              </w:rPr>
              <w:t>4,287</w:t>
            </w:r>
          </w:p>
        </w:tc>
        <w:tc>
          <w:tcPr>
            <w:tcW w:w="844" w:type="dxa"/>
            <w:vAlign w:val="bottom"/>
          </w:tcPr>
          <w:p w:rsidR="000835E6" w:rsidRPr="00D255A1" w:rsidRDefault="000835E6" w:rsidP="00B64462">
            <w:pPr>
              <w:jc w:val="right"/>
              <w:rPr>
                <w:rFonts w:cs="Arial"/>
                <w:sz w:val="20"/>
              </w:rPr>
            </w:pPr>
            <w:r w:rsidRPr="00D255A1">
              <w:rPr>
                <w:rFonts w:cs="Arial"/>
                <w:sz w:val="20"/>
              </w:rPr>
              <w:t>-214</w:t>
            </w:r>
          </w:p>
        </w:tc>
      </w:tr>
      <w:tr w:rsidR="000835E6" w:rsidTr="00B64462">
        <w:tc>
          <w:tcPr>
            <w:tcW w:w="450" w:type="dxa"/>
          </w:tcPr>
          <w:p w:rsidR="000835E6" w:rsidRPr="00D255A1" w:rsidRDefault="000835E6" w:rsidP="00B64462">
            <w:pPr>
              <w:jc w:val="center"/>
              <w:rPr>
                <w:rFonts w:cs="Arial"/>
                <w:sz w:val="20"/>
              </w:rPr>
            </w:pPr>
            <w:r w:rsidRPr="00D255A1">
              <w:rPr>
                <w:rFonts w:cs="Arial"/>
                <w:sz w:val="20"/>
              </w:rPr>
              <w:t>6.</w:t>
            </w:r>
          </w:p>
        </w:tc>
        <w:tc>
          <w:tcPr>
            <w:tcW w:w="3060" w:type="dxa"/>
            <w:vAlign w:val="bottom"/>
          </w:tcPr>
          <w:p w:rsidR="000835E6" w:rsidRPr="00D255A1" w:rsidRDefault="000835E6" w:rsidP="00B64462">
            <w:pPr>
              <w:rPr>
                <w:rFonts w:cs="Arial"/>
                <w:sz w:val="20"/>
              </w:rPr>
            </w:pPr>
            <w:r w:rsidRPr="00D255A1">
              <w:rPr>
                <w:rFonts w:cs="Arial"/>
                <w:sz w:val="20"/>
              </w:rPr>
              <w:t>Change in working capital</w:t>
            </w:r>
          </w:p>
        </w:tc>
        <w:tc>
          <w:tcPr>
            <w:tcW w:w="900" w:type="dxa"/>
            <w:vAlign w:val="bottom"/>
          </w:tcPr>
          <w:p w:rsidR="000835E6" w:rsidRPr="00D255A1" w:rsidRDefault="000835E6" w:rsidP="00B64462">
            <w:pPr>
              <w:rPr>
                <w:rFonts w:cs="Arial"/>
                <w:sz w:val="20"/>
              </w:rPr>
            </w:pPr>
          </w:p>
        </w:tc>
        <w:tc>
          <w:tcPr>
            <w:tcW w:w="787" w:type="dxa"/>
            <w:vAlign w:val="bottom"/>
          </w:tcPr>
          <w:p w:rsidR="000835E6" w:rsidRPr="00D255A1" w:rsidRDefault="000835E6" w:rsidP="00B64462">
            <w:pPr>
              <w:jc w:val="right"/>
              <w:rPr>
                <w:rFonts w:cs="Arial"/>
                <w:sz w:val="20"/>
              </w:rPr>
            </w:pPr>
            <w:r w:rsidRPr="00D255A1">
              <w:rPr>
                <w:rFonts w:cs="Arial"/>
                <w:sz w:val="20"/>
              </w:rPr>
              <w:t>-550</w:t>
            </w:r>
          </w:p>
        </w:tc>
        <w:tc>
          <w:tcPr>
            <w:tcW w:w="844" w:type="dxa"/>
            <w:vAlign w:val="bottom"/>
          </w:tcPr>
          <w:p w:rsidR="000835E6" w:rsidRPr="00D255A1" w:rsidRDefault="000835E6" w:rsidP="00B64462">
            <w:pPr>
              <w:jc w:val="right"/>
              <w:rPr>
                <w:rFonts w:cs="Arial"/>
                <w:sz w:val="20"/>
              </w:rPr>
            </w:pPr>
            <w:r w:rsidRPr="00D255A1">
              <w:rPr>
                <w:rFonts w:cs="Arial"/>
                <w:sz w:val="20"/>
              </w:rPr>
              <w:t>-739</w:t>
            </w:r>
          </w:p>
        </w:tc>
        <w:tc>
          <w:tcPr>
            <w:tcW w:w="844" w:type="dxa"/>
            <w:vAlign w:val="bottom"/>
          </w:tcPr>
          <w:p w:rsidR="000835E6" w:rsidRPr="00D255A1" w:rsidRDefault="000835E6" w:rsidP="00B64462">
            <w:pPr>
              <w:jc w:val="right"/>
              <w:rPr>
                <w:rFonts w:cs="Arial"/>
                <w:sz w:val="20"/>
              </w:rPr>
            </w:pPr>
            <w:r w:rsidRPr="00D255A1">
              <w:rPr>
                <w:rFonts w:cs="Arial"/>
                <w:sz w:val="20"/>
              </w:rPr>
              <w:t>-1,972</w:t>
            </w:r>
          </w:p>
        </w:tc>
        <w:tc>
          <w:tcPr>
            <w:tcW w:w="843" w:type="dxa"/>
            <w:vAlign w:val="bottom"/>
          </w:tcPr>
          <w:p w:rsidR="000835E6" w:rsidRPr="00D255A1" w:rsidRDefault="000835E6" w:rsidP="00B64462">
            <w:pPr>
              <w:jc w:val="right"/>
              <w:rPr>
                <w:rFonts w:cs="Arial"/>
                <w:sz w:val="20"/>
              </w:rPr>
            </w:pPr>
            <w:r w:rsidRPr="00D255A1">
              <w:rPr>
                <w:rFonts w:cs="Arial"/>
                <w:sz w:val="20"/>
              </w:rPr>
              <w:t>-1,629</w:t>
            </w:r>
          </w:p>
        </w:tc>
        <w:tc>
          <w:tcPr>
            <w:tcW w:w="844" w:type="dxa"/>
            <w:vAlign w:val="bottom"/>
          </w:tcPr>
          <w:p w:rsidR="000835E6" w:rsidRPr="00D255A1" w:rsidRDefault="000835E6" w:rsidP="00B64462">
            <w:pPr>
              <w:jc w:val="right"/>
              <w:rPr>
                <w:rFonts w:cs="Arial"/>
                <w:sz w:val="20"/>
              </w:rPr>
            </w:pPr>
            <w:r w:rsidRPr="00D255A1">
              <w:rPr>
                <w:rFonts w:cs="Arial"/>
                <w:sz w:val="20"/>
              </w:rPr>
              <w:t>1,307</w:t>
            </w:r>
          </w:p>
        </w:tc>
        <w:tc>
          <w:tcPr>
            <w:tcW w:w="844" w:type="dxa"/>
            <w:vAlign w:val="bottom"/>
          </w:tcPr>
          <w:p w:rsidR="000835E6" w:rsidRPr="00D255A1" w:rsidRDefault="000835E6" w:rsidP="00B64462">
            <w:pPr>
              <w:jc w:val="right"/>
              <w:rPr>
                <w:rFonts w:cs="Arial"/>
                <w:sz w:val="20"/>
              </w:rPr>
            </w:pPr>
            <w:r w:rsidRPr="00D255A1">
              <w:rPr>
                <w:rFonts w:cs="Arial"/>
                <w:sz w:val="20"/>
              </w:rPr>
              <w:t>1,581</w:t>
            </w:r>
          </w:p>
        </w:tc>
        <w:tc>
          <w:tcPr>
            <w:tcW w:w="844" w:type="dxa"/>
            <w:vAlign w:val="bottom"/>
          </w:tcPr>
          <w:p w:rsidR="000835E6" w:rsidRPr="00D255A1" w:rsidRDefault="000835E6" w:rsidP="00B64462">
            <w:pPr>
              <w:jc w:val="right"/>
              <w:rPr>
                <w:rFonts w:cs="Arial"/>
                <w:sz w:val="20"/>
              </w:rPr>
            </w:pPr>
            <w:r w:rsidRPr="00D255A1">
              <w:rPr>
                <w:rFonts w:cs="Arial"/>
                <w:sz w:val="20"/>
              </w:rPr>
              <w:t>2,002</w:t>
            </w:r>
          </w:p>
        </w:tc>
      </w:tr>
      <w:tr w:rsidR="000835E6" w:rsidTr="00B64462">
        <w:tc>
          <w:tcPr>
            <w:tcW w:w="450" w:type="dxa"/>
          </w:tcPr>
          <w:p w:rsidR="000835E6" w:rsidRPr="00D255A1" w:rsidRDefault="000835E6" w:rsidP="00B64462">
            <w:pPr>
              <w:jc w:val="center"/>
              <w:rPr>
                <w:rFonts w:cs="Arial"/>
                <w:sz w:val="20"/>
              </w:rPr>
            </w:pPr>
            <w:r w:rsidRPr="00D255A1">
              <w:rPr>
                <w:rFonts w:cs="Arial"/>
                <w:sz w:val="20"/>
              </w:rPr>
              <w:t>7.</w:t>
            </w:r>
          </w:p>
        </w:tc>
        <w:tc>
          <w:tcPr>
            <w:tcW w:w="3060" w:type="dxa"/>
            <w:vAlign w:val="bottom"/>
          </w:tcPr>
          <w:p w:rsidR="000835E6" w:rsidRPr="00D255A1" w:rsidRDefault="000835E6" w:rsidP="00B64462">
            <w:pPr>
              <w:rPr>
                <w:rFonts w:cs="Arial"/>
                <w:sz w:val="20"/>
              </w:rPr>
            </w:pPr>
            <w:r w:rsidRPr="00D255A1">
              <w:rPr>
                <w:rFonts w:cs="Arial"/>
                <w:sz w:val="20"/>
              </w:rPr>
              <w:t>Capital investment and disposal</w:t>
            </w:r>
          </w:p>
        </w:tc>
        <w:tc>
          <w:tcPr>
            <w:tcW w:w="900" w:type="dxa"/>
            <w:vAlign w:val="bottom"/>
          </w:tcPr>
          <w:p w:rsidR="000835E6" w:rsidRPr="00D255A1" w:rsidRDefault="000835E6" w:rsidP="00B64462">
            <w:pPr>
              <w:jc w:val="right"/>
              <w:rPr>
                <w:rFonts w:cs="Arial"/>
                <w:sz w:val="20"/>
              </w:rPr>
            </w:pPr>
            <w:r w:rsidRPr="00D255A1">
              <w:rPr>
                <w:rFonts w:cs="Arial"/>
                <w:sz w:val="20"/>
              </w:rPr>
              <w:t>-10,000</w:t>
            </w:r>
          </w:p>
        </w:tc>
        <w:tc>
          <w:tcPr>
            <w:tcW w:w="787" w:type="dxa"/>
            <w:vAlign w:val="bottom"/>
          </w:tcPr>
          <w:p w:rsidR="000835E6" w:rsidRPr="00D255A1" w:rsidRDefault="000835E6" w:rsidP="00B64462">
            <w:pPr>
              <w:jc w:val="right"/>
              <w:rPr>
                <w:rFonts w:cs="Arial"/>
                <w:sz w:val="20"/>
              </w:rPr>
            </w:pPr>
            <w:r w:rsidRPr="00D255A1">
              <w:rPr>
                <w:rFonts w:cs="Arial"/>
                <w:sz w:val="20"/>
              </w:rPr>
              <w:t>0</w:t>
            </w:r>
          </w:p>
        </w:tc>
        <w:tc>
          <w:tcPr>
            <w:tcW w:w="844" w:type="dxa"/>
            <w:vAlign w:val="bottom"/>
          </w:tcPr>
          <w:p w:rsidR="000835E6" w:rsidRPr="00D255A1" w:rsidRDefault="000835E6" w:rsidP="00B64462">
            <w:pPr>
              <w:jc w:val="right"/>
              <w:rPr>
                <w:rFonts w:cs="Arial"/>
                <w:sz w:val="20"/>
              </w:rPr>
            </w:pPr>
            <w:r w:rsidRPr="00D255A1">
              <w:rPr>
                <w:rFonts w:cs="Arial"/>
                <w:sz w:val="20"/>
              </w:rPr>
              <w:t>0</w:t>
            </w:r>
          </w:p>
        </w:tc>
        <w:tc>
          <w:tcPr>
            <w:tcW w:w="844" w:type="dxa"/>
            <w:vAlign w:val="bottom"/>
          </w:tcPr>
          <w:p w:rsidR="000835E6" w:rsidRPr="00D255A1" w:rsidRDefault="000835E6" w:rsidP="00B64462">
            <w:pPr>
              <w:jc w:val="right"/>
              <w:rPr>
                <w:rFonts w:cs="Arial"/>
                <w:sz w:val="20"/>
              </w:rPr>
            </w:pPr>
            <w:r w:rsidRPr="00D255A1">
              <w:rPr>
                <w:rFonts w:cs="Arial"/>
                <w:sz w:val="20"/>
              </w:rPr>
              <w:t>0</w:t>
            </w:r>
          </w:p>
        </w:tc>
        <w:tc>
          <w:tcPr>
            <w:tcW w:w="843" w:type="dxa"/>
            <w:vAlign w:val="bottom"/>
          </w:tcPr>
          <w:p w:rsidR="000835E6" w:rsidRPr="00D255A1" w:rsidRDefault="000835E6" w:rsidP="00B64462">
            <w:pPr>
              <w:jc w:val="right"/>
              <w:rPr>
                <w:rFonts w:cs="Arial"/>
                <w:sz w:val="20"/>
              </w:rPr>
            </w:pPr>
            <w:r w:rsidRPr="00D255A1">
              <w:rPr>
                <w:rFonts w:cs="Arial"/>
                <w:sz w:val="20"/>
              </w:rPr>
              <w:t>0</w:t>
            </w:r>
          </w:p>
        </w:tc>
        <w:tc>
          <w:tcPr>
            <w:tcW w:w="844" w:type="dxa"/>
            <w:vAlign w:val="bottom"/>
          </w:tcPr>
          <w:p w:rsidR="000835E6" w:rsidRPr="00D255A1" w:rsidRDefault="000835E6" w:rsidP="00B64462">
            <w:pPr>
              <w:jc w:val="right"/>
              <w:rPr>
                <w:rFonts w:cs="Arial"/>
                <w:sz w:val="20"/>
              </w:rPr>
            </w:pPr>
            <w:r w:rsidRPr="00D255A1">
              <w:rPr>
                <w:rFonts w:cs="Arial"/>
                <w:sz w:val="20"/>
              </w:rPr>
              <w:t>0</w:t>
            </w:r>
          </w:p>
        </w:tc>
        <w:tc>
          <w:tcPr>
            <w:tcW w:w="844" w:type="dxa"/>
            <w:vAlign w:val="bottom"/>
          </w:tcPr>
          <w:p w:rsidR="000835E6" w:rsidRPr="00D255A1" w:rsidRDefault="000835E6" w:rsidP="00B64462">
            <w:pPr>
              <w:jc w:val="right"/>
              <w:rPr>
                <w:rFonts w:cs="Arial"/>
                <w:sz w:val="20"/>
              </w:rPr>
            </w:pPr>
            <w:r w:rsidRPr="00D255A1">
              <w:rPr>
                <w:rFonts w:cs="Arial"/>
                <w:sz w:val="20"/>
              </w:rPr>
              <w:t>0</w:t>
            </w:r>
          </w:p>
        </w:tc>
        <w:tc>
          <w:tcPr>
            <w:tcW w:w="844" w:type="dxa"/>
            <w:vAlign w:val="bottom"/>
          </w:tcPr>
          <w:p w:rsidR="000835E6" w:rsidRPr="00D255A1" w:rsidRDefault="000835E6" w:rsidP="00B64462">
            <w:pPr>
              <w:jc w:val="right"/>
              <w:rPr>
                <w:rFonts w:cs="Arial"/>
                <w:sz w:val="20"/>
              </w:rPr>
            </w:pPr>
            <w:r w:rsidRPr="00D255A1">
              <w:rPr>
                <w:rFonts w:cs="Arial"/>
                <w:sz w:val="20"/>
              </w:rPr>
              <w:t>1,949</w:t>
            </w:r>
          </w:p>
        </w:tc>
      </w:tr>
      <w:tr w:rsidR="000835E6" w:rsidTr="00B64462">
        <w:tc>
          <w:tcPr>
            <w:tcW w:w="450" w:type="dxa"/>
          </w:tcPr>
          <w:p w:rsidR="000835E6" w:rsidRPr="00D255A1" w:rsidRDefault="000835E6" w:rsidP="00B64462">
            <w:pPr>
              <w:jc w:val="center"/>
              <w:rPr>
                <w:rFonts w:cs="Arial"/>
                <w:sz w:val="20"/>
              </w:rPr>
            </w:pPr>
            <w:r w:rsidRPr="00D255A1">
              <w:rPr>
                <w:rFonts w:cs="Arial"/>
                <w:sz w:val="20"/>
              </w:rPr>
              <w:t>8.</w:t>
            </w:r>
          </w:p>
        </w:tc>
        <w:tc>
          <w:tcPr>
            <w:tcW w:w="3060" w:type="dxa"/>
            <w:vAlign w:val="bottom"/>
          </w:tcPr>
          <w:p w:rsidR="000835E6" w:rsidRPr="00D255A1" w:rsidRDefault="000835E6" w:rsidP="00B64462">
            <w:pPr>
              <w:rPr>
                <w:rFonts w:cs="Arial"/>
                <w:sz w:val="20"/>
              </w:rPr>
            </w:pPr>
            <w:r w:rsidRPr="00D255A1">
              <w:rPr>
                <w:rFonts w:cs="Arial"/>
                <w:sz w:val="20"/>
              </w:rPr>
              <w:t>Net cash flow (5+6+7)</w:t>
            </w:r>
          </w:p>
        </w:tc>
        <w:tc>
          <w:tcPr>
            <w:tcW w:w="900" w:type="dxa"/>
            <w:vAlign w:val="bottom"/>
          </w:tcPr>
          <w:p w:rsidR="000835E6" w:rsidRPr="00D255A1" w:rsidRDefault="000835E6" w:rsidP="00B64462">
            <w:pPr>
              <w:jc w:val="right"/>
              <w:rPr>
                <w:rFonts w:cs="Arial"/>
                <w:sz w:val="20"/>
              </w:rPr>
            </w:pPr>
            <w:r w:rsidRPr="00D255A1">
              <w:rPr>
                <w:rFonts w:cs="Arial"/>
                <w:sz w:val="20"/>
              </w:rPr>
              <w:t>-12,600</w:t>
            </w:r>
          </w:p>
        </w:tc>
        <w:tc>
          <w:tcPr>
            <w:tcW w:w="787" w:type="dxa"/>
            <w:vAlign w:val="bottom"/>
          </w:tcPr>
          <w:p w:rsidR="000835E6" w:rsidRPr="00D255A1" w:rsidRDefault="000835E6" w:rsidP="00B64462">
            <w:pPr>
              <w:jc w:val="right"/>
              <w:rPr>
                <w:rFonts w:cs="Arial"/>
                <w:sz w:val="20"/>
              </w:rPr>
            </w:pPr>
            <w:r w:rsidRPr="00D255A1">
              <w:rPr>
                <w:rFonts w:cs="Arial"/>
                <w:sz w:val="20"/>
              </w:rPr>
              <w:t>-1,684</w:t>
            </w:r>
          </w:p>
        </w:tc>
        <w:tc>
          <w:tcPr>
            <w:tcW w:w="844" w:type="dxa"/>
            <w:vAlign w:val="bottom"/>
          </w:tcPr>
          <w:p w:rsidR="000835E6" w:rsidRPr="00D255A1" w:rsidRDefault="000835E6" w:rsidP="00B64462">
            <w:pPr>
              <w:jc w:val="right"/>
              <w:rPr>
                <w:rFonts w:cs="Arial"/>
                <w:sz w:val="20"/>
              </w:rPr>
            </w:pPr>
            <w:r w:rsidRPr="00D255A1">
              <w:rPr>
                <w:rFonts w:cs="Arial"/>
                <w:sz w:val="20"/>
              </w:rPr>
              <w:t>2,684</w:t>
            </w:r>
          </w:p>
        </w:tc>
        <w:tc>
          <w:tcPr>
            <w:tcW w:w="844" w:type="dxa"/>
            <w:vAlign w:val="bottom"/>
          </w:tcPr>
          <w:p w:rsidR="000835E6" w:rsidRPr="00D255A1" w:rsidRDefault="000835E6" w:rsidP="00B64462">
            <w:pPr>
              <w:jc w:val="right"/>
              <w:rPr>
                <w:rFonts w:cs="Arial"/>
                <w:sz w:val="20"/>
              </w:rPr>
            </w:pPr>
            <w:r w:rsidRPr="00D255A1">
              <w:rPr>
                <w:rFonts w:cs="Arial"/>
                <w:sz w:val="20"/>
              </w:rPr>
              <w:t>6,263</w:t>
            </w:r>
          </w:p>
        </w:tc>
        <w:tc>
          <w:tcPr>
            <w:tcW w:w="843" w:type="dxa"/>
            <w:vAlign w:val="bottom"/>
          </w:tcPr>
          <w:p w:rsidR="000835E6" w:rsidRPr="00D255A1" w:rsidRDefault="000835E6" w:rsidP="00B64462">
            <w:pPr>
              <w:jc w:val="right"/>
              <w:rPr>
                <w:rFonts w:cs="Arial"/>
                <w:sz w:val="20"/>
              </w:rPr>
            </w:pPr>
            <w:r w:rsidRPr="00D255A1">
              <w:rPr>
                <w:rFonts w:cs="Arial"/>
                <w:sz w:val="20"/>
              </w:rPr>
              <w:t>10,568</w:t>
            </w:r>
          </w:p>
        </w:tc>
        <w:tc>
          <w:tcPr>
            <w:tcW w:w="844" w:type="dxa"/>
            <w:vAlign w:val="bottom"/>
          </w:tcPr>
          <w:p w:rsidR="000835E6" w:rsidRPr="00D255A1" w:rsidRDefault="000835E6" w:rsidP="00B64462">
            <w:pPr>
              <w:jc w:val="right"/>
              <w:rPr>
                <w:rFonts w:cs="Arial"/>
                <w:sz w:val="20"/>
              </w:rPr>
            </w:pPr>
            <w:r w:rsidRPr="00D255A1">
              <w:rPr>
                <w:rFonts w:cs="Arial"/>
                <w:sz w:val="20"/>
              </w:rPr>
              <w:t>9,895</w:t>
            </w:r>
          </w:p>
        </w:tc>
        <w:tc>
          <w:tcPr>
            <w:tcW w:w="844" w:type="dxa"/>
            <w:vAlign w:val="bottom"/>
          </w:tcPr>
          <w:p w:rsidR="000835E6" w:rsidRPr="00D255A1" w:rsidRDefault="000835E6" w:rsidP="00B64462">
            <w:pPr>
              <w:jc w:val="right"/>
              <w:rPr>
                <w:rFonts w:cs="Arial"/>
                <w:sz w:val="20"/>
              </w:rPr>
            </w:pPr>
            <w:r w:rsidRPr="00D255A1">
              <w:rPr>
                <w:rFonts w:cs="Arial"/>
                <w:sz w:val="20"/>
              </w:rPr>
              <w:t>5,868</w:t>
            </w:r>
          </w:p>
        </w:tc>
        <w:tc>
          <w:tcPr>
            <w:tcW w:w="844" w:type="dxa"/>
            <w:vAlign w:val="bottom"/>
          </w:tcPr>
          <w:p w:rsidR="000835E6" w:rsidRPr="00D255A1" w:rsidRDefault="000835E6" w:rsidP="00B64462">
            <w:pPr>
              <w:jc w:val="right"/>
              <w:rPr>
                <w:rFonts w:cs="Arial"/>
                <w:sz w:val="20"/>
              </w:rPr>
            </w:pPr>
            <w:r w:rsidRPr="00D255A1">
              <w:rPr>
                <w:rFonts w:cs="Arial"/>
                <w:sz w:val="20"/>
              </w:rPr>
              <w:t>3,737</w:t>
            </w:r>
          </w:p>
        </w:tc>
      </w:tr>
      <w:tr w:rsidR="000835E6" w:rsidTr="00B64462">
        <w:tc>
          <w:tcPr>
            <w:tcW w:w="450" w:type="dxa"/>
          </w:tcPr>
          <w:p w:rsidR="000835E6" w:rsidRPr="00D255A1" w:rsidRDefault="000835E6" w:rsidP="00B64462">
            <w:pPr>
              <w:jc w:val="center"/>
              <w:rPr>
                <w:rFonts w:cs="Arial"/>
                <w:sz w:val="20"/>
              </w:rPr>
            </w:pPr>
            <w:r w:rsidRPr="00D255A1">
              <w:rPr>
                <w:rFonts w:cs="Arial"/>
                <w:sz w:val="20"/>
              </w:rPr>
              <w:t>9.</w:t>
            </w:r>
          </w:p>
        </w:tc>
        <w:tc>
          <w:tcPr>
            <w:tcW w:w="3060" w:type="dxa"/>
            <w:vAlign w:val="bottom"/>
          </w:tcPr>
          <w:p w:rsidR="000835E6" w:rsidRPr="00D255A1" w:rsidRDefault="000835E6" w:rsidP="00B64462">
            <w:pPr>
              <w:rPr>
                <w:rFonts w:cs="Arial"/>
                <w:sz w:val="20"/>
              </w:rPr>
            </w:pPr>
            <w:r w:rsidRPr="00D255A1">
              <w:rPr>
                <w:rFonts w:cs="Arial"/>
                <w:sz w:val="20"/>
              </w:rPr>
              <w:t>Present value</w:t>
            </w:r>
          </w:p>
        </w:tc>
        <w:tc>
          <w:tcPr>
            <w:tcW w:w="900" w:type="dxa"/>
            <w:vAlign w:val="bottom"/>
          </w:tcPr>
          <w:p w:rsidR="000835E6" w:rsidRPr="00D255A1" w:rsidRDefault="000835E6" w:rsidP="00B64462">
            <w:pPr>
              <w:jc w:val="right"/>
              <w:rPr>
                <w:rFonts w:cs="Arial"/>
                <w:sz w:val="20"/>
              </w:rPr>
            </w:pPr>
            <w:r w:rsidRPr="00D255A1">
              <w:rPr>
                <w:rFonts w:cs="Arial"/>
                <w:sz w:val="20"/>
              </w:rPr>
              <w:t>-12,600</w:t>
            </w:r>
          </w:p>
        </w:tc>
        <w:tc>
          <w:tcPr>
            <w:tcW w:w="787" w:type="dxa"/>
            <w:vAlign w:val="bottom"/>
          </w:tcPr>
          <w:p w:rsidR="000835E6" w:rsidRPr="00D255A1" w:rsidRDefault="000835E6" w:rsidP="00B64462">
            <w:pPr>
              <w:jc w:val="right"/>
              <w:rPr>
                <w:rFonts w:cs="Arial"/>
                <w:sz w:val="20"/>
              </w:rPr>
            </w:pPr>
            <w:r w:rsidRPr="00D255A1">
              <w:rPr>
                <w:rFonts w:cs="Arial"/>
                <w:sz w:val="20"/>
              </w:rPr>
              <w:t>-1,403</w:t>
            </w:r>
          </w:p>
        </w:tc>
        <w:tc>
          <w:tcPr>
            <w:tcW w:w="844" w:type="dxa"/>
            <w:vAlign w:val="bottom"/>
          </w:tcPr>
          <w:p w:rsidR="000835E6" w:rsidRPr="00D255A1" w:rsidRDefault="000835E6" w:rsidP="00B64462">
            <w:pPr>
              <w:jc w:val="right"/>
              <w:rPr>
                <w:rFonts w:cs="Arial"/>
                <w:sz w:val="20"/>
              </w:rPr>
            </w:pPr>
            <w:r w:rsidRPr="00D255A1">
              <w:rPr>
                <w:rFonts w:cs="Arial"/>
                <w:sz w:val="20"/>
              </w:rPr>
              <w:t>1,864</w:t>
            </w:r>
          </w:p>
        </w:tc>
        <w:tc>
          <w:tcPr>
            <w:tcW w:w="844" w:type="dxa"/>
            <w:vAlign w:val="bottom"/>
          </w:tcPr>
          <w:p w:rsidR="000835E6" w:rsidRPr="00D255A1" w:rsidRDefault="000835E6" w:rsidP="00B64462">
            <w:pPr>
              <w:jc w:val="right"/>
              <w:rPr>
                <w:rFonts w:cs="Arial"/>
                <w:sz w:val="20"/>
              </w:rPr>
            </w:pPr>
            <w:r w:rsidRPr="00D255A1">
              <w:rPr>
                <w:rFonts w:cs="Arial"/>
                <w:sz w:val="20"/>
              </w:rPr>
              <w:t>3,624</w:t>
            </w:r>
          </w:p>
        </w:tc>
        <w:tc>
          <w:tcPr>
            <w:tcW w:w="843" w:type="dxa"/>
            <w:vAlign w:val="bottom"/>
          </w:tcPr>
          <w:p w:rsidR="000835E6" w:rsidRPr="00D255A1" w:rsidRDefault="000835E6" w:rsidP="00B64462">
            <w:pPr>
              <w:jc w:val="right"/>
              <w:rPr>
                <w:rFonts w:cs="Arial"/>
                <w:sz w:val="20"/>
              </w:rPr>
            </w:pPr>
            <w:r w:rsidRPr="00D255A1">
              <w:rPr>
                <w:rFonts w:cs="Arial"/>
                <w:sz w:val="20"/>
              </w:rPr>
              <w:t>5,096</w:t>
            </w:r>
          </w:p>
        </w:tc>
        <w:tc>
          <w:tcPr>
            <w:tcW w:w="844" w:type="dxa"/>
            <w:vAlign w:val="bottom"/>
          </w:tcPr>
          <w:p w:rsidR="000835E6" w:rsidRPr="00D255A1" w:rsidRDefault="000835E6" w:rsidP="00B64462">
            <w:pPr>
              <w:jc w:val="right"/>
              <w:rPr>
                <w:rFonts w:cs="Arial"/>
                <w:sz w:val="20"/>
              </w:rPr>
            </w:pPr>
            <w:r w:rsidRPr="00D255A1">
              <w:rPr>
                <w:rFonts w:cs="Arial"/>
                <w:sz w:val="20"/>
              </w:rPr>
              <w:t>3,977</w:t>
            </w:r>
          </w:p>
        </w:tc>
        <w:tc>
          <w:tcPr>
            <w:tcW w:w="844" w:type="dxa"/>
            <w:vAlign w:val="bottom"/>
          </w:tcPr>
          <w:p w:rsidR="000835E6" w:rsidRPr="00D255A1" w:rsidRDefault="000835E6" w:rsidP="00B64462">
            <w:pPr>
              <w:jc w:val="right"/>
              <w:rPr>
                <w:rFonts w:cs="Arial"/>
                <w:sz w:val="20"/>
              </w:rPr>
            </w:pPr>
            <w:r w:rsidRPr="00D255A1">
              <w:rPr>
                <w:rFonts w:cs="Arial"/>
                <w:sz w:val="20"/>
              </w:rPr>
              <w:t>1,965</w:t>
            </w:r>
          </w:p>
        </w:tc>
        <w:tc>
          <w:tcPr>
            <w:tcW w:w="844" w:type="dxa"/>
            <w:vAlign w:val="bottom"/>
          </w:tcPr>
          <w:p w:rsidR="000835E6" w:rsidRPr="00D255A1" w:rsidRDefault="000835E6" w:rsidP="00B64462">
            <w:pPr>
              <w:jc w:val="right"/>
              <w:rPr>
                <w:rFonts w:cs="Arial"/>
                <w:sz w:val="20"/>
              </w:rPr>
            </w:pPr>
            <w:r w:rsidRPr="00D255A1">
              <w:rPr>
                <w:rFonts w:cs="Arial"/>
                <w:sz w:val="20"/>
              </w:rPr>
              <w:t>1,043</w:t>
            </w:r>
          </w:p>
        </w:tc>
      </w:tr>
      <w:tr w:rsidR="000835E6" w:rsidTr="00B64462">
        <w:tc>
          <w:tcPr>
            <w:tcW w:w="450" w:type="dxa"/>
          </w:tcPr>
          <w:p w:rsidR="000835E6" w:rsidRPr="00D255A1" w:rsidRDefault="000835E6" w:rsidP="00B64462">
            <w:pPr>
              <w:jc w:val="center"/>
              <w:rPr>
                <w:rFonts w:cs="Arial"/>
                <w:sz w:val="20"/>
              </w:rPr>
            </w:pPr>
          </w:p>
        </w:tc>
        <w:tc>
          <w:tcPr>
            <w:tcW w:w="3060" w:type="dxa"/>
            <w:vAlign w:val="bottom"/>
          </w:tcPr>
          <w:p w:rsidR="000835E6" w:rsidRPr="00D255A1" w:rsidRDefault="000835E6" w:rsidP="00B64462">
            <w:pPr>
              <w:rPr>
                <w:rFonts w:cs="Arial"/>
                <w:sz w:val="20"/>
              </w:rPr>
            </w:pPr>
          </w:p>
        </w:tc>
        <w:tc>
          <w:tcPr>
            <w:tcW w:w="900" w:type="dxa"/>
            <w:vAlign w:val="bottom"/>
          </w:tcPr>
          <w:p w:rsidR="000835E6" w:rsidRPr="00D255A1" w:rsidRDefault="000835E6" w:rsidP="00B64462">
            <w:pPr>
              <w:rPr>
                <w:rFonts w:cs="Arial"/>
                <w:sz w:val="20"/>
              </w:rPr>
            </w:pPr>
          </w:p>
        </w:tc>
        <w:tc>
          <w:tcPr>
            <w:tcW w:w="787"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c>
          <w:tcPr>
            <w:tcW w:w="843"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r>
      <w:tr w:rsidR="000835E6" w:rsidTr="00B64462">
        <w:tc>
          <w:tcPr>
            <w:tcW w:w="450" w:type="dxa"/>
          </w:tcPr>
          <w:p w:rsidR="000835E6" w:rsidRPr="00D255A1" w:rsidRDefault="000835E6" w:rsidP="00B64462">
            <w:pPr>
              <w:jc w:val="center"/>
              <w:rPr>
                <w:rFonts w:cs="Arial"/>
                <w:sz w:val="20"/>
              </w:rPr>
            </w:pPr>
          </w:p>
        </w:tc>
        <w:tc>
          <w:tcPr>
            <w:tcW w:w="3060" w:type="dxa"/>
            <w:vAlign w:val="bottom"/>
          </w:tcPr>
          <w:p w:rsidR="000835E6" w:rsidRPr="00D255A1" w:rsidRDefault="000835E6" w:rsidP="00B64462">
            <w:pPr>
              <w:rPr>
                <w:rFonts w:cs="Arial"/>
                <w:sz w:val="20"/>
              </w:rPr>
            </w:pPr>
            <w:r w:rsidRPr="00D255A1">
              <w:rPr>
                <w:rFonts w:cs="Arial"/>
                <w:sz w:val="20"/>
              </w:rPr>
              <w:t>Net present value =</w:t>
            </w:r>
          </w:p>
        </w:tc>
        <w:tc>
          <w:tcPr>
            <w:tcW w:w="900" w:type="dxa"/>
            <w:vAlign w:val="bottom"/>
          </w:tcPr>
          <w:p w:rsidR="000835E6" w:rsidRPr="00D255A1" w:rsidRDefault="000835E6" w:rsidP="00B64462">
            <w:pPr>
              <w:jc w:val="right"/>
              <w:rPr>
                <w:rFonts w:cs="Arial"/>
                <w:sz w:val="20"/>
              </w:rPr>
            </w:pPr>
            <w:r w:rsidRPr="00D255A1">
              <w:rPr>
                <w:rFonts w:cs="Arial"/>
                <w:sz w:val="20"/>
              </w:rPr>
              <w:t>3,566</w:t>
            </w:r>
          </w:p>
        </w:tc>
        <w:tc>
          <w:tcPr>
            <w:tcW w:w="787"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c>
          <w:tcPr>
            <w:tcW w:w="843"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r>
      <w:tr w:rsidR="000835E6" w:rsidTr="00B64462">
        <w:tc>
          <w:tcPr>
            <w:tcW w:w="450" w:type="dxa"/>
          </w:tcPr>
          <w:p w:rsidR="000835E6" w:rsidRPr="00D255A1" w:rsidRDefault="000835E6" w:rsidP="00B64462">
            <w:pPr>
              <w:jc w:val="center"/>
              <w:rPr>
                <w:rFonts w:cs="Arial"/>
                <w:sz w:val="20"/>
              </w:rPr>
            </w:pPr>
          </w:p>
        </w:tc>
        <w:tc>
          <w:tcPr>
            <w:tcW w:w="3060" w:type="dxa"/>
            <w:vAlign w:val="bottom"/>
          </w:tcPr>
          <w:p w:rsidR="000835E6" w:rsidRPr="00D255A1" w:rsidRDefault="000835E6" w:rsidP="00B64462">
            <w:pPr>
              <w:rPr>
                <w:rFonts w:cs="Arial"/>
                <w:sz w:val="20"/>
              </w:rPr>
            </w:pPr>
          </w:p>
        </w:tc>
        <w:tc>
          <w:tcPr>
            <w:tcW w:w="900" w:type="dxa"/>
            <w:vAlign w:val="bottom"/>
          </w:tcPr>
          <w:p w:rsidR="000835E6" w:rsidRPr="00D255A1" w:rsidRDefault="000835E6" w:rsidP="00B64462">
            <w:pPr>
              <w:rPr>
                <w:rFonts w:cs="Arial"/>
                <w:sz w:val="20"/>
              </w:rPr>
            </w:pPr>
          </w:p>
        </w:tc>
        <w:tc>
          <w:tcPr>
            <w:tcW w:w="787"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c>
          <w:tcPr>
            <w:tcW w:w="843"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r>
      <w:tr w:rsidR="000835E6" w:rsidTr="00B64462">
        <w:tc>
          <w:tcPr>
            <w:tcW w:w="450" w:type="dxa"/>
          </w:tcPr>
          <w:p w:rsidR="000835E6" w:rsidRPr="00D255A1" w:rsidRDefault="000835E6" w:rsidP="00B64462">
            <w:pPr>
              <w:jc w:val="center"/>
              <w:rPr>
                <w:rFonts w:cs="Arial"/>
                <w:sz w:val="20"/>
              </w:rPr>
            </w:pPr>
          </w:p>
        </w:tc>
        <w:tc>
          <w:tcPr>
            <w:tcW w:w="3060" w:type="dxa"/>
            <w:vAlign w:val="bottom"/>
          </w:tcPr>
          <w:p w:rsidR="000835E6" w:rsidRPr="00D255A1" w:rsidRDefault="000835E6" w:rsidP="00B64462">
            <w:pPr>
              <w:rPr>
                <w:rFonts w:cs="Arial"/>
                <w:sz w:val="20"/>
              </w:rPr>
            </w:pPr>
            <w:r w:rsidRPr="00D255A1">
              <w:rPr>
                <w:rFonts w:cs="Arial"/>
                <w:sz w:val="20"/>
              </w:rPr>
              <w:t>Cost of capital (percent)</w:t>
            </w:r>
          </w:p>
        </w:tc>
        <w:tc>
          <w:tcPr>
            <w:tcW w:w="900" w:type="dxa"/>
            <w:vAlign w:val="bottom"/>
          </w:tcPr>
          <w:p w:rsidR="000835E6" w:rsidRPr="00D255A1" w:rsidRDefault="000835E6" w:rsidP="00B64462">
            <w:pPr>
              <w:jc w:val="right"/>
              <w:rPr>
                <w:rFonts w:cs="Arial"/>
                <w:sz w:val="20"/>
              </w:rPr>
            </w:pPr>
            <w:r w:rsidRPr="00D255A1">
              <w:rPr>
                <w:rFonts w:cs="Arial"/>
                <w:sz w:val="20"/>
              </w:rPr>
              <w:t>20</w:t>
            </w:r>
          </w:p>
        </w:tc>
        <w:tc>
          <w:tcPr>
            <w:tcW w:w="787"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c>
          <w:tcPr>
            <w:tcW w:w="843"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r>
    </w:tbl>
    <w:p w:rsidR="000835E6" w:rsidRDefault="000835E6" w:rsidP="000835E6">
      <w:pPr>
        <w:pStyle w:val="Header"/>
        <w:tabs>
          <w:tab w:val="clear" w:pos="4320"/>
          <w:tab w:val="clear" w:pos="8640"/>
        </w:tabs>
      </w:pPr>
    </w:p>
    <w:p w:rsidR="000835E6" w:rsidRDefault="000835E6" w:rsidP="000835E6">
      <w:pPr>
        <w:pStyle w:val="Header"/>
        <w:tabs>
          <w:tab w:val="clear" w:pos="4320"/>
          <w:tab w:val="clear" w:pos="8640"/>
        </w:tabs>
        <w:ind w:left="720"/>
      </w:pPr>
      <w:r>
        <w:br w:type="page"/>
      </w:r>
      <w:r>
        <w:lastRenderedPageBreak/>
        <w:t>b.</w:t>
      </w:r>
    </w:p>
    <w:tbl>
      <w:tblPr>
        <w:tblW w:w="102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970"/>
        <w:gridCol w:w="843"/>
        <w:gridCol w:w="844"/>
        <w:gridCol w:w="844"/>
        <w:gridCol w:w="844"/>
        <w:gridCol w:w="843"/>
        <w:gridCol w:w="844"/>
        <w:gridCol w:w="844"/>
        <w:gridCol w:w="844"/>
      </w:tblGrid>
      <w:tr w:rsidR="000835E6" w:rsidRPr="00D255A1" w:rsidTr="00B64462">
        <w:tc>
          <w:tcPr>
            <w:tcW w:w="10260" w:type="dxa"/>
            <w:gridSpan w:val="10"/>
          </w:tcPr>
          <w:p w:rsidR="000835E6" w:rsidRPr="00D255A1" w:rsidRDefault="000835E6" w:rsidP="00B64462">
            <w:pPr>
              <w:pStyle w:val="Header"/>
              <w:tabs>
                <w:tab w:val="clear" w:pos="4320"/>
                <w:tab w:val="clear" w:pos="8640"/>
              </w:tabs>
              <w:jc w:val="center"/>
              <w:rPr>
                <w:b/>
                <w:sz w:val="20"/>
                <w:u w:val="single"/>
              </w:rPr>
            </w:pPr>
            <w:r w:rsidRPr="00D255A1">
              <w:rPr>
                <w:b/>
                <w:sz w:val="20"/>
                <w:u w:val="single"/>
              </w:rPr>
              <w:t>TABLE 6.1 IM&amp;C’s guano project – projections ($thousands)</w:t>
            </w:r>
          </w:p>
          <w:p w:rsidR="000835E6" w:rsidRPr="00D255A1" w:rsidRDefault="000835E6" w:rsidP="00B64462">
            <w:pPr>
              <w:pStyle w:val="Header"/>
              <w:tabs>
                <w:tab w:val="clear" w:pos="4320"/>
                <w:tab w:val="clear" w:pos="8640"/>
              </w:tabs>
              <w:jc w:val="center"/>
              <w:rPr>
                <w:sz w:val="20"/>
              </w:rPr>
            </w:pPr>
            <w:r w:rsidRPr="00D255A1">
              <w:rPr>
                <w:b/>
                <w:sz w:val="20"/>
                <w:u w:val="single"/>
              </w:rPr>
              <w:t>reflecting inflation and straight line depreciation</w:t>
            </w:r>
          </w:p>
        </w:tc>
      </w:tr>
      <w:tr w:rsidR="000835E6" w:rsidRPr="00D255A1" w:rsidTr="00B64462">
        <w:tc>
          <w:tcPr>
            <w:tcW w:w="540" w:type="dxa"/>
          </w:tcPr>
          <w:p w:rsidR="000835E6" w:rsidRPr="00D255A1" w:rsidRDefault="000835E6" w:rsidP="00B64462">
            <w:pPr>
              <w:pStyle w:val="Header"/>
              <w:tabs>
                <w:tab w:val="clear" w:pos="4320"/>
                <w:tab w:val="clear" w:pos="8640"/>
              </w:tabs>
              <w:jc w:val="center"/>
              <w:rPr>
                <w:sz w:val="20"/>
              </w:rPr>
            </w:pPr>
          </w:p>
        </w:tc>
        <w:tc>
          <w:tcPr>
            <w:tcW w:w="2970" w:type="dxa"/>
          </w:tcPr>
          <w:p w:rsidR="000835E6" w:rsidRPr="00D255A1" w:rsidRDefault="000835E6" w:rsidP="00B64462">
            <w:pPr>
              <w:pStyle w:val="Header"/>
              <w:tabs>
                <w:tab w:val="clear" w:pos="4320"/>
                <w:tab w:val="clear" w:pos="8640"/>
              </w:tabs>
              <w:rPr>
                <w:sz w:val="20"/>
              </w:rPr>
            </w:pPr>
          </w:p>
        </w:tc>
        <w:tc>
          <w:tcPr>
            <w:tcW w:w="843" w:type="dxa"/>
          </w:tcPr>
          <w:p w:rsidR="000835E6" w:rsidRPr="00D255A1" w:rsidRDefault="000835E6" w:rsidP="00B64462">
            <w:pPr>
              <w:pStyle w:val="Header"/>
              <w:tabs>
                <w:tab w:val="clear" w:pos="4320"/>
                <w:tab w:val="clear" w:pos="8640"/>
              </w:tabs>
              <w:rPr>
                <w:sz w:val="20"/>
              </w:rPr>
            </w:pPr>
          </w:p>
        </w:tc>
        <w:tc>
          <w:tcPr>
            <w:tcW w:w="844" w:type="dxa"/>
          </w:tcPr>
          <w:p w:rsidR="000835E6" w:rsidRPr="00D255A1" w:rsidRDefault="000835E6" w:rsidP="00B64462">
            <w:pPr>
              <w:pStyle w:val="Header"/>
              <w:tabs>
                <w:tab w:val="clear" w:pos="4320"/>
                <w:tab w:val="clear" w:pos="8640"/>
              </w:tabs>
              <w:rPr>
                <w:sz w:val="20"/>
              </w:rPr>
            </w:pPr>
          </w:p>
        </w:tc>
        <w:tc>
          <w:tcPr>
            <w:tcW w:w="844" w:type="dxa"/>
          </w:tcPr>
          <w:p w:rsidR="000835E6" w:rsidRPr="00D255A1" w:rsidRDefault="000835E6" w:rsidP="00B64462">
            <w:pPr>
              <w:pStyle w:val="Header"/>
              <w:tabs>
                <w:tab w:val="clear" w:pos="4320"/>
                <w:tab w:val="clear" w:pos="8640"/>
              </w:tabs>
              <w:rPr>
                <w:sz w:val="20"/>
              </w:rPr>
            </w:pPr>
          </w:p>
        </w:tc>
        <w:tc>
          <w:tcPr>
            <w:tcW w:w="844" w:type="dxa"/>
          </w:tcPr>
          <w:p w:rsidR="000835E6" w:rsidRPr="00D255A1" w:rsidRDefault="000835E6" w:rsidP="00B64462">
            <w:pPr>
              <w:pStyle w:val="Header"/>
              <w:tabs>
                <w:tab w:val="clear" w:pos="4320"/>
                <w:tab w:val="clear" w:pos="8640"/>
              </w:tabs>
              <w:rPr>
                <w:sz w:val="20"/>
              </w:rPr>
            </w:pPr>
          </w:p>
        </w:tc>
        <w:tc>
          <w:tcPr>
            <w:tcW w:w="843" w:type="dxa"/>
          </w:tcPr>
          <w:p w:rsidR="000835E6" w:rsidRPr="00D255A1" w:rsidRDefault="000835E6" w:rsidP="00B64462">
            <w:pPr>
              <w:pStyle w:val="Header"/>
              <w:tabs>
                <w:tab w:val="clear" w:pos="4320"/>
                <w:tab w:val="clear" w:pos="8640"/>
              </w:tabs>
              <w:rPr>
                <w:sz w:val="20"/>
              </w:rPr>
            </w:pPr>
          </w:p>
        </w:tc>
        <w:tc>
          <w:tcPr>
            <w:tcW w:w="844" w:type="dxa"/>
          </w:tcPr>
          <w:p w:rsidR="000835E6" w:rsidRPr="00D255A1" w:rsidRDefault="000835E6" w:rsidP="00B64462">
            <w:pPr>
              <w:pStyle w:val="Header"/>
              <w:tabs>
                <w:tab w:val="clear" w:pos="4320"/>
                <w:tab w:val="clear" w:pos="8640"/>
              </w:tabs>
              <w:rPr>
                <w:sz w:val="20"/>
              </w:rPr>
            </w:pPr>
          </w:p>
        </w:tc>
        <w:tc>
          <w:tcPr>
            <w:tcW w:w="844" w:type="dxa"/>
          </w:tcPr>
          <w:p w:rsidR="000835E6" w:rsidRPr="00D255A1" w:rsidRDefault="000835E6" w:rsidP="00B64462">
            <w:pPr>
              <w:pStyle w:val="Header"/>
              <w:tabs>
                <w:tab w:val="clear" w:pos="4320"/>
                <w:tab w:val="clear" w:pos="8640"/>
              </w:tabs>
              <w:rPr>
                <w:sz w:val="20"/>
              </w:rPr>
            </w:pPr>
          </w:p>
        </w:tc>
        <w:tc>
          <w:tcPr>
            <w:tcW w:w="844" w:type="dxa"/>
          </w:tcPr>
          <w:p w:rsidR="000835E6" w:rsidRPr="00D255A1" w:rsidRDefault="000835E6" w:rsidP="00B64462">
            <w:pPr>
              <w:pStyle w:val="Header"/>
              <w:tabs>
                <w:tab w:val="clear" w:pos="4320"/>
                <w:tab w:val="clear" w:pos="8640"/>
              </w:tabs>
              <w:rPr>
                <w:sz w:val="20"/>
              </w:rPr>
            </w:pPr>
          </w:p>
        </w:tc>
      </w:tr>
      <w:tr w:rsidR="000835E6" w:rsidTr="00B64462">
        <w:tc>
          <w:tcPr>
            <w:tcW w:w="540" w:type="dxa"/>
          </w:tcPr>
          <w:p w:rsidR="000835E6" w:rsidRDefault="000835E6" w:rsidP="00B64462">
            <w:pPr>
              <w:pStyle w:val="Header"/>
              <w:tabs>
                <w:tab w:val="clear" w:pos="4320"/>
                <w:tab w:val="clear" w:pos="8640"/>
              </w:tabs>
              <w:jc w:val="center"/>
            </w:pPr>
          </w:p>
        </w:tc>
        <w:tc>
          <w:tcPr>
            <w:tcW w:w="2970" w:type="dxa"/>
          </w:tcPr>
          <w:p w:rsidR="000835E6" w:rsidRDefault="000835E6" w:rsidP="00B64462">
            <w:pPr>
              <w:pStyle w:val="Header"/>
              <w:tabs>
                <w:tab w:val="clear" w:pos="4320"/>
                <w:tab w:val="clear" w:pos="8640"/>
              </w:tabs>
            </w:pPr>
          </w:p>
        </w:tc>
        <w:tc>
          <w:tcPr>
            <w:tcW w:w="843" w:type="dxa"/>
            <w:tcBorders>
              <w:bottom w:val="thickThinSmallGap" w:sz="24" w:space="0" w:color="auto"/>
            </w:tcBorders>
          </w:tcPr>
          <w:p w:rsidR="000835E6" w:rsidRDefault="000835E6" w:rsidP="00B64462">
            <w:pPr>
              <w:pStyle w:val="Header"/>
              <w:tabs>
                <w:tab w:val="clear" w:pos="4320"/>
                <w:tab w:val="clear" w:pos="8640"/>
              </w:tabs>
            </w:pPr>
          </w:p>
        </w:tc>
        <w:tc>
          <w:tcPr>
            <w:tcW w:w="844" w:type="dxa"/>
            <w:tcBorders>
              <w:bottom w:val="thickThinSmallGap" w:sz="24" w:space="0" w:color="auto"/>
            </w:tcBorders>
          </w:tcPr>
          <w:p w:rsidR="000835E6" w:rsidRDefault="000835E6" w:rsidP="00B64462">
            <w:pPr>
              <w:pStyle w:val="Header"/>
              <w:tabs>
                <w:tab w:val="clear" w:pos="4320"/>
                <w:tab w:val="clear" w:pos="8640"/>
              </w:tabs>
            </w:pPr>
          </w:p>
        </w:tc>
        <w:tc>
          <w:tcPr>
            <w:tcW w:w="844" w:type="dxa"/>
            <w:tcBorders>
              <w:bottom w:val="thickThinSmallGap" w:sz="24" w:space="0" w:color="auto"/>
            </w:tcBorders>
          </w:tcPr>
          <w:p w:rsidR="000835E6" w:rsidRDefault="000835E6" w:rsidP="00B64462">
            <w:pPr>
              <w:pStyle w:val="Header"/>
              <w:tabs>
                <w:tab w:val="clear" w:pos="4320"/>
                <w:tab w:val="clear" w:pos="8640"/>
              </w:tabs>
            </w:pPr>
          </w:p>
        </w:tc>
        <w:tc>
          <w:tcPr>
            <w:tcW w:w="844" w:type="dxa"/>
            <w:tcBorders>
              <w:bottom w:val="thickThinSmallGap" w:sz="24" w:space="0" w:color="auto"/>
            </w:tcBorders>
          </w:tcPr>
          <w:p w:rsidR="000835E6" w:rsidRDefault="000835E6" w:rsidP="00B64462">
            <w:pPr>
              <w:pStyle w:val="Header"/>
              <w:tabs>
                <w:tab w:val="clear" w:pos="4320"/>
                <w:tab w:val="clear" w:pos="8640"/>
              </w:tabs>
            </w:pPr>
          </w:p>
        </w:tc>
        <w:tc>
          <w:tcPr>
            <w:tcW w:w="843" w:type="dxa"/>
            <w:tcBorders>
              <w:bottom w:val="thickThinSmallGap" w:sz="24" w:space="0" w:color="auto"/>
            </w:tcBorders>
          </w:tcPr>
          <w:p w:rsidR="000835E6" w:rsidRPr="00D255A1" w:rsidRDefault="000835E6" w:rsidP="00B64462">
            <w:pPr>
              <w:pStyle w:val="Header"/>
              <w:tabs>
                <w:tab w:val="clear" w:pos="4320"/>
                <w:tab w:val="clear" w:pos="8640"/>
              </w:tabs>
              <w:rPr>
                <w:b/>
                <w:sz w:val="20"/>
              </w:rPr>
            </w:pPr>
            <w:r w:rsidRPr="00D255A1">
              <w:rPr>
                <w:b/>
                <w:sz w:val="20"/>
              </w:rPr>
              <w:t>Period</w:t>
            </w:r>
          </w:p>
        </w:tc>
        <w:tc>
          <w:tcPr>
            <w:tcW w:w="844" w:type="dxa"/>
            <w:tcBorders>
              <w:bottom w:val="thickThinSmallGap" w:sz="24" w:space="0" w:color="auto"/>
            </w:tcBorders>
          </w:tcPr>
          <w:p w:rsidR="000835E6" w:rsidRDefault="000835E6" w:rsidP="00B64462">
            <w:pPr>
              <w:pStyle w:val="Header"/>
              <w:tabs>
                <w:tab w:val="clear" w:pos="4320"/>
                <w:tab w:val="clear" w:pos="8640"/>
              </w:tabs>
            </w:pPr>
          </w:p>
        </w:tc>
        <w:tc>
          <w:tcPr>
            <w:tcW w:w="844" w:type="dxa"/>
            <w:tcBorders>
              <w:bottom w:val="thickThinSmallGap" w:sz="24" w:space="0" w:color="auto"/>
            </w:tcBorders>
          </w:tcPr>
          <w:p w:rsidR="000835E6" w:rsidRDefault="000835E6" w:rsidP="00B64462">
            <w:pPr>
              <w:pStyle w:val="Header"/>
              <w:tabs>
                <w:tab w:val="clear" w:pos="4320"/>
                <w:tab w:val="clear" w:pos="8640"/>
              </w:tabs>
            </w:pPr>
          </w:p>
        </w:tc>
        <w:tc>
          <w:tcPr>
            <w:tcW w:w="844" w:type="dxa"/>
            <w:tcBorders>
              <w:bottom w:val="thickThinSmallGap" w:sz="24" w:space="0" w:color="auto"/>
            </w:tcBorders>
          </w:tcPr>
          <w:p w:rsidR="000835E6" w:rsidRDefault="000835E6" w:rsidP="00B64462">
            <w:pPr>
              <w:pStyle w:val="Header"/>
              <w:tabs>
                <w:tab w:val="clear" w:pos="4320"/>
                <w:tab w:val="clear" w:pos="8640"/>
              </w:tabs>
            </w:pPr>
          </w:p>
        </w:tc>
      </w:tr>
      <w:tr w:rsidR="000835E6" w:rsidRPr="00D255A1" w:rsidTr="00B64462">
        <w:tc>
          <w:tcPr>
            <w:tcW w:w="540" w:type="dxa"/>
          </w:tcPr>
          <w:p w:rsidR="000835E6" w:rsidRPr="00D255A1" w:rsidRDefault="000835E6" w:rsidP="00B64462">
            <w:pPr>
              <w:jc w:val="center"/>
              <w:rPr>
                <w:rFonts w:cs="Arial"/>
                <w:sz w:val="20"/>
              </w:rPr>
            </w:pPr>
          </w:p>
        </w:tc>
        <w:tc>
          <w:tcPr>
            <w:tcW w:w="2970" w:type="dxa"/>
            <w:tcBorders>
              <w:right w:val="thickThinSmallGap" w:sz="24" w:space="0" w:color="auto"/>
            </w:tcBorders>
            <w:vAlign w:val="bottom"/>
          </w:tcPr>
          <w:p w:rsidR="000835E6" w:rsidRPr="00D255A1" w:rsidRDefault="000835E6" w:rsidP="00B64462">
            <w:pPr>
              <w:rPr>
                <w:rFonts w:cs="Arial"/>
                <w:sz w:val="20"/>
              </w:rPr>
            </w:pPr>
          </w:p>
        </w:tc>
        <w:tc>
          <w:tcPr>
            <w:tcW w:w="843" w:type="dxa"/>
            <w:tcBorders>
              <w:top w:val="thickThinSmallGap" w:sz="24" w:space="0" w:color="auto"/>
              <w:left w:val="thickThinSmallGap" w:sz="24" w:space="0" w:color="auto"/>
              <w:bottom w:val="thickThinSmallGap" w:sz="24" w:space="0" w:color="auto"/>
              <w:right w:val="single" w:sz="4" w:space="0" w:color="auto"/>
            </w:tcBorders>
            <w:vAlign w:val="bottom"/>
          </w:tcPr>
          <w:p w:rsidR="000835E6" w:rsidRPr="00D255A1" w:rsidRDefault="000835E6" w:rsidP="00B64462">
            <w:pPr>
              <w:jc w:val="center"/>
              <w:rPr>
                <w:rFonts w:cs="Arial"/>
                <w:b/>
                <w:bCs/>
                <w:sz w:val="20"/>
              </w:rPr>
            </w:pPr>
            <w:r w:rsidRPr="00D255A1">
              <w:rPr>
                <w:rFonts w:cs="Arial"/>
                <w:b/>
                <w:bCs/>
                <w:sz w:val="20"/>
              </w:rPr>
              <w:t>0</w:t>
            </w:r>
          </w:p>
        </w:tc>
        <w:tc>
          <w:tcPr>
            <w:tcW w:w="844" w:type="dxa"/>
            <w:tcBorders>
              <w:top w:val="thickThinSmallGap" w:sz="24" w:space="0" w:color="auto"/>
              <w:left w:val="single" w:sz="4" w:space="0" w:color="auto"/>
              <w:bottom w:val="thickThinSmallGap" w:sz="24" w:space="0" w:color="auto"/>
              <w:right w:val="single" w:sz="4" w:space="0" w:color="auto"/>
            </w:tcBorders>
            <w:vAlign w:val="bottom"/>
          </w:tcPr>
          <w:p w:rsidR="000835E6" w:rsidRPr="00D255A1" w:rsidRDefault="000835E6" w:rsidP="00B64462">
            <w:pPr>
              <w:jc w:val="center"/>
              <w:rPr>
                <w:rFonts w:cs="Arial"/>
                <w:b/>
                <w:bCs/>
                <w:sz w:val="20"/>
              </w:rPr>
            </w:pPr>
            <w:r w:rsidRPr="00D255A1">
              <w:rPr>
                <w:rFonts w:cs="Arial"/>
                <w:b/>
                <w:bCs/>
                <w:sz w:val="20"/>
              </w:rPr>
              <w:t>1</w:t>
            </w:r>
          </w:p>
        </w:tc>
        <w:tc>
          <w:tcPr>
            <w:tcW w:w="844" w:type="dxa"/>
            <w:tcBorders>
              <w:top w:val="thickThinSmallGap" w:sz="24" w:space="0" w:color="auto"/>
              <w:left w:val="single" w:sz="4" w:space="0" w:color="auto"/>
              <w:bottom w:val="thickThinSmallGap" w:sz="24" w:space="0" w:color="auto"/>
              <w:right w:val="single" w:sz="4" w:space="0" w:color="auto"/>
            </w:tcBorders>
            <w:vAlign w:val="bottom"/>
          </w:tcPr>
          <w:p w:rsidR="000835E6" w:rsidRPr="00D255A1" w:rsidRDefault="000835E6" w:rsidP="00B64462">
            <w:pPr>
              <w:jc w:val="center"/>
              <w:rPr>
                <w:rFonts w:cs="Arial"/>
                <w:b/>
                <w:bCs/>
                <w:sz w:val="20"/>
              </w:rPr>
            </w:pPr>
            <w:r w:rsidRPr="00D255A1">
              <w:rPr>
                <w:rFonts w:cs="Arial"/>
                <w:b/>
                <w:bCs/>
                <w:sz w:val="20"/>
              </w:rPr>
              <w:t>2</w:t>
            </w:r>
          </w:p>
        </w:tc>
        <w:tc>
          <w:tcPr>
            <w:tcW w:w="844" w:type="dxa"/>
            <w:tcBorders>
              <w:top w:val="thickThinSmallGap" w:sz="24" w:space="0" w:color="auto"/>
              <w:left w:val="single" w:sz="4" w:space="0" w:color="auto"/>
              <w:bottom w:val="thickThinSmallGap" w:sz="24" w:space="0" w:color="auto"/>
              <w:right w:val="single" w:sz="4" w:space="0" w:color="auto"/>
            </w:tcBorders>
            <w:vAlign w:val="bottom"/>
          </w:tcPr>
          <w:p w:rsidR="000835E6" w:rsidRPr="00D255A1" w:rsidRDefault="000835E6" w:rsidP="00B64462">
            <w:pPr>
              <w:jc w:val="center"/>
              <w:rPr>
                <w:rFonts w:cs="Arial"/>
                <w:b/>
                <w:bCs/>
                <w:sz w:val="20"/>
              </w:rPr>
            </w:pPr>
            <w:r w:rsidRPr="00D255A1">
              <w:rPr>
                <w:rFonts w:cs="Arial"/>
                <w:b/>
                <w:bCs/>
                <w:sz w:val="20"/>
              </w:rPr>
              <w:t>3</w:t>
            </w:r>
          </w:p>
        </w:tc>
        <w:tc>
          <w:tcPr>
            <w:tcW w:w="843" w:type="dxa"/>
            <w:tcBorders>
              <w:top w:val="thickThinSmallGap" w:sz="24" w:space="0" w:color="auto"/>
              <w:left w:val="single" w:sz="4" w:space="0" w:color="auto"/>
              <w:bottom w:val="thickThinSmallGap" w:sz="24" w:space="0" w:color="auto"/>
              <w:right w:val="single" w:sz="4" w:space="0" w:color="auto"/>
            </w:tcBorders>
            <w:vAlign w:val="bottom"/>
          </w:tcPr>
          <w:p w:rsidR="000835E6" w:rsidRPr="00D255A1" w:rsidRDefault="000835E6" w:rsidP="00B64462">
            <w:pPr>
              <w:jc w:val="center"/>
              <w:rPr>
                <w:rFonts w:cs="Arial"/>
                <w:b/>
                <w:bCs/>
                <w:sz w:val="20"/>
              </w:rPr>
            </w:pPr>
            <w:r w:rsidRPr="00D255A1">
              <w:rPr>
                <w:rFonts w:cs="Arial"/>
                <w:b/>
                <w:bCs/>
                <w:sz w:val="20"/>
              </w:rPr>
              <w:t>4</w:t>
            </w:r>
          </w:p>
        </w:tc>
        <w:tc>
          <w:tcPr>
            <w:tcW w:w="844" w:type="dxa"/>
            <w:tcBorders>
              <w:top w:val="thickThinSmallGap" w:sz="24" w:space="0" w:color="auto"/>
              <w:left w:val="single" w:sz="4" w:space="0" w:color="auto"/>
              <w:bottom w:val="thickThinSmallGap" w:sz="24" w:space="0" w:color="auto"/>
              <w:right w:val="single" w:sz="4" w:space="0" w:color="auto"/>
            </w:tcBorders>
            <w:vAlign w:val="bottom"/>
          </w:tcPr>
          <w:p w:rsidR="000835E6" w:rsidRPr="00D255A1" w:rsidRDefault="000835E6" w:rsidP="00B64462">
            <w:pPr>
              <w:jc w:val="center"/>
              <w:rPr>
                <w:rFonts w:cs="Arial"/>
                <w:b/>
                <w:bCs/>
                <w:sz w:val="20"/>
              </w:rPr>
            </w:pPr>
            <w:r w:rsidRPr="00D255A1">
              <w:rPr>
                <w:rFonts w:cs="Arial"/>
                <w:b/>
                <w:bCs/>
                <w:sz w:val="20"/>
              </w:rPr>
              <w:t>5</w:t>
            </w:r>
          </w:p>
        </w:tc>
        <w:tc>
          <w:tcPr>
            <w:tcW w:w="844" w:type="dxa"/>
            <w:tcBorders>
              <w:top w:val="thickThinSmallGap" w:sz="24" w:space="0" w:color="auto"/>
              <w:left w:val="single" w:sz="4" w:space="0" w:color="auto"/>
              <w:bottom w:val="thickThinSmallGap" w:sz="24" w:space="0" w:color="auto"/>
              <w:right w:val="single" w:sz="4" w:space="0" w:color="auto"/>
            </w:tcBorders>
            <w:vAlign w:val="bottom"/>
          </w:tcPr>
          <w:p w:rsidR="000835E6" w:rsidRPr="00D255A1" w:rsidRDefault="000835E6" w:rsidP="00B64462">
            <w:pPr>
              <w:jc w:val="center"/>
              <w:rPr>
                <w:rFonts w:cs="Arial"/>
                <w:b/>
                <w:bCs/>
                <w:sz w:val="20"/>
              </w:rPr>
            </w:pPr>
            <w:r w:rsidRPr="00D255A1">
              <w:rPr>
                <w:rFonts w:cs="Arial"/>
                <w:b/>
                <w:bCs/>
                <w:sz w:val="20"/>
              </w:rPr>
              <w:t>6</w:t>
            </w:r>
          </w:p>
        </w:tc>
        <w:tc>
          <w:tcPr>
            <w:tcW w:w="844" w:type="dxa"/>
            <w:tcBorders>
              <w:top w:val="thickThinSmallGap" w:sz="24" w:space="0" w:color="auto"/>
              <w:left w:val="single" w:sz="4" w:space="0" w:color="auto"/>
              <w:bottom w:val="thickThinSmallGap" w:sz="24" w:space="0" w:color="auto"/>
              <w:right w:val="thinThickSmallGap" w:sz="24" w:space="0" w:color="auto"/>
            </w:tcBorders>
            <w:vAlign w:val="bottom"/>
          </w:tcPr>
          <w:p w:rsidR="000835E6" w:rsidRPr="00D255A1" w:rsidRDefault="000835E6" w:rsidP="00B64462">
            <w:pPr>
              <w:jc w:val="center"/>
              <w:rPr>
                <w:rFonts w:cs="Arial"/>
                <w:b/>
                <w:bCs/>
                <w:sz w:val="20"/>
              </w:rPr>
            </w:pPr>
            <w:r w:rsidRPr="00D255A1">
              <w:rPr>
                <w:rFonts w:cs="Arial"/>
                <w:b/>
                <w:bCs/>
                <w:sz w:val="20"/>
              </w:rPr>
              <w:t>7</w:t>
            </w:r>
          </w:p>
        </w:tc>
      </w:tr>
      <w:tr w:rsidR="000835E6" w:rsidTr="00B64462">
        <w:tc>
          <w:tcPr>
            <w:tcW w:w="540" w:type="dxa"/>
          </w:tcPr>
          <w:p w:rsidR="000835E6" w:rsidRPr="00D255A1" w:rsidRDefault="000835E6" w:rsidP="00B64462">
            <w:pPr>
              <w:jc w:val="center"/>
              <w:rPr>
                <w:rFonts w:cs="Arial"/>
                <w:sz w:val="20"/>
              </w:rPr>
            </w:pPr>
            <w:r w:rsidRPr="00D255A1">
              <w:rPr>
                <w:rFonts w:cs="Arial"/>
                <w:sz w:val="20"/>
              </w:rPr>
              <w:t>1.</w:t>
            </w:r>
          </w:p>
        </w:tc>
        <w:tc>
          <w:tcPr>
            <w:tcW w:w="2970" w:type="dxa"/>
            <w:vAlign w:val="bottom"/>
          </w:tcPr>
          <w:p w:rsidR="000835E6" w:rsidRPr="00D255A1" w:rsidRDefault="000835E6" w:rsidP="00B64462">
            <w:pPr>
              <w:rPr>
                <w:rFonts w:cs="Arial"/>
                <w:sz w:val="20"/>
              </w:rPr>
            </w:pPr>
            <w:r w:rsidRPr="00D255A1">
              <w:rPr>
                <w:rFonts w:cs="Arial"/>
                <w:sz w:val="20"/>
              </w:rPr>
              <w:t>Capital investment</w:t>
            </w:r>
          </w:p>
        </w:tc>
        <w:tc>
          <w:tcPr>
            <w:tcW w:w="843" w:type="dxa"/>
            <w:tcBorders>
              <w:top w:val="thickThinSmallGap" w:sz="24" w:space="0" w:color="auto"/>
            </w:tcBorders>
            <w:vAlign w:val="bottom"/>
          </w:tcPr>
          <w:p w:rsidR="000835E6" w:rsidRPr="00D255A1" w:rsidRDefault="000835E6" w:rsidP="00B64462">
            <w:pPr>
              <w:rPr>
                <w:rFonts w:cs="Arial"/>
                <w:sz w:val="20"/>
              </w:rPr>
            </w:pPr>
            <w:r w:rsidRPr="00D255A1">
              <w:rPr>
                <w:rFonts w:cs="Arial"/>
                <w:sz w:val="20"/>
              </w:rPr>
              <w:t>15,000</w:t>
            </w:r>
          </w:p>
        </w:tc>
        <w:tc>
          <w:tcPr>
            <w:tcW w:w="844" w:type="dxa"/>
            <w:tcBorders>
              <w:top w:val="thickThinSmallGap" w:sz="24" w:space="0" w:color="auto"/>
            </w:tcBorders>
            <w:vAlign w:val="bottom"/>
          </w:tcPr>
          <w:p w:rsidR="000835E6" w:rsidRPr="00D255A1" w:rsidRDefault="000835E6" w:rsidP="00B64462">
            <w:pPr>
              <w:jc w:val="right"/>
              <w:rPr>
                <w:rFonts w:cs="Arial"/>
                <w:sz w:val="20"/>
              </w:rPr>
            </w:pPr>
          </w:p>
        </w:tc>
        <w:tc>
          <w:tcPr>
            <w:tcW w:w="844" w:type="dxa"/>
            <w:tcBorders>
              <w:top w:val="thickThinSmallGap" w:sz="24" w:space="0" w:color="auto"/>
            </w:tcBorders>
            <w:vAlign w:val="bottom"/>
          </w:tcPr>
          <w:p w:rsidR="000835E6" w:rsidRPr="00D255A1" w:rsidRDefault="000835E6" w:rsidP="00B64462">
            <w:pPr>
              <w:jc w:val="right"/>
              <w:rPr>
                <w:rFonts w:cs="Arial"/>
                <w:sz w:val="20"/>
              </w:rPr>
            </w:pPr>
          </w:p>
        </w:tc>
        <w:tc>
          <w:tcPr>
            <w:tcW w:w="844" w:type="dxa"/>
            <w:tcBorders>
              <w:top w:val="thickThinSmallGap" w:sz="24" w:space="0" w:color="auto"/>
            </w:tcBorders>
            <w:vAlign w:val="bottom"/>
          </w:tcPr>
          <w:p w:rsidR="000835E6" w:rsidRPr="00D255A1" w:rsidRDefault="000835E6" w:rsidP="00B64462">
            <w:pPr>
              <w:jc w:val="right"/>
              <w:rPr>
                <w:rFonts w:cs="Arial"/>
                <w:sz w:val="20"/>
              </w:rPr>
            </w:pPr>
          </w:p>
        </w:tc>
        <w:tc>
          <w:tcPr>
            <w:tcW w:w="843" w:type="dxa"/>
            <w:tcBorders>
              <w:top w:val="thickThinSmallGap" w:sz="24" w:space="0" w:color="auto"/>
            </w:tcBorders>
            <w:vAlign w:val="bottom"/>
          </w:tcPr>
          <w:p w:rsidR="000835E6" w:rsidRPr="00D255A1" w:rsidRDefault="000835E6" w:rsidP="00B64462">
            <w:pPr>
              <w:jc w:val="right"/>
              <w:rPr>
                <w:rFonts w:cs="Arial"/>
                <w:sz w:val="20"/>
              </w:rPr>
            </w:pPr>
          </w:p>
        </w:tc>
        <w:tc>
          <w:tcPr>
            <w:tcW w:w="844" w:type="dxa"/>
            <w:tcBorders>
              <w:top w:val="thickThinSmallGap" w:sz="24" w:space="0" w:color="auto"/>
            </w:tcBorders>
            <w:vAlign w:val="bottom"/>
          </w:tcPr>
          <w:p w:rsidR="000835E6" w:rsidRPr="00D255A1" w:rsidRDefault="000835E6" w:rsidP="00B64462">
            <w:pPr>
              <w:jc w:val="right"/>
              <w:rPr>
                <w:rFonts w:cs="Arial"/>
                <w:sz w:val="20"/>
              </w:rPr>
            </w:pPr>
          </w:p>
        </w:tc>
        <w:tc>
          <w:tcPr>
            <w:tcW w:w="844" w:type="dxa"/>
            <w:tcBorders>
              <w:top w:val="thickThinSmallGap" w:sz="24" w:space="0" w:color="auto"/>
            </w:tcBorders>
            <w:vAlign w:val="bottom"/>
          </w:tcPr>
          <w:p w:rsidR="000835E6" w:rsidRPr="00D255A1" w:rsidRDefault="000835E6" w:rsidP="00B64462">
            <w:pPr>
              <w:jc w:val="right"/>
              <w:rPr>
                <w:rFonts w:cs="Arial"/>
                <w:sz w:val="20"/>
              </w:rPr>
            </w:pPr>
          </w:p>
        </w:tc>
        <w:tc>
          <w:tcPr>
            <w:tcW w:w="844" w:type="dxa"/>
            <w:tcBorders>
              <w:top w:val="thickThinSmallGap" w:sz="24" w:space="0" w:color="auto"/>
            </w:tcBorders>
            <w:vAlign w:val="bottom"/>
          </w:tcPr>
          <w:p w:rsidR="000835E6" w:rsidRPr="00D255A1" w:rsidRDefault="000835E6" w:rsidP="00B64462">
            <w:pPr>
              <w:jc w:val="right"/>
              <w:rPr>
                <w:rFonts w:cs="Arial"/>
                <w:sz w:val="20"/>
              </w:rPr>
            </w:pPr>
            <w:r w:rsidRPr="00D255A1">
              <w:rPr>
                <w:rFonts w:cs="Arial"/>
                <w:sz w:val="20"/>
              </w:rPr>
              <w:t>-1,949</w:t>
            </w:r>
          </w:p>
        </w:tc>
      </w:tr>
      <w:tr w:rsidR="000835E6" w:rsidTr="00B64462">
        <w:tc>
          <w:tcPr>
            <w:tcW w:w="540" w:type="dxa"/>
          </w:tcPr>
          <w:p w:rsidR="000835E6" w:rsidRPr="00D255A1" w:rsidRDefault="000835E6" w:rsidP="00B64462">
            <w:pPr>
              <w:jc w:val="center"/>
              <w:rPr>
                <w:rFonts w:cs="Arial"/>
                <w:sz w:val="20"/>
              </w:rPr>
            </w:pPr>
            <w:r w:rsidRPr="00D255A1">
              <w:rPr>
                <w:rFonts w:cs="Arial"/>
                <w:sz w:val="20"/>
              </w:rPr>
              <w:t>2.</w:t>
            </w:r>
          </w:p>
        </w:tc>
        <w:tc>
          <w:tcPr>
            <w:tcW w:w="2970" w:type="dxa"/>
            <w:vAlign w:val="bottom"/>
          </w:tcPr>
          <w:p w:rsidR="000835E6" w:rsidRPr="00D255A1" w:rsidRDefault="000835E6" w:rsidP="00B64462">
            <w:pPr>
              <w:rPr>
                <w:rFonts w:cs="Arial"/>
                <w:sz w:val="20"/>
              </w:rPr>
            </w:pPr>
            <w:r w:rsidRPr="00D255A1">
              <w:rPr>
                <w:rFonts w:cs="Arial"/>
                <w:sz w:val="20"/>
              </w:rPr>
              <w:t>Accumulated depn.</w:t>
            </w:r>
          </w:p>
        </w:tc>
        <w:tc>
          <w:tcPr>
            <w:tcW w:w="843"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jc w:val="right"/>
              <w:rPr>
                <w:rFonts w:cs="Arial"/>
                <w:sz w:val="20"/>
              </w:rPr>
            </w:pPr>
            <w:r w:rsidRPr="00D255A1">
              <w:rPr>
                <w:rFonts w:cs="Arial"/>
                <w:sz w:val="20"/>
              </w:rPr>
              <w:t>2,417</w:t>
            </w:r>
          </w:p>
        </w:tc>
        <w:tc>
          <w:tcPr>
            <w:tcW w:w="844" w:type="dxa"/>
            <w:vAlign w:val="bottom"/>
          </w:tcPr>
          <w:p w:rsidR="000835E6" w:rsidRPr="00D255A1" w:rsidRDefault="000835E6" w:rsidP="00B64462">
            <w:pPr>
              <w:jc w:val="right"/>
              <w:rPr>
                <w:rFonts w:cs="Arial"/>
                <w:sz w:val="20"/>
              </w:rPr>
            </w:pPr>
            <w:r w:rsidRPr="00D255A1">
              <w:rPr>
                <w:rFonts w:cs="Arial"/>
                <w:sz w:val="20"/>
              </w:rPr>
              <w:t>4,833</w:t>
            </w:r>
          </w:p>
        </w:tc>
        <w:tc>
          <w:tcPr>
            <w:tcW w:w="844" w:type="dxa"/>
            <w:vAlign w:val="bottom"/>
          </w:tcPr>
          <w:p w:rsidR="000835E6" w:rsidRPr="00D255A1" w:rsidRDefault="000835E6" w:rsidP="00B64462">
            <w:pPr>
              <w:jc w:val="right"/>
              <w:rPr>
                <w:rFonts w:cs="Arial"/>
                <w:sz w:val="20"/>
              </w:rPr>
            </w:pPr>
            <w:r w:rsidRPr="00D255A1">
              <w:rPr>
                <w:rFonts w:cs="Arial"/>
                <w:sz w:val="20"/>
              </w:rPr>
              <w:t>7,250</w:t>
            </w:r>
          </w:p>
        </w:tc>
        <w:tc>
          <w:tcPr>
            <w:tcW w:w="843" w:type="dxa"/>
            <w:vAlign w:val="bottom"/>
          </w:tcPr>
          <w:p w:rsidR="000835E6" w:rsidRPr="00D255A1" w:rsidRDefault="000835E6" w:rsidP="00B64462">
            <w:pPr>
              <w:jc w:val="right"/>
              <w:rPr>
                <w:rFonts w:cs="Arial"/>
                <w:sz w:val="20"/>
              </w:rPr>
            </w:pPr>
            <w:r w:rsidRPr="00D255A1">
              <w:rPr>
                <w:rFonts w:cs="Arial"/>
                <w:sz w:val="20"/>
              </w:rPr>
              <w:t>9,667</w:t>
            </w:r>
          </w:p>
        </w:tc>
        <w:tc>
          <w:tcPr>
            <w:tcW w:w="844" w:type="dxa"/>
            <w:vAlign w:val="bottom"/>
          </w:tcPr>
          <w:p w:rsidR="000835E6" w:rsidRPr="00D255A1" w:rsidRDefault="000835E6" w:rsidP="00B64462">
            <w:pPr>
              <w:jc w:val="right"/>
              <w:rPr>
                <w:rFonts w:cs="Arial"/>
                <w:sz w:val="20"/>
              </w:rPr>
            </w:pPr>
            <w:r w:rsidRPr="00D255A1">
              <w:rPr>
                <w:rFonts w:cs="Arial"/>
                <w:sz w:val="20"/>
              </w:rPr>
              <w:t>12,083</w:t>
            </w:r>
          </w:p>
        </w:tc>
        <w:tc>
          <w:tcPr>
            <w:tcW w:w="844" w:type="dxa"/>
            <w:vAlign w:val="bottom"/>
          </w:tcPr>
          <w:p w:rsidR="000835E6" w:rsidRPr="00D255A1" w:rsidRDefault="000835E6" w:rsidP="00B64462">
            <w:pPr>
              <w:jc w:val="right"/>
              <w:rPr>
                <w:rFonts w:cs="Arial"/>
                <w:sz w:val="20"/>
              </w:rPr>
            </w:pPr>
            <w:r w:rsidRPr="00D255A1">
              <w:rPr>
                <w:rFonts w:cs="Arial"/>
                <w:sz w:val="20"/>
              </w:rPr>
              <w:t>14,500</w:t>
            </w:r>
          </w:p>
        </w:tc>
        <w:tc>
          <w:tcPr>
            <w:tcW w:w="844" w:type="dxa"/>
            <w:vAlign w:val="bottom"/>
          </w:tcPr>
          <w:p w:rsidR="000835E6" w:rsidRPr="00D255A1" w:rsidRDefault="000835E6" w:rsidP="00B64462">
            <w:pPr>
              <w:jc w:val="right"/>
              <w:rPr>
                <w:rFonts w:cs="Arial"/>
                <w:sz w:val="20"/>
              </w:rPr>
            </w:pPr>
            <w:r w:rsidRPr="00D255A1">
              <w:rPr>
                <w:rFonts w:cs="Arial"/>
                <w:sz w:val="20"/>
              </w:rPr>
              <w:t>0</w:t>
            </w:r>
          </w:p>
        </w:tc>
      </w:tr>
      <w:tr w:rsidR="000835E6" w:rsidTr="00B64462">
        <w:tc>
          <w:tcPr>
            <w:tcW w:w="540" w:type="dxa"/>
          </w:tcPr>
          <w:p w:rsidR="000835E6" w:rsidRPr="00D255A1" w:rsidRDefault="000835E6" w:rsidP="00B64462">
            <w:pPr>
              <w:jc w:val="center"/>
              <w:rPr>
                <w:rFonts w:cs="Arial"/>
                <w:sz w:val="20"/>
              </w:rPr>
            </w:pPr>
            <w:r w:rsidRPr="00D255A1">
              <w:rPr>
                <w:rFonts w:cs="Arial"/>
                <w:sz w:val="20"/>
              </w:rPr>
              <w:t>3.</w:t>
            </w:r>
          </w:p>
        </w:tc>
        <w:tc>
          <w:tcPr>
            <w:tcW w:w="2970" w:type="dxa"/>
            <w:vAlign w:val="bottom"/>
          </w:tcPr>
          <w:p w:rsidR="000835E6" w:rsidRPr="00D255A1" w:rsidRDefault="000835E6" w:rsidP="00B64462">
            <w:pPr>
              <w:rPr>
                <w:rFonts w:cs="Arial"/>
                <w:sz w:val="20"/>
              </w:rPr>
            </w:pPr>
            <w:r w:rsidRPr="00D255A1">
              <w:rPr>
                <w:rFonts w:cs="Arial"/>
                <w:sz w:val="20"/>
              </w:rPr>
              <w:t>Year-end book value</w:t>
            </w:r>
          </w:p>
        </w:tc>
        <w:tc>
          <w:tcPr>
            <w:tcW w:w="843" w:type="dxa"/>
            <w:vAlign w:val="bottom"/>
          </w:tcPr>
          <w:p w:rsidR="000835E6" w:rsidRPr="00D255A1" w:rsidRDefault="000835E6" w:rsidP="00B64462">
            <w:pPr>
              <w:jc w:val="right"/>
              <w:rPr>
                <w:rFonts w:cs="Arial"/>
                <w:sz w:val="20"/>
              </w:rPr>
            </w:pPr>
            <w:r w:rsidRPr="00D255A1">
              <w:rPr>
                <w:rFonts w:cs="Arial"/>
                <w:sz w:val="20"/>
              </w:rPr>
              <w:t>15,000</w:t>
            </w:r>
          </w:p>
        </w:tc>
        <w:tc>
          <w:tcPr>
            <w:tcW w:w="844" w:type="dxa"/>
            <w:vAlign w:val="bottom"/>
          </w:tcPr>
          <w:p w:rsidR="000835E6" w:rsidRPr="00D255A1" w:rsidRDefault="000835E6" w:rsidP="00B64462">
            <w:pPr>
              <w:jc w:val="right"/>
              <w:rPr>
                <w:rFonts w:cs="Arial"/>
                <w:sz w:val="20"/>
              </w:rPr>
            </w:pPr>
            <w:r w:rsidRPr="00D255A1">
              <w:rPr>
                <w:rFonts w:cs="Arial"/>
                <w:sz w:val="20"/>
              </w:rPr>
              <w:t>12,583</w:t>
            </w:r>
          </w:p>
        </w:tc>
        <w:tc>
          <w:tcPr>
            <w:tcW w:w="844" w:type="dxa"/>
            <w:vAlign w:val="bottom"/>
          </w:tcPr>
          <w:p w:rsidR="000835E6" w:rsidRPr="00D255A1" w:rsidRDefault="000835E6" w:rsidP="00B64462">
            <w:pPr>
              <w:jc w:val="right"/>
              <w:rPr>
                <w:rFonts w:cs="Arial"/>
                <w:sz w:val="20"/>
              </w:rPr>
            </w:pPr>
            <w:r w:rsidRPr="00D255A1">
              <w:rPr>
                <w:rFonts w:cs="Arial"/>
                <w:sz w:val="20"/>
              </w:rPr>
              <w:t>10,167</w:t>
            </w:r>
          </w:p>
        </w:tc>
        <w:tc>
          <w:tcPr>
            <w:tcW w:w="844" w:type="dxa"/>
            <w:vAlign w:val="bottom"/>
          </w:tcPr>
          <w:p w:rsidR="000835E6" w:rsidRPr="00D255A1" w:rsidRDefault="000835E6" w:rsidP="00B64462">
            <w:pPr>
              <w:jc w:val="right"/>
              <w:rPr>
                <w:rFonts w:cs="Arial"/>
                <w:sz w:val="20"/>
              </w:rPr>
            </w:pPr>
            <w:r w:rsidRPr="00D255A1">
              <w:rPr>
                <w:rFonts w:cs="Arial"/>
                <w:sz w:val="20"/>
              </w:rPr>
              <w:t>7,750</w:t>
            </w:r>
          </w:p>
        </w:tc>
        <w:tc>
          <w:tcPr>
            <w:tcW w:w="843" w:type="dxa"/>
            <w:vAlign w:val="bottom"/>
          </w:tcPr>
          <w:p w:rsidR="000835E6" w:rsidRPr="00D255A1" w:rsidRDefault="000835E6" w:rsidP="00B64462">
            <w:pPr>
              <w:jc w:val="right"/>
              <w:rPr>
                <w:rFonts w:cs="Arial"/>
                <w:sz w:val="20"/>
              </w:rPr>
            </w:pPr>
            <w:r w:rsidRPr="00D255A1">
              <w:rPr>
                <w:rFonts w:cs="Arial"/>
                <w:sz w:val="20"/>
              </w:rPr>
              <w:t>5,333</w:t>
            </w:r>
          </w:p>
        </w:tc>
        <w:tc>
          <w:tcPr>
            <w:tcW w:w="844" w:type="dxa"/>
            <w:vAlign w:val="bottom"/>
          </w:tcPr>
          <w:p w:rsidR="000835E6" w:rsidRPr="00D255A1" w:rsidRDefault="000835E6" w:rsidP="00B64462">
            <w:pPr>
              <w:jc w:val="right"/>
              <w:rPr>
                <w:rFonts w:cs="Arial"/>
                <w:sz w:val="20"/>
              </w:rPr>
            </w:pPr>
            <w:r w:rsidRPr="00D255A1">
              <w:rPr>
                <w:rFonts w:cs="Arial"/>
                <w:sz w:val="20"/>
              </w:rPr>
              <w:t>2,917</w:t>
            </w:r>
          </w:p>
        </w:tc>
        <w:tc>
          <w:tcPr>
            <w:tcW w:w="844" w:type="dxa"/>
            <w:vAlign w:val="bottom"/>
          </w:tcPr>
          <w:p w:rsidR="000835E6" w:rsidRPr="00D255A1" w:rsidRDefault="000835E6" w:rsidP="00B64462">
            <w:pPr>
              <w:jc w:val="right"/>
              <w:rPr>
                <w:rFonts w:cs="Arial"/>
                <w:sz w:val="20"/>
              </w:rPr>
            </w:pPr>
            <w:r w:rsidRPr="00D255A1">
              <w:rPr>
                <w:rFonts w:cs="Arial"/>
                <w:sz w:val="20"/>
              </w:rPr>
              <w:t>500</w:t>
            </w:r>
          </w:p>
        </w:tc>
        <w:tc>
          <w:tcPr>
            <w:tcW w:w="844" w:type="dxa"/>
            <w:vAlign w:val="bottom"/>
          </w:tcPr>
          <w:p w:rsidR="000835E6" w:rsidRPr="00D255A1" w:rsidRDefault="000835E6" w:rsidP="00B64462">
            <w:pPr>
              <w:jc w:val="right"/>
              <w:rPr>
                <w:rFonts w:cs="Arial"/>
                <w:sz w:val="20"/>
              </w:rPr>
            </w:pPr>
            <w:r w:rsidRPr="00D255A1">
              <w:rPr>
                <w:rFonts w:cs="Arial"/>
                <w:sz w:val="20"/>
              </w:rPr>
              <w:t>0</w:t>
            </w:r>
          </w:p>
        </w:tc>
      </w:tr>
      <w:tr w:rsidR="000835E6" w:rsidTr="00B64462">
        <w:tc>
          <w:tcPr>
            <w:tcW w:w="540" w:type="dxa"/>
          </w:tcPr>
          <w:p w:rsidR="000835E6" w:rsidRPr="00D255A1" w:rsidRDefault="000835E6" w:rsidP="00B64462">
            <w:pPr>
              <w:jc w:val="center"/>
              <w:rPr>
                <w:rFonts w:cs="Arial"/>
                <w:sz w:val="20"/>
              </w:rPr>
            </w:pPr>
            <w:r w:rsidRPr="00D255A1">
              <w:rPr>
                <w:rFonts w:cs="Arial"/>
                <w:sz w:val="20"/>
              </w:rPr>
              <w:t>4.</w:t>
            </w:r>
          </w:p>
        </w:tc>
        <w:tc>
          <w:tcPr>
            <w:tcW w:w="2970" w:type="dxa"/>
            <w:vAlign w:val="bottom"/>
          </w:tcPr>
          <w:p w:rsidR="000835E6" w:rsidRPr="00D255A1" w:rsidRDefault="000835E6" w:rsidP="00B64462">
            <w:pPr>
              <w:rPr>
                <w:rFonts w:cs="Arial"/>
                <w:sz w:val="20"/>
              </w:rPr>
            </w:pPr>
            <w:r w:rsidRPr="00D255A1">
              <w:rPr>
                <w:rFonts w:cs="Arial"/>
                <w:sz w:val="20"/>
              </w:rPr>
              <w:t>Working capital</w:t>
            </w:r>
          </w:p>
        </w:tc>
        <w:tc>
          <w:tcPr>
            <w:tcW w:w="843"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jc w:val="right"/>
              <w:rPr>
                <w:rFonts w:cs="Arial"/>
                <w:sz w:val="20"/>
              </w:rPr>
            </w:pPr>
            <w:r w:rsidRPr="00D255A1">
              <w:rPr>
                <w:rFonts w:cs="Arial"/>
                <w:sz w:val="20"/>
              </w:rPr>
              <w:t>550</w:t>
            </w:r>
          </w:p>
        </w:tc>
        <w:tc>
          <w:tcPr>
            <w:tcW w:w="844" w:type="dxa"/>
            <w:vAlign w:val="bottom"/>
          </w:tcPr>
          <w:p w:rsidR="000835E6" w:rsidRPr="00D255A1" w:rsidRDefault="000835E6" w:rsidP="00B64462">
            <w:pPr>
              <w:jc w:val="right"/>
              <w:rPr>
                <w:rFonts w:cs="Arial"/>
                <w:sz w:val="20"/>
              </w:rPr>
            </w:pPr>
            <w:r w:rsidRPr="00D255A1">
              <w:rPr>
                <w:rFonts w:cs="Arial"/>
                <w:sz w:val="20"/>
              </w:rPr>
              <w:t>1,289</w:t>
            </w:r>
          </w:p>
        </w:tc>
        <w:tc>
          <w:tcPr>
            <w:tcW w:w="844" w:type="dxa"/>
            <w:vAlign w:val="bottom"/>
          </w:tcPr>
          <w:p w:rsidR="000835E6" w:rsidRPr="00D255A1" w:rsidRDefault="000835E6" w:rsidP="00B64462">
            <w:pPr>
              <w:jc w:val="right"/>
              <w:rPr>
                <w:rFonts w:cs="Arial"/>
                <w:sz w:val="20"/>
              </w:rPr>
            </w:pPr>
            <w:r w:rsidRPr="00D255A1">
              <w:rPr>
                <w:rFonts w:cs="Arial"/>
                <w:sz w:val="20"/>
              </w:rPr>
              <w:t>3,261</w:t>
            </w:r>
          </w:p>
        </w:tc>
        <w:tc>
          <w:tcPr>
            <w:tcW w:w="843" w:type="dxa"/>
            <w:vAlign w:val="bottom"/>
          </w:tcPr>
          <w:p w:rsidR="000835E6" w:rsidRPr="00D255A1" w:rsidRDefault="000835E6" w:rsidP="00B64462">
            <w:pPr>
              <w:jc w:val="right"/>
              <w:rPr>
                <w:rFonts w:cs="Arial"/>
                <w:sz w:val="20"/>
              </w:rPr>
            </w:pPr>
            <w:r w:rsidRPr="00D255A1">
              <w:rPr>
                <w:rFonts w:cs="Arial"/>
                <w:sz w:val="20"/>
              </w:rPr>
              <w:t>4,890</w:t>
            </w:r>
          </w:p>
        </w:tc>
        <w:tc>
          <w:tcPr>
            <w:tcW w:w="844" w:type="dxa"/>
            <w:vAlign w:val="bottom"/>
          </w:tcPr>
          <w:p w:rsidR="000835E6" w:rsidRPr="00D255A1" w:rsidRDefault="000835E6" w:rsidP="00B64462">
            <w:pPr>
              <w:jc w:val="right"/>
              <w:rPr>
                <w:rFonts w:cs="Arial"/>
                <w:sz w:val="20"/>
              </w:rPr>
            </w:pPr>
            <w:r w:rsidRPr="00D255A1">
              <w:rPr>
                <w:rFonts w:cs="Arial"/>
                <w:sz w:val="20"/>
              </w:rPr>
              <w:t>3,583</w:t>
            </w:r>
          </w:p>
        </w:tc>
        <w:tc>
          <w:tcPr>
            <w:tcW w:w="844" w:type="dxa"/>
            <w:vAlign w:val="bottom"/>
          </w:tcPr>
          <w:p w:rsidR="000835E6" w:rsidRPr="00D255A1" w:rsidRDefault="000835E6" w:rsidP="00B64462">
            <w:pPr>
              <w:jc w:val="right"/>
              <w:rPr>
                <w:rFonts w:cs="Arial"/>
                <w:sz w:val="20"/>
              </w:rPr>
            </w:pPr>
            <w:r w:rsidRPr="00D255A1">
              <w:rPr>
                <w:rFonts w:cs="Arial"/>
                <w:sz w:val="20"/>
              </w:rPr>
              <w:t>2,002</w:t>
            </w:r>
          </w:p>
        </w:tc>
        <w:tc>
          <w:tcPr>
            <w:tcW w:w="844" w:type="dxa"/>
            <w:vAlign w:val="bottom"/>
          </w:tcPr>
          <w:p w:rsidR="000835E6" w:rsidRPr="00D255A1" w:rsidRDefault="000835E6" w:rsidP="00B64462">
            <w:pPr>
              <w:jc w:val="right"/>
              <w:rPr>
                <w:rFonts w:cs="Arial"/>
                <w:sz w:val="20"/>
              </w:rPr>
            </w:pPr>
            <w:r w:rsidRPr="00D255A1">
              <w:rPr>
                <w:rFonts w:cs="Arial"/>
                <w:sz w:val="20"/>
              </w:rPr>
              <w:t>0</w:t>
            </w:r>
          </w:p>
        </w:tc>
      </w:tr>
      <w:tr w:rsidR="000835E6" w:rsidTr="00B64462">
        <w:tc>
          <w:tcPr>
            <w:tcW w:w="540" w:type="dxa"/>
          </w:tcPr>
          <w:p w:rsidR="000835E6" w:rsidRPr="00D255A1" w:rsidRDefault="000835E6" w:rsidP="00B64462">
            <w:pPr>
              <w:jc w:val="center"/>
              <w:rPr>
                <w:rFonts w:cs="Arial"/>
                <w:sz w:val="20"/>
              </w:rPr>
            </w:pPr>
            <w:r w:rsidRPr="00D255A1">
              <w:rPr>
                <w:rFonts w:cs="Arial"/>
                <w:sz w:val="20"/>
              </w:rPr>
              <w:t>5.</w:t>
            </w:r>
          </w:p>
        </w:tc>
        <w:tc>
          <w:tcPr>
            <w:tcW w:w="2970" w:type="dxa"/>
            <w:vAlign w:val="bottom"/>
          </w:tcPr>
          <w:p w:rsidR="000835E6" w:rsidRPr="00D255A1" w:rsidRDefault="000835E6" w:rsidP="00B64462">
            <w:pPr>
              <w:rPr>
                <w:rFonts w:cs="Arial"/>
                <w:sz w:val="20"/>
              </w:rPr>
            </w:pPr>
            <w:r w:rsidRPr="00D255A1">
              <w:rPr>
                <w:rFonts w:cs="Arial"/>
                <w:sz w:val="20"/>
              </w:rPr>
              <w:t>Total book value (3 + 4)</w:t>
            </w:r>
          </w:p>
        </w:tc>
        <w:tc>
          <w:tcPr>
            <w:tcW w:w="843"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jc w:val="right"/>
              <w:rPr>
                <w:rFonts w:cs="Arial"/>
                <w:sz w:val="20"/>
              </w:rPr>
            </w:pPr>
            <w:r w:rsidRPr="00D255A1">
              <w:rPr>
                <w:rFonts w:cs="Arial"/>
                <w:sz w:val="20"/>
              </w:rPr>
              <w:t>13,133</w:t>
            </w:r>
          </w:p>
        </w:tc>
        <w:tc>
          <w:tcPr>
            <w:tcW w:w="844" w:type="dxa"/>
            <w:vAlign w:val="bottom"/>
          </w:tcPr>
          <w:p w:rsidR="000835E6" w:rsidRPr="00D255A1" w:rsidRDefault="000835E6" w:rsidP="00B64462">
            <w:pPr>
              <w:jc w:val="right"/>
              <w:rPr>
                <w:rFonts w:cs="Arial"/>
                <w:sz w:val="20"/>
              </w:rPr>
            </w:pPr>
            <w:r w:rsidRPr="00D255A1">
              <w:rPr>
                <w:rFonts w:cs="Arial"/>
                <w:sz w:val="20"/>
              </w:rPr>
              <w:t>11,456</w:t>
            </w:r>
          </w:p>
        </w:tc>
        <w:tc>
          <w:tcPr>
            <w:tcW w:w="844" w:type="dxa"/>
            <w:vAlign w:val="bottom"/>
          </w:tcPr>
          <w:p w:rsidR="000835E6" w:rsidRPr="00D255A1" w:rsidRDefault="000835E6" w:rsidP="00B64462">
            <w:pPr>
              <w:jc w:val="right"/>
              <w:rPr>
                <w:rFonts w:cs="Arial"/>
                <w:sz w:val="20"/>
              </w:rPr>
            </w:pPr>
            <w:r w:rsidRPr="00D255A1">
              <w:rPr>
                <w:rFonts w:cs="Arial"/>
                <w:sz w:val="20"/>
              </w:rPr>
              <w:t>11,011</w:t>
            </w:r>
          </w:p>
        </w:tc>
        <w:tc>
          <w:tcPr>
            <w:tcW w:w="843" w:type="dxa"/>
            <w:vAlign w:val="bottom"/>
          </w:tcPr>
          <w:p w:rsidR="000835E6" w:rsidRPr="00D255A1" w:rsidRDefault="000835E6" w:rsidP="00B64462">
            <w:pPr>
              <w:jc w:val="right"/>
              <w:rPr>
                <w:rFonts w:cs="Arial"/>
                <w:sz w:val="20"/>
              </w:rPr>
            </w:pPr>
            <w:r w:rsidRPr="00D255A1">
              <w:rPr>
                <w:rFonts w:cs="Arial"/>
                <w:sz w:val="20"/>
              </w:rPr>
              <w:t>10,223</w:t>
            </w:r>
          </w:p>
        </w:tc>
        <w:tc>
          <w:tcPr>
            <w:tcW w:w="844" w:type="dxa"/>
            <w:vAlign w:val="bottom"/>
          </w:tcPr>
          <w:p w:rsidR="000835E6" w:rsidRPr="00D255A1" w:rsidRDefault="000835E6" w:rsidP="00B64462">
            <w:pPr>
              <w:jc w:val="right"/>
              <w:rPr>
                <w:rFonts w:cs="Arial"/>
                <w:sz w:val="20"/>
              </w:rPr>
            </w:pPr>
            <w:r w:rsidRPr="00D255A1">
              <w:rPr>
                <w:rFonts w:cs="Arial"/>
                <w:sz w:val="20"/>
              </w:rPr>
              <w:t>6,500</w:t>
            </w:r>
          </w:p>
        </w:tc>
        <w:tc>
          <w:tcPr>
            <w:tcW w:w="844" w:type="dxa"/>
            <w:vAlign w:val="bottom"/>
          </w:tcPr>
          <w:p w:rsidR="000835E6" w:rsidRPr="00D255A1" w:rsidRDefault="000835E6" w:rsidP="00B64462">
            <w:pPr>
              <w:jc w:val="right"/>
              <w:rPr>
                <w:rFonts w:cs="Arial"/>
                <w:sz w:val="20"/>
              </w:rPr>
            </w:pPr>
            <w:r w:rsidRPr="00D255A1">
              <w:rPr>
                <w:rFonts w:cs="Arial"/>
                <w:sz w:val="20"/>
              </w:rPr>
              <w:t>2,502</w:t>
            </w:r>
          </w:p>
        </w:tc>
        <w:tc>
          <w:tcPr>
            <w:tcW w:w="844" w:type="dxa"/>
            <w:vAlign w:val="bottom"/>
          </w:tcPr>
          <w:p w:rsidR="000835E6" w:rsidRPr="00D255A1" w:rsidRDefault="000835E6" w:rsidP="00B64462">
            <w:pPr>
              <w:jc w:val="right"/>
              <w:rPr>
                <w:rFonts w:cs="Arial"/>
                <w:sz w:val="20"/>
              </w:rPr>
            </w:pPr>
            <w:r w:rsidRPr="00D255A1">
              <w:rPr>
                <w:rFonts w:cs="Arial"/>
                <w:sz w:val="20"/>
              </w:rPr>
              <w:t>0</w:t>
            </w:r>
          </w:p>
        </w:tc>
      </w:tr>
      <w:tr w:rsidR="000835E6" w:rsidTr="00B64462">
        <w:tc>
          <w:tcPr>
            <w:tcW w:w="540" w:type="dxa"/>
          </w:tcPr>
          <w:p w:rsidR="000835E6" w:rsidRPr="00D255A1" w:rsidRDefault="000835E6" w:rsidP="00B64462">
            <w:pPr>
              <w:jc w:val="center"/>
              <w:rPr>
                <w:rFonts w:cs="Arial"/>
                <w:sz w:val="20"/>
              </w:rPr>
            </w:pPr>
            <w:r w:rsidRPr="00D255A1">
              <w:rPr>
                <w:rFonts w:cs="Arial"/>
                <w:sz w:val="20"/>
              </w:rPr>
              <w:t>6.</w:t>
            </w:r>
          </w:p>
        </w:tc>
        <w:tc>
          <w:tcPr>
            <w:tcW w:w="2970" w:type="dxa"/>
            <w:vAlign w:val="bottom"/>
          </w:tcPr>
          <w:p w:rsidR="000835E6" w:rsidRPr="00D255A1" w:rsidRDefault="000835E6" w:rsidP="00B64462">
            <w:pPr>
              <w:rPr>
                <w:rFonts w:cs="Arial"/>
                <w:sz w:val="20"/>
              </w:rPr>
            </w:pPr>
            <w:r w:rsidRPr="00D255A1">
              <w:rPr>
                <w:rFonts w:cs="Arial"/>
                <w:sz w:val="20"/>
              </w:rPr>
              <w:t>Sales</w:t>
            </w:r>
          </w:p>
        </w:tc>
        <w:tc>
          <w:tcPr>
            <w:tcW w:w="843" w:type="dxa"/>
            <w:vAlign w:val="bottom"/>
          </w:tcPr>
          <w:p w:rsidR="000835E6" w:rsidRPr="00D255A1" w:rsidRDefault="000835E6" w:rsidP="00B64462">
            <w:pPr>
              <w:rPr>
                <w:rFonts w:cs="Arial"/>
                <w:sz w:val="20"/>
              </w:rPr>
            </w:pPr>
            <w:r w:rsidRPr="00D255A1">
              <w:rPr>
                <w:rFonts w:cs="Arial"/>
                <w:sz w:val="20"/>
              </w:rPr>
              <w:t> </w:t>
            </w:r>
          </w:p>
        </w:tc>
        <w:tc>
          <w:tcPr>
            <w:tcW w:w="844" w:type="dxa"/>
            <w:vAlign w:val="bottom"/>
          </w:tcPr>
          <w:p w:rsidR="000835E6" w:rsidRPr="00D255A1" w:rsidRDefault="000835E6" w:rsidP="00B64462">
            <w:pPr>
              <w:jc w:val="right"/>
              <w:rPr>
                <w:rFonts w:cs="Arial"/>
                <w:sz w:val="20"/>
              </w:rPr>
            </w:pPr>
            <w:r w:rsidRPr="00D255A1">
              <w:rPr>
                <w:rFonts w:cs="Arial"/>
                <w:sz w:val="20"/>
              </w:rPr>
              <w:t>523</w:t>
            </w:r>
          </w:p>
        </w:tc>
        <w:tc>
          <w:tcPr>
            <w:tcW w:w="844" w:type="dxa"/>
            <w:vAlign w:val="bottom"/>
          </w:tcPr>
          <w:p w:rsidR="000835E6" w:rsidRPr="00D255A1" w:rsidRDefault="000835E6" w:rsidP="00B64462">
            <w:pPr>
              <w:jc w:val="right"/>
              <w:rPr>
                <w:rFonts w:cs="Arial"/>
                <w:sz w:val="20"/>
              </w:rPr>
            </w:pPr>
            <w:r w:rsidRPr="00D255A1">
              <w:rPr>
                <w:rFonts w:cs="Arial"/>
                <w:sz w:val="20"/>
              </w:rPr>
              <w:t>12,887</w:t>
            </w:r>
          </w:p>
        </w:tc>
        <w:tc>
          <w:tcPr>
            <w:tcW w:w="844" w:type="dxa"/>
            <w:vAlign w:val="bottom"/>
          </w:tcPr>
          <w:p w:rsidR="000835E6" w:rsidRPr="00D255A1" w:rsidRDefault="000835E6" w:rsidP="00B64462">
            <w:pPr>
              <w:jc w:val="right"/>
              <w:rPr>
                <w:rFonts w:cs="Arial"/>
                <w:sz w:val="20"/>
              </w:rPr>
            </w:pPr>
            <w:r w:rsidRPr="00D255A1">
              <w:rPr>
                <w:rFonts w:cs="Arial"/>
                <w:sz w:val="20"/>
              </w:rPr>
              <w:t>32,610</w:t>
            </w:r>
          </w:p>
        </w:tc>
        <w:tc>
          <w:tcPr>
            <w:tcW w:w="843" w:type="dxa"/>
            <w:vAlign w:val="bottom"/>
          </w:tcPr>
          <w:p w:rsidR="000835E6" w:rsidRPr="00D255A1" w:rsidRDefault="000835E6" w:rsidP="00B64462">
            <w:pPr>
              <w:jc w:val="right"/>
              <w:rPr>
                <w:rFonts w:cs="Arial"/>
                <w:sz w:val="20"/>
              </w:rPr>
            </w:pPr>
            <w:r w:rsidRPr="00D255A1">
              <w:rPr>
                <w:rFonts w:cs="Arial"/>
                <w:sz w:val="20"/>
              </w:rPr>
              <w:t>48,901</w:t>
            </w:r>
          </w:p>
        </w:tc>
        <w:tc>
          <w:tcPr>
            <w:tcW w:w="844" w:type="dxa"/>
            <w:vAlign w:val="bottom"/>
          </w:tcPr>
          <w:p w:rsidR="000835E6" w:rsidRPr="00D255A1" w:rsidRDefault="000835E6" w:rsidP="00B64462">
            <w:pPr>
              <w:jc w:val="right"/>
              <w:rPr>
                <w:rFonts w:cs="Arial"/>
                <w:sz w:val="20"/>
              </w:rPr>
            </w:pPr>
            <w:r w:rsidRPr="00D255A1">
              <w:rPr>
                <w:rFonts w:cs="Arial"/>
                <w:sz w:val="20"/>
              </w:rPr>
              <w:t>35,834</w:t>
            </w:r>
          </w:p>
        </w:tc>
        <w:tc>
          <w:tcPr>
            <w:tcW w:w="844" w:type="dxa"/>
            <w:vAlign w:val="bottom"/>
          </w:tcPr>
          <w:p w:rsidR="000835E6" w:rsidRPr="00D255A1" w:rsidRDefault="000835E6" w:rsidP="00B64462">
            <w:pPr>
              <w:jc w:val="right"/>
              <w:rPr>
                <w:rFonts w:cs="Arial"/>
                <w:sz w:val="20"/>
              </w:rPr>
            </w:pPr>
            <w:r w:rsidRPr="00D255A1">
              <w:rPr>
                <w:rFonts w:cs="Arial"/>
                <w:sz w:val="20"/>
              </w:rPr>
              <w:t>19,717</w:t>
            </w:r>
          </w:p>
        </w:tc>
        <w:tc>
          <w:tcPr>
            <w:tcW w:w="844" w:type="dxa"/>
            <w:vAlign w:val="bottom"/>
          </w:tcPr>
          <w:p w:rsidR="000835E6" w:rsidRPr="00D255A1" w:rsidRDefault="000835E6" w:rsidP="00B64462">
            <w:pPr>
              <w:rPr>
                <w:rFonts w:cs="Arial"/>
                <w:sz w:val="20"/>
              </w:rPr>
            </w:pPr>
            <w:r w:rsidRPr="00D255A1">
              <w:rPr>
                <w:rFonts w:cs="Arial"/>
                <w:sz w:val="20"/>
              </w:rPr>
              <w:t> </w:t>
            </w:r>
          </w:p>
        </w:tc>
      </w:tr>
      <w:tr w:rsidR="000835E6" w:rsidTr="00B64462">
        <w:tc>
          <w:tcPr>
            <w:tcW w:w="540" w:type="dxa"/>
          </w:tcPr>
          <w:p w:rsidR="000835E6" w:rsidRPr="00D255A1" w:rsidRDefault="000835E6" w:rsidP="00B64462">
            <w:pPr>
              <w:jc w:val="center"/>
              <w:rPr>
                <w:rFonts w:cs="Arial"/>
                <w:sz w:val="20"/>
              </w:rPr>
            </w:pPr>
            <w:r w:rsidRPr="00D255A1">
              <w:rPr>
                <w:rFonts w:cs="Arial"/>
                <w:sz w:val="20"/>
              </w:rPr>
              <w:t>7.</w:t>
            </w:r>
          </w:p>
        </w:tc>
        <w:tc>
          <w:tcPr>
            <w:tcW w:w="2970" w:type="dxa"/>
            <w:vAlign w:val="bottom"/>
          </w:tcPr>
          <w:p w:rsidR="000835E6" w:rsidRPr="00D255A1" w:rsidRDefault="000835E6" w:rsidP="00B64462">
            <w:pPr>
              <w:rPr>
                <w:rFonts w:cs="Arial"/>
                <w:sz w:val="20"/>
              </w:rPr>
            </w:pPr>
            <w:r w:rsidRPr="00D255A1">
              <w:rPr>
                <w:rFonts w:cs="Arial"/>
                <w:sz w:val="20"/>
              </w:rPr>
              <w:t>Cost of goods sold</w:t>
            </w:r>
          </w:p>
        </w:tc>
        <w:tc>
          <w:tcPr>
            <w:tcW w:w="843" w:type="dxa"/>
            <w:vAlign w:val="bottom"/>
          </w:tcPr>
          <w:p w:rsidR="000835E6" w:rsidRPr="00D255A1" w:rsidRDefault="000835E6" w:rsidP="00B64462">
            <w:pPr>
              <w:rPr>
                <w:rFonts w:cs="Arial"/>
                <w:sz w:val="20"/>
              </w:rPr>
            </w:pPr>
            <w:r w:rsidRPr="00D255A1">
              <w:rPr>
                <w:rFonts w:cs="Arial"/>
                <w:sz w:val="20"/>
              </w:rPr>
              <w:t> </w:t>
            </w:r>
          </w:p>
        </w:tc>
        <w:tc>
          <w:tcPr>
            <w:tcW w:w="844" w:type="dxa"/>
            <w:vAlign w:val="bottom"/>
          </w:tcPr>
          <w:p w:rsidR="000835E6" w:rsidRPr="00D255A1" w:rsidRDefault="000835E6" w:rsidP="00B64462">
            <w:pPr>
              <w:jc w:val="right"/>
              <w:rPr>
                <w:rFonts w:cs="Arial"/>
                <w:sz w:val="20"/>
              </w:rPr>
            </w:pPr>
            <w:r w:rsidRPr="00D255A1">
              <w:rPr>
                <w:rFonts w:cs="Arial"/>
                <w:sz w:val="20"/>
              </w:rPr>
              <w:t>837</w:t>
            </w:r>
          </w:p>
        </w:tc>
        <w:tc>
          <w:tcPr>
            <w:tcW w:w="844" w:type="dxa"/>
            <w:vAlign w:val="bottom"/>
          </w:tcPr>
          <w:p w:rsidR="000835E6" w:rsidRPr="00D255A1" w:rsidRDefault="000835E6" w:rsidP="00B64462">
            <w:pPr>
              <w:jc w:val="right"/>
              <w:rPr>
                <w:rFonts w:cs="Arial"/>
                <w:sz w:val="20"/>
              </w:rPr>
            </w:pPr>
            <w:r w:rsidRPr="00D255A1">
              <w:rPr>
                <w:rFonts w:cs="Arial"/>
                <w:sz w:val="20"/>
              </w:rPr>
              <w:t>7,729</w:t>
            </w:r>
          </w:p>
        </w:tc>
        <w:tc>
          <w:tcPr>
            <w:tcW w:w="844" w:type="dxa"/>
            <w:vAlign w:val="bottom"/>
          </w:tcPr>
          <w:p w:rsidR="000835E6" w:rsidRPr="00D255A1" w:rsidRDefault="000835E6" w:rsidP="00B64462">
            <w:pPr>
              <w:jc w:val="right"/>
              <w:rPr>
                <w:rFonts w:cs="Arial"/>
                <w:sz w:val="20"/>
              </w:rPr>
            </w:pPr>
            <w:r w:rsidRPr="00D255A1">
              <w:rPr>
                <w:rFonts w:cs="Arial"/>
                <w:sz w:val="20"/>
              </w:rPr>
              <w:t>19,552</w:t>
            </w:r>
          </w:p>
        </w:tc>
        <w:tc>
          <w:tcPr>
            <w:tcW w:w="843" w:type="dxa"/>
            <w:vAlign w:val="bottom"/>
          </w:tcPr>
          <w:p w:rsidR="000835E6" w:rsidRPr="00D255A1" w:rsidRDefault="000835E6" w:rsidP="00B64462">
            <w:pPr>
              <w:jc w:val="right"/>
              <w:rPr>
                <w:rFonts w:cs="Arial"/>
                <w:sz w:val="20"/>
              </w:rPr>
            </w:pPr>
            <w:r w:rsidRPr="00D255A1">
              <w:rPr>
                <w:rFonts w:cs="Arial"/>
                <w:sz w:val="20"/>
              </w:rPr>
              <w:t>29,345</w:t>
            </w:r>
          </w:p>
        </w:tc>
        <w:tc>
          <w:tcPr>
            <w:tcW w:w="844" w:type="dxa"/>
            <w:vAlign w:val="bottom"/>
          </w:tcPr>
          <w:p w:rsidR="000835E6" w:rsidRPr="00D255A1" w:rsidRDefault="000835E6" w:rsidP="00B64462">
            <w:pPr>
              <w:jc w:val="right"/>
              <w:rPr>
                <w:rFonts w:cs="Arial"/>
                <w:sz w:val="20"/>
              </w:rPr>
            </w:pPr>
            <w:r w:rsidRPr="00D255A1">
              <w:rPr>
                <w:rFonts w:cs="Arial"/>
                <w:sz w:val="20"/>
              </w:rPr>
              <w:t>21,492</w:t>
            </w:r>
          </w:p>
        </w:tc>
        <w:tc>
          <w:tcPr>
            <w:tcW w:w="844" w:type="dxa"/>
            <w:vAlign w:val="bottom"/>
          </w:tcPr>
          <w:p w:rsidR="000835E6" w:rsidRPr="00D255A1" w:rsidRDefault="000835E6" w:rsidP="00B64462">
            <w:pPr>
              <w:jc w:val="right"/>
              <w:rPr>
                <w:rFonts w:cs="Arial"/>
                <w:sz w:val="20"/>
              </w:rPr>
            </w:pPr>
            <w:r w:rsidRPr="00D255A1">
              <w:rPr>
                <w:rFonts w:cs="Arial"/>
                <w:sz w:val="20"/>
              </w:rPr>
              <w:t>11,830</w:t>
            </w:r>
          </w:p>
        </w:tc>
        <w:tc>
          <w:tcPr>
            <w:tcW w:w="844" w:type="dxa"/>
            <w:vAlign w:val="bottom"/>
          </w:tcPr>
          <w:p w:rsidR="000835E6" w:rsidRPr="00D255A1" w:rsidRDefault="000835E6" w:rsidP="00B64462">
            <w:pPr>
              <w:rPr>
                <w:rFonts w:cs="Arial"/>
                <w:sz w:val="20"/>
              </w:rPr>
            </w:pPr>
            <w:r w:rsidRPr="00D255A1">
              <w:rPr>
                <w:rFonts w:cs="Arial"/>
                <w:sz w:val="20"/>
              </w:rPr>
              <w:t> </w:t>
            </w:r>
          </w:p>
        </w:tc>
      </w:tr>
      <w:tr w:rsidR="000835E6" w:rsidTr="00B64462">
        <w:tc>
          <w:tcPr>
            <w:tcW w:w="540" w:type="dxa"/>
          </w:tcPr>
          <w:p w:rsidR="000835E6" w:rsidRPr="00D255A1" w:rsidRDefault="000835E6" w:rsidP="00B64462">
            <w:pPr>
              <w:jc w:val="center"/>
              <w:rPr>
                <w:rFonts w:cs="Arial"/>
                <w:sz w:val="20"/>
              </w:rPr>
            </w:pPr>
            <w:r w:rsidRPr="00D255A1">
              <w:rPr>
                <w:rFonts w:cs="Arial"/>
                <w:sz w:val="20"/>
              </w:rPr>
              <w:t>8.</w:t>
            </w:r>
          </w:p>
        </w:tc>
        <w:tc>
          <w:tcPr>
            <w:tcW w:w="2970" w:type="dxa"/>
            <w:vAlign w:val="bottom"/>
          </w:tcPr>
          <w:p w:rsidR="000835E6" w:rsidRPr="00D255A1" w:rsidRDefault="000835E6" w:rsidP="00B64462">
            <w:pPr>
              <w:rPr>
                <w:rFonts w:cs="Arial"/>
                <w:sz w:val="20"/>
              </w:rPr>
            </w:pPr>
            <w:r w:rsidRPr="00D255A1">
              <w:rPr>
                <w:rFonts w:cs="Arial"/>
                <w:sz w:val="20"/>
              </w:rPr>
              <w:t>Other costs</w:t>
            </w:r>
          </w:p>
        </w:tc>
        <w:tc>
          <w:tcPr>
            <w:tcW w:w="843" w:type="dxa"/>
            <w:vAlign w:val="bottom"/>
          </w:tcPr>
          <w:p w:rsidR="000835E6" w:rsidRPr="00D255A1" w:rsidRDefault="000835E6" w:rsidP="00B64462">
            <w:pPr>
              <w:jc w:val="right"/>
              <w:rPr>
                <w:rFonts w:cs="Arial"/>
                <w:sz w:val="20"/>
              </w:rPr>
            </w:pPr>
            <w:r w:rsidRPr="00D255A1">
              <w:rPr>
                <w:rFonts w:cs="Arial"/>
                <w:sz w:val="20"/>
              </w:rPr>
              <w:t>4,000</w:t>
            </w:r>
          </w:p>
        </w:tc>
        <w:tc>
          <w:tcPr>
            <w:tcW w:w="844" w:type="dxa"/>
            <w:vAlign w:val="bottom"/>
          </w:tcPr>
          <w:p w:rsidR="000835E6" w:rsidRPr="00D255A1" w:rsidRDefault="000835E6" w:rsidP="00B64462">
            <w:pPr>
              <w:jc w:val="right"/>
              <w:rPr>
                <w:rFonts w:cs="Arial"/>
                <w:sz w:val="20"/>
              </w:rPr>
            </w:pPr>
            <w:r w:rsidRPr="00D255A1">
              <w:rPr>
                <w:rFonts w:cs="Arial"/>
                <w:sz w:val="20"/>
              </w:rPr>
              <w:t>2,200</w:t>
            </w:r>
          </w:p>
        </w:tc>
        <w:tc>
          <w:tcPr>
            <w:tcW w:w="844" w:type="dxa"/>
            <w:vAlign w:val="bottom"/>
          </w:tcPr>
          <w:p w:rsidR="000835E6" w:rsidRPr="00D255A1" w:rsidRDefault="000835E6" w:rsidP="00B64462">
            <w:pPr>
              <w:jc w:val="right"/>
              <w:rPr>
                <w:rFonts w:cs="Arial"/>
                <w:sz w:val="20"/>
              </w:rPr>
            </w:pPr>
            <w:r w:rsidRPr="00D255A1">
              <w:rPr>
                <w:rFonts w:cs="Arial"/>
                <w:sz w:val="20"/>
              </w:rPr>
              <w:t>1,210</w:t>
            </w:r>
          </w:p>
        </w:tc>
        <w:tc>
          <w:tcPr>
            <w:tcW w:w="844" w:type="dxa"/>
            <w:vAlign w:val="bottom"/>
          </w:tcPr>
          <w:p w:rsidR="000835E6" w:rsidRPr="00D255A1" w:rsidRDefault="000835E6" w:rsidP="00B64462">
            <w:pPr>
              <w:jc w:val="right"/>
              <w:rPr>
                <w:rFonts w:cs="Arial"/>
                <w:sz w:val="20"/>
              </w:rPr>
            </w:pPr>
            <w:r w:rsidRPr="00D255A1">
              <w:rPr>
                <w:rFonts w:cs="Arial"/>
                <w:sz w:val="20"/>
              </w:rPr>
              <w:t>1,331</w:t>
            </w:r>
          </w:p>
        </w:tc>
        <w:tc>
          <w:tcPr>
            <w:tcW w:w="843" w:type="dxa"/>
            <w:vAlign w:val="bottom"/>
          </w:tcPr>
          <w:p w:rsidR="000835E6" w:rsidRPr="00D255A1" w:rsidRDefault="000835E6" w:rsidP="00B64462">
            <w:pPr>
              <w:jc w:val="right"/>
              <w:rPr>
                <w:rFonts w:cs="Arial"/>
                <w:sz w:val="20"/>
              </w:rPr>
            </w:pPr>
            <w:r w:rsidRPr="00D255A1">
              <w:rPr>
                <w:rFonts w:cs="Arial"/>
                <w:sz w:val="20"/>
              </w:rPr>
              <w:t>1,464</w:t>
            </w:r>
          </w:p>
        </w:tc>
        <w:tc>
          <w:tcPr>
            <w:tcW w:w="844" w:type="dxa"/>
            <w:vAlign w:val="bottom"/>
          </w:tcPr>
          <w:p w:rsidR="000835E6" w:rsidRPr="00D255A1" w:rsidRDefault="000835E6" w:rsidP="00B64462">
            <w:pPr>
              <w:jc w:val="right"/>
              <w:rPr>
                <w:rFonts w:cs="Arial"/>
                <w:sz w:val="20"/>
              </w:rPr>
            </w:pPr>
            <w:r w:rsidRPr="00D255A1">
              <w:rPr>
                <w:rFonts w:cs="Arial"/>
                <w:sz w:val="20"/>
              </w:rPr>
              <w:t>1,611</w:t>
            </w:r>
          </w:p>
        </w:tc>
        <w:tc>
          <w:tcPr>
            <w:tcW w:w="844" w:type="dxa"/>
            <w:vAlign w:val="bottom"/>
          </w:tcPr>
          <w:p w:rsidR="000835E6" w:rsidRPr="00D255A1" w:rsidRDefault="000835E6" w:rsidP="00B64462">
            <w:pPr>
              <w:jc w:val="right"/>
              <w:rPr>
                <w:rFonts w:cs="Arial"/>
                <w:sz w:val="20"/>
              </w:rPr>
            </w:pPr>
            <w:r w:rsidRPr="00D255A1">
              <w:rPr>
                <w:rFonts w:cs="Arial"/>
                <w:sz w:val="20"/>
              </w:rPr>
              <w:t>1,772</w:t>
            </w:r>
          </w:p>
        </w:tc>
        <w:tc>
          <w:tcPr>
            <w:tcW w:w="844" w:type="dxa"/>
            <w:vAlign w:val="bottom"/>
          </w:tcPr>
          <w:p w:rsidR="000835E6" w:rsidRPr="00D255A1" w:rsidRDefault="000835E6" w:rsidP="00B64462">
            <w:pPr>
              <w:rPr>
                <w:rFonts w:cs="Arial"/>
                <w:sz w:val="20"/>
              </w:rPr>
            </w:pPr>
            <w:r w:rsidRPr="00D255A1">
              <w:rPr>
                <w:rFonts w:cs="Arial"/>
                <w:sz w:val="20"/>
              </w:rPr>
              <w:t> </w:t>
            </w:r>
          </w:p>
        </w:tc>
      </w:tr>
      <w:tr w:rsidR="000835E6" w:rsidTr="00B64462">
        <w:tc>
          <w:tcPr>
            <w:tcW w:w="540" w:type="dxa"/>
          </w:tcPr>
          <w:p w:rsidR="000835E6" w:rsidRPr="00D255A1" w:rsidRDefault="000835E6" w:rsidP="00B64462">
            <w:pPr>
              <w:jc w:val="center"/>
              <w:rPr>
                <w:rFonts w:cs="Arial"/>
                <w:sz w:val="20"/>
              </w:rPr>
            </w:pPr>
            <w:r w:rsidRPr="00D255A1">
              <w:rPr>
                <w:rFonts w:cs="Arial"/>
                <w:sz w:val="20"/>
              </w:rPr>
              <w:t>9.</w:t>
            </w:r>
          </w:p>
        </w:tc>
        <w:tc>
          <w:tcPr>
            <w:tcW w:w="2970" w:type="dxa"/>
            <w:vAlign w:val="bottom"/>
          </w:tcPr>
          <w:p w:rsidR="000835E6" w:rsidRPr="00D255A1" w:rsidRDefault="000835E6" w:rsidP="00B64462">
            <w:pPr>
              <w:rPr>
                <w:rFonts w:cs="Arial"/>
                <w:sz w:val="20"/>
              </w:rPr>
            </w:pPr>
            <w:r w:rsidRPr="00D255A1">
              <w:rPr>
                <w:rFonts w:cs="Arial"/>
                <w:sz w:val="20"/>
              </w:rPr>
              <w:t>Depreciation</w:t>
            </w:r>
          </w:p>
        </w:tc>
        <w:tc>
          <w:tcPr>
            <w:tcW w:w="843"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jc w:val="right"/>
              <w:rPr>
                <w:rFonts w:cs="Arial"/>
                <w:sz w:val="20"/>
              </w:rPr>
            </w:pPr>
            <w:r w:rsidRPr="00D255A1">
              <w:rPr>
                <w:rFonts w:cs="Arial"/>
                <w:sz w:val="20"/>
              </w:rPr>
              <w:t>2,417</w:t>
            </w:r>
          </w:p>
        </w:tc>
        <w:tc>
          <w:tcPr>
            <w:tcW w:w="844" w:type="dxa"/>
            <w:vAlign w:val="bottom"/>
          </w:tcPr>
          <w:p w:rsidR="000835E6" w:rsidRPr="00D255A1" w:rsidRDefault="000835E6" w:rsidP="00B64462">
            <w:pPr>
              <w:jc w:val="right"/>
              <w:rPr>
                <w:rFonts w:cs="Arial"/>
                <w:sz w:val="20"/>
              </w:rPr>
            </w:pPr>
            <w:r w:rsidRPr="00D255A1">
              <w:rPr>
                <w:rFonts w:cs="Arial"/>
                <w:sz w:val="20"/>
              </w:rPr>
              <w:t>2,417</w:t>
            </w:r>
          </w:p>
        </w:tc>
        <w:tc>
          <w:tcPr>
            <w:tcW w:w="844" w:type="dxa"/>
            <w:vAlign w:val="bottom"/>
          </w:tcPr>
          <w:p w:rsidR="000835E6" w:rsidRPr="00D255A1" w:rsidRDefault="000835E6" w:rsidP="00B64462">
            <w:pPr>
              <w:jc w:val="right"/>
              <w:rPr>
                <w:rFonts w:cs="Arial"/>
                <w:sz w:val="20"/>
              </w:rPr>
            </w:pPr>
            <w:r w:rsidRPr="00D255A1">
              <w:rPr>
                <w:rFonts w:cs="Arial"/>
                <w:sz w:val="20"/>
              </w:rPr>
              <w:t>2,417</w:t>
            </w:r>
          </w:p>
        </w:tc>
        <w:tc>
          <w:tcPr>
            <w:tcW w:w="843" w:type="dxa"/>
            <w:vAlign w:val="bottom"/>
          </w:tcPr>
          <w:p w:rsidR="000835E6" w:rsidRPr="00D255A1" w:rsidRDefault="000835E6" w:rsidP="00B64462">
            <w:pPr>
              <w:jc w:val="right"/>
              <w:rPr>
                <w:rFonts w:cs="Arial"/>
                <w:sz w:val="20"/>
              </w:rPr>
            </w:pPr>
            <w:r w:rsidRPr="00D255A1">
              <w:rPr>
                <w:rFonts w:cs="Arial"/>
                <w:sz w:val="20"/>
              </w:rPr>
              <w:t>2,417</w:t>
            </w:r>
          </w:p>
        </w:tc>
        <w:tc>
          <w:tcPr>
            <w:tcW w:w="844" w:type="dxa"/>
            <w:vAlign w:val="bottom"/>
          </w:tcPr>
          <w:p w:rsidR="000835E6" w:rsidRPr="00D255A1" w:rsidRDefault="000835E6" w:rsidP="00B64462">
            <w:pPr>
              <w:jc w:val="right"/>
              <w:rPr>
                <w:rFonts w:cs="Arial"/>
                <w:sz w:val="20"/>
              </w:rPr>
            </w:pPr>
            <w:r w:rsidRPr="00D255A1">
              <w:rPr>
                <w:rFonts w:cs="Arial"/>
                <w:sz w:val="20"/>
              </w:rPr>
              <w:t>2,417</w:t>
            </w:r>
          </w:p>
        </w:tc>
        <w:tc>
          <w:tcPr>
            <w:tcW w:w="844" w:type="dxa"/>
            <w:vAlign w:val="bottom"/>
          </w:tcPr>
          <w:p w:rsidR="000835E6" w:rsidRPr="00D255A1" w:rsidRDefault="000835E6" w:rsidP="00B64462">
            <w:pPr>
              <w:jc w:val="right"/>
              <w:rPr>
                <w:rFonts w:cs="Arial"/>
                <w:sz w:val="20"/>
              </w:rPr>
            </w:pPr>
            <w:r w:rsidRPr="00D255A1">
              <w:rPr>
                <w:rFonts w:cs="Arial"/>
                <w:sz w:val="20"/>
              </w:rPr>
              <w:t>2,417</w:t>
            </w:r>
          </w:p>
        </w:tc>
        <w:tc>
          <w:tcPr>
            <w:tcW w:w="844" w:type="dxa"/>
            <w:vAlign w:val="bottom"/>
          </w:tcPr>
          <w:p w:rsidR="000835E6" w:rsidRPr="00D255A1" w:rsidRDefault="000835E6" w:rsidP="00B64462">
            <w:pPr>
              <w:jc w:val="right"/>
              <w:rPr>
                <w:rFonts w:cs="Arial"/>
                <w:sz w:val="20"/>
              </w:rPr>
            </w:pPr>
            <w:r w:rsidRPr="00D255A1">
              <w:rPr>
                <w:rFonts w:cs="Arial"/>
                <w:sz w:val="20"/>
              </w:rPr>
              <w:t>0</w:t>
            </w:r>
          </w:p>
        </w:tc>
      </w:tr>
      <w:tr w:rsidR="000835E6" w:rsidTr="00B64462">
        <w:tc>
          <w:tcPr>
            <w:tcW w:w="540" w:type="dxa"/>
          </w:tcPr>
          <w:p w:rsidR="000835E6" w:rsidRPr="00D255A1" w:rsidRDefault="000835E6" w:rsidP="00B64462">
            <w:pPr>
              <w:jc w:val="center"/>
              <w:rPr>
                <w:rFonts w:cs="Arial"/>
                <w:sz w:val="20"/>
              </w:rPr>
            </w:pPr>
            <w:r w:rsidRPr="00D255A1">
              <w:rPr>
                <w:rFonts w:cs="Arial"/>
                <w:sz w:val="20"/>
              </w:rPr>
              <w:t>10.</w:t>
            </w:r>
          </w:p>
        </w:tc>
        <w:tc>
          <w:tcPr>
            <w:tcW w:w="2970" w:type="dxa"/>
            <w:vAlign w:val="bottom"/>
          </w:tcPr>
          <w:p w:rsidR="000835E6" w:rsidRPr="00D255A1" w:rsidRDefault="000835E6" w:rsidP="00B64462">
            <w:pPr>
              <w:rPr>
                <w:rFonts w:cs="Arial"/>
                <w:sz w:val="20"/>
              </w:rPr>
            </w:pPr>
            <w:r w:rsidRPr="00D255A1">
              <w:rPr>
                <w:rFonts w:cs="Arial"/>
                <w:sz w:val="20"/>
              </w:rPr>
              <w:t>Pretax profit</w:t>
            </w:r>
          </w:p>
        </w:tc>
        <w:tc>
          <w:tcPr>
            <w:tcW w:w="843" w:type="dxa"/>
            <w:vAlign w:val="bottom"/>
          </w:tcPr>
          <w:p w:rsidR="000835E6" w:rsidRPr="00D255A1" w:rsidRDefault="000835E6" w:rsidP="00B64462">
            <w:pPr>
              <w:jc w:val="right"/>
              <w:rPr>
                <w:rFonts w:cs="Arial"/>
                <w:sz w:val="20"/>
              </w:rPr>
            </w:pPr>
            <w:r w:rsidRPr="00D255A1">
              <w:rPr>
                <w:rFonts w:cs="Arial"/>
                <w:sz w:val="20"/>
              </w:rPr>
              <w:t>-4,000</w:t>
            </w:r>
          </w:p>
        </w:tc>
        <w:tc>
          <w:tcPr>
            <w:tcW w:w="844" w:type="dxa"/>
            <w:vAlign w:val="bottom"/>
          </w:tcPr>
          <w:p w:rsidR="000835E6" w:rsidRPr="00D255A1" w:rsidRDefault="000835E6" w:rsidP="00B64462">
            <w:pPr>
              <w:jc w:val="right"/>
              <w:rPr>
                <w:rFonts w:cs="Arial"/>
                <w:sz w:val="20"/>
              </w:rPr>
            </w:pPr>
            <w:r w:rsidRPr="00D255A1">
              <w:rPr>
                <w:rFonts w:cs="Arial"/>
                <w:sz w:val="20"/>
              </w:rPr>
              <w:t>-4,931</w:t>
            </w:r>
          </w:p>
        </w:tc>
        <w:tc>
          <w:tcPr>
            <w:tcW w:w="844" w:type="dxa"/>
            <w:vAlign w:val="bottom"/>
          </w:tcPr>
          <w:p w:rsidR="000835E6" w:rsidRPr="00D255A1" w:rsidRDefault="000835E6" w:rsidP="00B64462">
            <w:pPr>
              <w:jc w:val="right"/>
              <w:rPr>
                <w:rFonts w:cs="Arial"/>
                <w:sz w:val="20"/>
              </w:rPr>
            </w:pPr>
            <w:r w:rsidRPr="00D255A1">
              <w:rPr>
                <w:rFonts w:cs="Arial"/>
                <w:sz w:val="20"/>
              </w:rPr>
              <w:t>1,531</w:t>
            </w:r>
          </w:p>
        </w:tc>
        <w:tc>
          <w:tcPr>
            <w:tcW w:w="844" w:type="dxa"/>
            <w:vAlign w:val="bottom"/>
          </w:tcPr>
          <w:p w:rsidR="000835E6" w:rsidRPr="00D255A1" w:rsidRDefault="000835E6" w:rsidP="00B64462">
            <w:pPr>
              <w:jc w:val="right"/>
              <w:rPr>
                <w:rFonts w:cs="Arial"/>
                <w:sz w:val="20"/>
              </w:rPr>
            </w:pPr>
            <w:r w:rsidRPr="00D255A1">
              <w:rPr>
                <w:rFonts w:cs="Arial"/>
                <w:sz w:val="20"/>
              </w:rPr>
              <w:t>9,310</w:t>
            </w:r>
          </w:p>
        </w:tc>
        <w:tc>
          <w:tcPr>
            <w:tcW w:w="843" w:type="dxa"/>
            <w:vAlign w:val="bottom"/>
          </w:tcPr>
          <w:p w:rsidR="000835E6" w:rsidRPr="00D255A1" w:rsidRDefault="000835E6" w:rsidP="00B64462">
            <w:pPr>
              <w:jc w:val="right"/>
              <w:rPr>
                <w:rFonts w:cs="Arial"/>
                <w:sz w:val="20"/>
              </w:rPr>
            </w:pPr>
            <w:r w:rsidRPr="00D255A1">
              <w:rPr>
                <w:rFonts w:cs="Arial"/>
                <w:sz w:val="20"/>
              </w:rPr>
              <w:t>15,675</w:t>
            </w:r>
          </w:p>
        </w:tc>
        <w:tc>
          <w:tcPr>
            <w:tcW w:w="844" w:type="dxa"/>
            <w:vAlign w:val="bottom"/>
          </w:tcPr>
          <w:p w:rsidR="000835E6" w:rsidRPr="00D255A1" w:rsidRDefault="000835E6" w:rsidP="00B64462">
            <w:pPr>
              <w:jc w:val="right"/>
              <w:rPr>
                <w:rFonts w:cs="Arial"/>
                <w:sz w:val="20"/>
              </w:rPr>
            </w:pPr>
            <w:r w:rsidRPr="00D255A1">
              <w:rPr>
                <w:rFonts w:cs="Arial"/>
                <w:sz w:val="20"/>
              </w:rPr>
              <w:t>10,314</w:t>
            </w:r>
          </w:p>
        </w:tc>
        <w:tc>
          <w:tcPr>
            <w:tcW w:w="844" w:type="dxa"/>
            <w:vAlign w:val="bottom"/>
          </w:tcPr>
          <w:p w:rsidR="000835E6" w:rsidRPr="00D255A1" w:rsidRDefault="000835E6" w:rsidP="00B64462">
            <w:pPr>
              <w:jc w:val="right"/>
              <w:rPr>
                <w:rFonts w:cs="Arial"/>
                <w:sz w:val="20"/>
              </w:rPr>
            </w:pPr>
            <w:r w:rsidRPr="00D255A1">
              <w:rPr>
                <w:rFonts w:cs="Arial"/>
                <w:sz w:val="20"/>
              </w:rPr>
              <w:t>3,698</w:t>
            </w:r>
          </w:p>
        </w:tc>
        <w:tc>
          <w:tcPr>
            <w:tcW w:w="844" w:type="dxa"/>
            <w:vAlign w:val="bottom"/>
          </w:tcPr>
          <w:p w:rsidR="000835E6" w:rsidRPr="00D255A1" w:rsidRDefault="000835E6" w:rsidP="00B64462">
            <w:pPr>
              <w:jc w:val="right"/>
              <w:rPr>
                <w:rFonts w:cs="Arial"/>
                <w:sz w:val="20"/>
              </w:rPr>
            </w:pPr>
            <w:r w:rsidRPr="00D255A1">
              <w:rPr>
                <w:rFonts w:cs="Arial"/>
                <w:sz w:val="20"/>
              </w:rPr>
              <w:t>1,449</w:t>
            </w:r>
          </w:p>
        </w:tc>
      </w:tr>
      <w:tr w:rsidR="000835E6" w:rsidTr="00B64462">
        <w:tc>
          <w:tcPr>
            <w:tcW w:w="540" w:type="dxa"/>
          </w:tcPr>
          <w:p w:rsidR="000835E6" w:rsidRPr="00D255A1" w:rsidRDefault="000835E6" w:rsidP="00B64462">
            <w:pPr>
              <w:jc w:val="center"/>
              <w:rPr>
                <w:rFonts w:cs="Arial"/>
                <w:sz w:val="20"/>
              </w:rPr>
            </w:pPr>
            <w:r w:rsidRPr="00D255A1">
              <w:rPr>
                <w:rFonts w:cs="Arial"/>
                <w:sz w:val="20"/>
              </w:rPr>
              <w:t>11.</w:t>
            </w:r>
          </w:p>
        </w:tc>
        <w:tc>
          <w:tcPr>
            <w:tcW w:w="2970" w:type="dxa"/>
            <w:vAlign w:val="bottom"/>
          </w:tcPr>
          <w:p w:rsidR="000835E6" w:rsidRPr="00D255A1" w:rsidRDefault="000835E6" w:rsidP="00B64462">
            <w:pPr>
              <w:rPr>
                <w:rFonts w:cs="Arial"/>
                <w:sz w:val="20"/>
              </w:rPr>
            </w:pPr>
            <w:r w:rsidRPr="00D255A1">
              <w:rPr>
                <w:rFonts w:cs="Arial"/>
                <w:sz w:val="20"/>
              </w:rPr>
              <w:t>Tax</w:t>
            </w:r>
          </w:p>
        </w:tc>
        <w:tc>
          <w:tcPr>
            <w:tcW w:w="843" w:type="dxa"/>
            <w:vAlign w:val="bottom"/>
          </w:tcPr>
          <w:p w:rsidR="000835E6" w:rsidRPr="00D255A1" w:rsidRDefault="000835E6" w:rsidP="00B64462">
            <w:pPr>
              <w:jc w:val="right"/>
              <w:rPr>
                <w:rFonts w:cs="Arial"/>
                <w:sz w:val="20"/>
              </w:rPr>
            </w:pPr>
            <w:r w:rsidRPr="00D255A1">
              <w:rPr>
                <w:rFonts w:cs="Arial"/>
                <w:sz w:val="20"/>
              </w:rPr>
              <w:t>-1,400</w:t>
            </w:r>
          </w:p>
        </w:tc>
        <w:tc>
          <w:tcPr>
            <w:tcW w:w="844" w:type="dxa"/>
            <w:vAlign w:val="bottom"/>
          </w:tcPr>
          <w:p w:rsidR="000835E6" w:rsidRPr="00D255A1" w:rsidRDefault="000835E6" w:rsidP="00B64462">
            <w:pPr>
              <w:jc w:val="right"/>
              <w:rPr>
                <w:rFonts w:cs="Arial"/>
                <w:sz w:val="20"/>
              </w:rPr>
            </w:pPr>
            <w:r w:rsidRPr="00D255A1">
              <w:rPr>
                <w:rFonts w:cs="Arial"/>
                <w:sz w:val="20"/>
              </w:rPr>
              <w:t>-1,726</w:t>
            </w:r>
          </w:p>
        </w:tc>
        <w:tc>
          <w:tcPr>
            <w:tcW w:w="844" w:type="dxa"/>
            <w:vAlign w:val="bottom"/>
          </w:tcPr>
          <w:p w:rsidR="000835E6" w:rsidRPr="00D255A1" w:rsidRDefault="000835E6" w:rsidP="00B64462">
            <w:pPr>
              <w:jc w:val="right"/>
              <w:rPr>
                <w:rFonts w:cs="Arial"/>
                <w:sz w:val="20"/>
              </w:rPr>
            </w:pPr>
            <w:r w:rsidRPr="00D255A1">
              <w:rPr>
                <w:rFonts w:cs="Arial"/>
                <w:sz w:val="20"/>
              </w:rPr>
              <w:t>536</w:t>
            </w:r>
          </w:p>
        </w:tc>
        <w:tc>
          <w:tcPr>
            <w:tcW w:w="844" w:type="dxa"/>
            <w:vAlign w:val="bottom"/>
          </w:tcPr>
          <w:p w:rsidR="000835E6" w:rsidRPr="00D255A1" w:rsidRDefault="000835E6" w:rsidP="00B64462">
            <w:pPr>
              <w:jc w:val="right"/>
              <w:rPr>
                <w:rFonts w:cs="Arial"/>
                <w:sz w:val="20"/>
              </w:rPr>
            </w:pPr>
            <w:r w:rsidRPr="00D255A1">
              <w:rPr>
                <w:rFonts w:cs="Arial"/>
                <w:sz w:val="20"/>
              </w:rPr>
              <w:t>3,259</w:t>
            </w:r>
          </w:p>
        </w:tc>
        <w:tc>
          <w:tcPr>
            <w:tcW w:w="843" w:type="dxa"/>
            <w:vAlign w:val="bottom"/>
          </w:tcPr>
          <w:p w:rsidR="000835E6" w:rsidRPr="00D255A1" w:rsidRDefault="000835E6" w:rsidP="00B64462">
            <w:pPr>
              <w:jc w:val="right"/>
              <w:rPr>
                <w:rFonts w:cs="Arial"/>
                <w:sz w:val="20"/>
              </w:rPr>
            </w:pPr>
            <w:r w:rsidRPr="00D255A1">
              <w:rPr>
                <w:rFonts w:cs="Arial"/>
                <w:sz w:val="20"/>
              </w:rPr>
              <w:t>5,486</w:t>
            </w:r>
          </w:p>
        </w:tc>
        <w:tc>
          <w:tcPr>
            <w:tcW w:w="844" w:type="dxa"/>
            <w:vAlign w:val="bottom"/>
          </w:tcPr>
          <w:p w:rsidR="000835E6" w:rsidRPr="00D255A1" w:rsidRDefault="000835E6" w:rsidP="00B64462">
            <w:pPr>
              <w:jc w:val="right"/>
              <w:rPr>
                <w:rFonts w:cs="Arial"/>
                <w:sz w:val="20"/>
              </w:rPr>
            </w:pPr>
            <w:r w:rsidRPr="00D255A1">
              <w:rPr>
                <w:rFonts w:cs="Arial"/>
                <w:sz w:val="20"/>
              </w:rPr>
              <w:t>3,610</w:t>
            </w:r>
          </w:p>
        </w:tc>
        <w:tc>
          <w:tcPr>
            <w:tcW w:w="844" w:type="dxa"/>
            <w:vAlign w:val="bottom"/>
          </w:tcPr>
          <w:p w:rsidR="000835E6" w:rsidRPr="00D255A1" w:rsidRDefault="000835E6" w:rsidP="00B64462">
            <w:pPr>
              <w:jc w:val="right"/>
              <w:rPr>
                <w:rFonts w:cs="Arial"/>
                <w:sz w:val="20"/>
              </w:rPr>
            </w:pPr>
            <w:r w:rsidRPr="00D255A1">
              <w:rPr>
                <w:rFonts w:cs="Arial"/>
                <w:sz w:val="20"/>
              </w:rPr>
              <w:t>1,294</w:t>
            </w:r>
          </w:p>
        </w:tc>
        <w:tc>
          <w:tcPr>
            <w:tcW w:w="844" w:type="dxa"/>
            <w:vAlign w:val="bottom"/>
          </w:tcPr>
          <w:p w:rsidR="000835E6" w:rsidRPr="00D255A1" w:rsidRDefault="000835E6" w:rsidP="00B64462">
            <w:pPr>
              <w:jc w:val="right"/>
              <w:rPr>
                <w:rFonts w:cs="Arial"/>
                <w:sz w:val="20"/>
              </w:rPr>
            </w:pPr>
            <w:r w:rsidRPr="00D255A1">
              <w:rPr>
                <w:rFonts w:cs="Arial"/>
                <w:sz w:val="20"/>
              </w:rPr>
              <w:t>507</w:t>
            </w:r>
          </w:p>
        </w:tc>
      </w:tr>
      <w:tr w:rsidR="000835E6" w:rsidTr="00B64462">
        <w:tc>
          <w:tcPr>
            <w:tcW w:w="540" w:type="dxa"/>
          </w:tcPr>
          <w:p w:rsidR="000835E6" w:rsidRPr="00D255A1" w:rsidRDefault="000835E6" w:rsidP="00B64462">
            <w:pPr>
              <w:jc w:val="center"/>
              <w:rPr>
                <w:rFonts w:cs="Arial"/>
                <w:sz w:val="20"/>
              </w:rPr>
            </w:pPr>
            <w:r w:rsidRPr="00D255A1">
              <w:rPr>
                <w:rFonts w:cs="Arial"/>
                <w:sz w:val="20"/>
              </w:rPr>
              <w:t>12.</w:t>
            </w:r>
          </w:p>
        </w:tc>
        <w:tc>
          <w:tcPr>
            <w:tcW w:w="2970" w:type="dxa"/>
            <w:vAlign w:val="bottom"/>
          </w:tcPr>
          <w:p w:rsidR="000835E6" w:rsidRPr="00D255A1" w:rsidRDefault="000835E6" w:rsidP="00B64462">
            <w:pPr>
              <w:rPr>
                <w:rFonts w:cs="Arial"/>
                <w:sz w:val="20"/>
              </w:rPr>
            </w:pPr>
            <w:r w:rsidRPr="00D255A1">
              <w:rPr>
                <w:rFonts w:cs="Arial"/>
                <w:sz w:val="20"/>
              </w:rPr>
              <w:t>Profit after tax (10 – 11)</w:t>
            </w:r>
          </w:p>
        </w:tc>
        <w:tc>
          <w:tcPr>
            <w:tcW w:w="843" w:type="dxa"/>
            <w:vAlign w:val="bottom"/>
          </w:tcPr>
          <w:p w:rsidR="000835E6" w:rsidRPr="00D255A1" w:rsidRDefault="000835E6" w:rsidP="00B64462">
            <w:pPr>
              <w:jc w:val="right"/>
              <w:rPr>
                <w:rFonts w:cs="Arial"/>
                <w:sz w:val="20"/>
              </w:rPr>
            </w:pPr>
            <w:r w:rsidRPr="00D255A1">
              <w:rPr>
                <w:rFonts w:cs="Arial"/>
                <w:sz w:val="20"/>
              </w:rPr>
              <w:t>-2,600</w:t>
            </w:r>
          </w:p>
        </w:tc>
        <w:tc>
          <w:tcPr>
            <w:tcW w:w="844" w:type="dxa"/>
            <w:vAlign w:val="bottom"/>
          </w:tcPr>
          <w:p w:rsidR="000835E6" w:rsidRPr="00D255A1" w:rsidRDefault="000835E6" w:rsidP="00B64462">
            <w:pPr>
              <w:jc w:val="right"/>
              <w:rPr>
                <w:rFonts w:cs="Arial"/>
                <w:sz w:val="20"/>
              </w:rPr>
            </w:pPr>
            <w:r w:rsidRPr="00D255A1">
              <w:rPr>
                <w:rFonts w:cs="Arial"/>
                <w:sz w:val="20"/>
              </w:rPr>
              <w:t>-3,205</w:t>
            </w:r>
          </w:p>
        </w:tc>
        <w:tc>
          <w:tcPr>
            <w:tcW w:w="844" w:type="dxa"/>
            <w:vAlign w:val="bottom"/>
          </w:tcPr>
          <w:p w:rsidR="000835E6" w:rsidRPr="00D255A1" w:rsidRDefault="000835E6" w:rsidP="00B64462">
            <w:pPr>
              <w:jc w:val="right"/>
              <w:rPr>
                <w:rFonts w:cs="Arial"/>
                <w:sz w:val="20"/>
              </w:rPr>
            </w:pPr>
            <w:r w:rsidRPr="00D255A1">
              <w:rPr>
                <w:rFonts w:cs="Arial"/>
                <w:sz w:val="20"/>
              </w:rPr>
              <w:t>995</w:t>
            </w:r>
          </w:p>
        </w:tc>
        <w:tc>
          <w:tcPr>
            <w:tcW w:w="844" w:type="dxa"/>
            <w:vAlign w:val="bottom"/>
          </w:tcPr>
          <w:p w:rsidR="000835E6" w:rsidRPr="00D255A1" w:rsidRDefault="000835E6" w:rsidP="00B64462">
            <w:pPr>
              <w:jc w:val="right"/>
              <w:rPr>
                <w:rFonts w:cs="Arial"/>
                <w:sz w:val="20"/>
              </w:rPr>
            </w:pPr>
            <w:r w:rsidRPr="00D255A1">
              <w:rPr>
                <w:rFonts w:cs="Arial"/>
                <w:sz w:val="20"/>
              </w:rPr>
              <w:t>6,052</w:t>
            </w:r>
          </w:p>
        </w:tc>
        <w:tc>
          <w:tcPr>
            <w:tcW w:w="843" w:type="dxa"/>
            <w:vAlign w:val="bottom"/>
          </w:tcPr>
          <w:p w:rsidR="000835E6" w:rsidRPr="00D255A1" w:rsidRDefault="000835E6" w:rsidP="00B64462">
            <w:pPr>
              <w:jc w:val="right"/>
              <w:rPr>
                <w:rFonts w:cs="Arial"/>
                <w:sz w:val="20"/>
              </w:rPr>
            </w:pPr>
            <w:r w:rsidRPr="00D255A1">
              <w:rPr>
                <w:rFonts w:cs="Arial"/>
                <w:sz w:val="20"/>
              </w:rPr>
              <w:t>10,189</w:t>
            </w:r>
          </w:p>
        </w:tc>
        <w:tc>
          <w:tcPr>
            <w:tcW w:w="844" w:type="dxa"/>
            <w:vAlign w:val="bottom"/>
          </w:tcPr>
          <w:p w:rsidR="000835E6" w:rsidRPr="00D255A1" w:rsidRDefault="000835E6" w:rsidP="00B64462">
            <w:pPr>
              <w:jc w:val="right"/>
              <w:rPr>
                <w:rFonts w:cs="Arial"/>
                <w:sz w:val="20"/>
              </w:rPr>
            </w:pPr>
            <w:r w:rsidRPr="00D255A1">
              <w:rPr>
                <w:rFonts w:cs="Arial"/>
                <w:sz w:val="20"/>
              </w:rPr>
              <w:t>6,704</w:t>
            </w:r>
          </w:p>
        </w:tc>
        <w:tc>
          <w:tcPr>
            <w:tcW w:w="844" w:type="dxa"/>
            <w:vAlign w:val="bottom"/>
          </w:tcPr>
          <w:p w:rsidR="000835E6" w:rsidRPr="00D255A1" w:rsidRDefault="000835E6" w:rsidP="00B64462">
            <w:pPr>
              <w:jc w:val="right"/>
              <w:rPr>
                <w:rFonts w:cs="Arial"/>
                <w:sz w:val="20"/>
              </w:rPr>
            </w:pPr>
            <w:r w:rsidRPr="00D255A1">
              <w:rPr>
                <w:rFonts w:cs="Arial"/>
                <w:sz w:val="20"/>
              </w:rPr>
              <w:t>2,404</w:t>
            </w:r>
          </w:p>
        </w:tc>
        <w:tc>
          <w:tcPr>
            <w:tcW w:w="844" w:type="dxa"/>
            <w:vAlign w:val="bottom"/>
          </w:tcPr>
          <w:p w:rsidR="000835E6" w:rsidRPr="00D255A1" w:rsidRDefault="000835E6" w:rsidP="00B64462">
            <w:pPr>
              <w:jc w:val="right"/>
              <w:rPr>
                <w:rFonts w:cs="Arial"/>
                <w:sz w:val="20"/>
              </w:rPr>
            </w:pPr>
            <w:r w:rsidRPr="00D255A1">
              <w:rPr>
                <w:rFonts w:cs="Arial"/>
                <w:sz w:val="20"/>
              </w:rPr>
              <w:t>942</w:t>
            </w:r>
          </w:p>
        </w:tc>
      </w:tr>
      <w:tr w:rsidR="000835E6" w:rsidTr="00B64462">
        <w:tc>
          <w:tcPr>
            <w:tcW w:w="540" w:type="dxa"/>
          </w:tcPr>
          <w:p w:rsidR="000835E6" w:rsidRPr="00D255A1" w:rsidRDefault="000835E6" w:rsidP="00B64462">
            <w:pPr>
              <w:jc w:val="center"/>
              <w:rPr>
                <w:rFonts w:cs="Arial"/>
                <w:sz w:val="20"/>
              </w:rPr>
            </w:pPr>
          </w:p>
        </w:tc>
        <w:tc>
          <w:tcPr>
            <w:tcW w:w="2970" w:type="dxa"/>
            <w:vAlign w:val="bottom"/>
          </w:tcPr>
          <w:p w:rsidR="000835E6" w:rsidRPr="00D255A1" w:rsidRDefault="000835E6" w:rsidP="00B64462">
            <w:pPr>
              <w:rPr>
                <w:rFonts w:cs="Arial"/>
                <w:sz w:val="20"/>
              </w:rPr>
            </w:pPr>
          </w:p>
        </w:tc>
        <w:tc>
          <w:tcPr>
            <w:tcW w:w="843" w:type="dxa"/>
            <w:vAlign w:val="bottom"/>
          </w:tcPr>
          <w:p w:rsidR="000835E6" w:rsidRPr="00D255A1" w:rsidRDefault="000835E6" w:rsidP="00B64462">
            <w:pPr>
              <w:jc w:val="right"/>
              <w:rPr>
                <w:rFonts w:cs="Arial"/>
                <w:sz w:val="20"/>
              </w:rPr>
            </w:pPr>
          </w:p>
        </w:tc>
        <w:tc>
          <w:tcPr>
            <w:tcW w:w="844" w:type="dxa"/>
            <w:vAlign w:val="bottom"/>
          </w:tcPr>
          <w:p w:rsidR="000835E6" w:rsidRPr="00D255A1" w:rsidRDefault="000835E6" w:rsidP="00B64462">
            <w:pPr>
              <w:jc w:val="right"/>
              <w:rPr>
                <w:rFonts w:cs="Arial"/>
                <w:sz w:val="20"/>
              </w:rPr>
            </w:pPr>
          </w:p>
        </w:tc>
        <w:tc>
          <w:tcPr>
            <w:tcW w:w="844" w:type="dxa"/>
            <w:vAlign w:val="bottom"/>
          </w:tcPr>
          <w:p w:rsidR="000835E6" w:rsidRPr="00D255A1" w:rsidRDefault="000835E6" w:rsidP="00B64462">
            <w:pPr>
              <w:jc w:val="right"/>
              <w:rPr>
                <w:rFonts w:cs="Arial"/>
                <w:sz w:val="20"/>
              </w:rPr>
            </w:pPr>
          </w:p>
        </w:tc>
        <w:tc>
          <w:tcPr>
            <w:tcW w:w="844" w:type="dxa"/>
            <w:vAlign w:val="bottom"/>
          </w:tcPr>
          <w:p w:rsidR="000835E6" w:rsidRPr="00D255A1" w:rsidRDefault="000835E6" w:rsidP="00B64462">
            <w:pPr>
              <w:jc w:val="right"/>
              <w:rPr>
                <w:rFonts w:cs="Arial"/>
                <w:sz w:val="20"/>
              </w:rPr>
            </w:pPr>
          </w:p>
        </w:tc>
        <w:tc>
          <w:tcPr>
            <w:tcW w:w="843" w:type="dxa"/>
            <w:vAlign w:val="bottom"/>
          </w:tcPr>
          <w:p w:rsidR="000835E6" w:rsidRPr="00D255A1" w:rsidRDefault="000835E6" w:rsidP="00B64462">
            <w:pPr>
              <w:jc w:val="right"/>
              <w:rPr>
                <w:rFonts w:cs="Arial"/>
                <w:sz w:val="20"/>
              </w:rPr>
            </w:pPr>
          </w:p>
        </w:tc>
        <w:tc>
          <w:tcPr>
            <w:tcW w:w="844" w:type="dxa"/>
            <w:vAlign w:val="bottom"/>
          </w:tcPr>
          <w:p w:rsidR="000835E6" w:rsidRPr="00D255A1" w:rsidRDefault="000835E6" w:rsidP="00B64462">
            <w:pPr>
              <w:jc w:val="right"/>
              <w:rPr>
                <w:rFonts w:cs="Arial"/>
                <w:sz w:val="20"/>
              </w:rPr>
            </w:pPr>
          </w:p>
        </w:tc>
        <w:tc>
          <w:tcPr>
            <w:tcW w:w="844" w:type="dxa"/>
            <w:vAlign w:val="bottom"/>
          </w:tcPr>
          <w:p w:rsidR="000835E6" w:rsidRPr="00D255A1" w:rsidRDefault="000835E6" w:rsidP="00B64462">
            <w:pPr>
              <w:jc w:val="right"/>
              <w:rPr>
                <w:rFonts w:cs="Arial"/>
                <w:sz w:val="20"/>
              </w:rPr>
            </w:pPr>
          </w:p>
        </w:tc>
        <w:tc>
          <w:tcPr>
            <w:tcW w:w="844" w:type="dxa"/>
            <w:vAlign w:val="bottom"/>
          </w:tcPr>
          <w:p w:rsidR="000835E6" w:rsidRPr="00D255A1" w:rsidRDefault="000835E6" w:rsidP="00B64462">
            <w:pPr>
              <w:jc w:val="right"/>
              <w:rPr>
                <w:rFonts w:cs="Arial"/>
                <w:sz w:val="20"/>
              </w:rPr>
            </w:pPr>
          </w:p>
        </w:tc>
      </w:tr>
      <w:tr w:rsidR="000835E6" w:rsidTr="00B64462">
        <w:tc>
          <w:tcPr>
            <w:tcW w:w="540" w:type="dxa"/>
          </w:tcPr>
          <w:p w:rsidR="000835E6" w:rsidRPr="00D255A1" w:rsidRDefault="000835E6" w:rsidP="00B64462">
            <w:pPr>
              <w:jc w:val="center"/>
              <w:rPr>
                <w:rFonts w:cs="Arial"/>
                <w:sz w:val="20"/>
              </w:rPr>
            </w:pPr>
          </w:p>
        </w:tc>
        <w:tc>
          <w:tcPr>
            <w:tcW w:w="2970" w:type="dxa"/>
            <w:vAlign w:val="bottom"/>
          </w:tcPr>
          <w:p w:rsidR="000835E6" w:rsidRPr="00D255A1" w:rsidRDefault="000835E6" w:rsidP="00B64462">
            <w:pPr>
              <w:rPr>
                <w:rFonts w:cs="Arial"/>
                <w:sz w:val="20"/>
              </w:rPr>
            </w:pPr>
            <w:r w:rsidRPr="00D255A1">
              <w:rPr>
                <w:rFonts w:cs="Arial"/>
                <w:sz w:val="20"/>
              </w:rPr>
              <w:t>Notes:</w:t>
            </w:r>
          </w:p>
        </w:tc>
        <w:tc>
          <w:tcPr>
            <w:tcW w:w="843" w:type="dxa"/>
            <w:vAlign w:val="bottom"/>
          </w:tcPr>
          <w:p w:rsidR="000835E6" w:rsidRPr="00D255A1" w:rsidRDefault="000835E6" w:rsidP="00B64462">
            <w:pPr>
              <w:jc w:val="right"/>
              <w:rPr>
                <w:rFonts w:cs="Arial"/>
                <w:sz w:val="20"/>
              </w:rPr>
            </w:pPr>
          </w:p>
        </w:tc>
        <w:tc>
          <w:tcPr>
            <w:tcW w:w="844" w:type="dxa"/>
            <w:vAlign w:val="bottom"/>
          </w:tcPr>
          <w:p w:rsidR="000835E6" w:rsidRPr="00D255A1" w:rsidRDefault="000835E6" w:rsidP="00B64462">
            <w:pPr>
              <w:jc w:val="right"/>
              <w:rPr>
                <w:rFonts w:cs="Arial"/>
                <w:sz w:val="20"/>
              </w:rPr>
            </w:pPr>
          </w:p>
        </w:tc>
        <w:tc>
          <w:tcPr>
            <w:tcW w:w="844" w:type="dxa"/>
            <w:vAlign w:val="bottom"/>
          </w:tcPr>
          <w:p w:rsidR="000835E6" w:rsidRPr="00D255A1" w:rsidRDefault="000835E6" w:rsidP="00B64462">
            <w:pPr>
              <w:jc w:val="right"/>
              <w:rPr>
                <w:rFonts w:cs="Arial"/>
                <w:sz w:val="20"/>
              </w:rPr>
            </w:pPr>
          </w:p>
        </w:tc>
        <w:tc>
          <w:tcPr>
            <w:tcW w:w="844" w:type="dxa"/>
            <w:vAlign w:val="bottom"/>
          </w:tcPr>
          <w:p w:rsidR="000835E6" w:rsidRPr="00D255A1" w:rsidRDefault="000835E6" w:rsidP="00B64462">
            <w:pPr>
              <w:jc w:val="right"/>
              <w:rPr>
                <w:rFonts w:cs="Arial"/>
                <w:sz w:val="20"/>
              </w:rPr>
            </w:pPr>
          </w:p>
        </w:tc>
        <w:tc>
          <w:tcPr>
            <w:tcW w:w="843" w:type="dxa"/>
            <w:vAlign w:val="bottom"/>
          </w:tcPr>
          <w:p w:rsidR="000835E6" w:rsidRPr="00D255A1" w:rsidRDefault="000835E6" w:rsidP="00B64462">
            <w:pPr>
              <w:jc w:val="right"/>
              <w:rPr>
                <w:rFonts w:cs="Arial"/>
                <w:sz w:val="20"/>
              </w:rPr>
            </w:pPr>
          </w:p>
        </w:tc>
        <w:tc>
          <w:tcPr>
            <w:tcW w:w="844" w:type="dxa"/>
            <w:vAlign w:val="bottom"/>
          </w:tcPr>
          <w:p w:rsidR="000835E6" w:rsidRPr="00D255A1" w:rsidRDefault="000835E6" w:rsidP="00B64462">
            <w:pPr>
              <w:jc w:val="right"/>
              <w:rPr>
                <w:rFonts w:cs="Arial"/>
                <w:sz w:val="20"/>
              </w:rPr>
            </w:pPr>
          </w:p>
        </w:tc>
        <w:tc>
          <w:tcPr>
            <w:tcW w:w="844" w:type="dxa"/>
            <w:vAlign w:val="bottom"/>
          </w:tcPr>
          <w:p w:rsidR="000835E6" w:rsidRPr="00D255A1" w:rsidRDefault="000835E6" w:rsidP="00B64462">
            <w:pPr>
              <w:jc w:val="right"/>
              <w:rPr>
                <w:rFonts w:cs="Arial"/>
                <w:sz w:val="20"/>
              </w:rPr>
            </w:pPr>
          </w:p>
        </w:tc>
        <w:tc>
          <w:tcPr>
            <w:tcW w:w="844" w:type="dxa"/>
            <w:vAlign w:val="bottom"/>
          </w:tcPr>
          <w:p w:rsidR="000835E6" w:rsidRPr="00D255A1" w:rsidRDefault="000835E6" w:rsidP="00B64462">
            <w:pPr>
              <w:jc w:val="right"/>
              <w:rPr>
                <w:rFonts w:cs="Arial"/>
                <w:sz w:val="20"/>
              </w:rPr>
            </w:pPr>
          </w:p>
        </w:tc>
      </w:tr>
      <w:tr w:rsidR="000835E6" w:rsidTr="00B64462">
        <w:tc>
          <w:tcPr>
            <w:tcW w:w="540" w:type="dxa"/>
          </w:tcPr>
          <w:p w:rsidR="000835E6" w:rsidRPr="00D255A1" w:rsidRDefault="000835E6" w:rsidP="00B64462">
            <w:pPr>
              <w:jc w:val="center"/>
              <w:rPr>
                <w:rFonts w:cs="Arial"/>
                <w:sz w:val="20"/>
              </w:rPr>
            </w:pPr>
          </w:p>
        </w:tc>
        <w:tc>
          <w:tcPr>
            <w:tcW w:w="2970" w:type="dxa"/>
            <w:vAlign w:val="bottom"/>
          </w:tcPr>
          <w:p w:rsidR="000835E6" w:rsidRPr="00D255A1" w:rsidRDefault="000835E6" w:rsidP="00B64462">
            <w:pPr>
              <w:rPr>
                <w:rFonts w:cs="Arial"/>
                <w:sz w:val="20"/>
              </w:rPr>
            </w:pPr>
            <w:r w:rsidRPr="00D255A1">
              <w:rPr>
                <w:rFonts w:cs="Arial"/>
                <w:sz w:val="20"/>
              </w:rPr>
              <w:t>No. of years depreciation</w:t>
            </w:r>
          </w:p>
        </w:tc>
        <w:tc>
          <w:tcPr>
            <w:tcW w:w="843" w:type="dxa"/>
            <w:vAlign w:val="bottom"/>
          </w:tcPr>
          <w:p w:rsidR="000835E6" w:rsidRPr="00D255A1" w:rsidRDefault="000835E6" w:rsidP="00B64462">
            <w:pPr>
              <w:jc w:val="right"/>
              <w:rPr>
                <w:rFonts w:cs="Arial"/>
                <w:sz w:val="20"/>
              </w:rPr>
            </w:pPr>
          </w:p>
        </w:tc>
        <w:tc>
          <w:tcPr>
            <w:tcW w:w="844" w:type="dxa"/>
            <w:vAlign w:val="bottom"/>
          </w:tcPr>
          <w:p w:rsidR="000835E6" w:rsidRPr="00D255A1" w:rsidRDefault="000835E6" w:rsidP="00B64462">
            <w:pPr>
              <w:jc w:val="right"/>
              <w:rPr>
                <w:rFonts w:cs="Arial"/>
                <w:sz w:val="20"/>
              </w:rPr>
            </w:pPr>
          </w:p>
        </w:tc>
        <w:tc>
          <w:tcPr>
            <w:tcW w:w="844" w:type="dxa"/>
            <w:vAlign w:val="bottom"/>
          </w:tcPr>
          <w:p w:rsidR="000835E6" w:rsidRPr="00D255A1" w:rsidRDefault="000835E6" w:rsidP="00B64462">
            <w:pPr>
              <w:jc w:val="right"/>
              <w:rPr>
                <w:rFonts w:cs="Arial"/>
                <w:sz w:val="20"/>
              </w:rPr>
            </w:pPr>
          </w:p>
        </w:tc>
        <w:tc>
          <w:tcPr>
            <w:tcW w:w="844" w:type="dxa"/>
            <w:vAlign w:val="bottom"/>
          </w:tcPr>
          <w:p w:rsidR="000835E6" w:rsidRPr="00D255A1" w:rsidRDefault="000835E6" w:rsidP="00B64462">
            <w:pPr>
              <w:jc w:val="right"/>
              <w:rPr>
                <w:rFonts w:cs="Arial"/>
                <w:sz w:val="20"/>
              </w:rPr>
            </w:pPr>
            <w:r w:rsidRPr="00D255A1">
              <w:rPr>
                <w:rFonts w:cs="Arial"/>
                <w:sz w:val="20"/>
              </w:rPr>
              <w:t>6</w:t>
            </w:r>
          </w:p>
        </w:tc>
        <w:tc>
          <w:tcPr>
            <w:tcW w:w="843" w:type="dxa"/>
            <w:vAlign w:val="bottom"/>
          </w:tcPr>
          <w:p w:rsidR="000835E6" w:rsidRPr="00D255A1" w:rsidRDefault="000835E6" w:rsidP="00B64462">
            <w:pPr>
              <w:jc w:val="right"/>
              <w:rPr>
                <w:rFonts w:cs="Arial"/>
                <w:sz w:val="20"/>
              </w:rPr>
            </w:pPr>
          </w:p>
        </w:tc>
        <w:tc>
          <w:tcPr>
            <w:tcW w:w="844" w:type="dxa"/>
            <w:vAlign w:val="bottom"/>
          </w:tcPr>
          <w:p w:rsidR="000835E6" w:rsidRPr="00D255A1" w:rsidRDefault="000835E6" w:rsidP="00B64462">
            <w:pPr>
              <w:jc w:val="right"/>
              <w:rPr>
                <w:rFonts w:cs="Arial"/>
                <w:sz w:val="20"/>
              </w:rPr>
            </w:pPr>
          </w:p>
        </w:tc>
        <w:tc>
          <w:tcPr>
            <w:tcW w:w="844" w:type="dxa"/>
            <w:vAlign w:val="bottom"/>
          </w:tcPr>
          <w:p w:rsidR="000835E6" w:rsidRPr="00D255A1" w:rsidRDefault="000835E6" w:rsidP="00B64462">
            <w:pPr>
              <w:jc w:val="right"/>
              <w:rPr>
                <w:rFonts w:cs="Arial"/>
                <w:sz w:val="20"/>
              </w:rPr>
            </w:pPr>
          </w:p>
        </w:tc>
        <w:tc>
          <w:tcPr>
            <w:tcW w:w="844" w:type="dxa"/>
            <w:vAlign w:val="bottom"/>
          </w:tcPr>
          <w:p w:rsidR="000835E6" w:rsidRPr="00D255A1" w:rsidRDefault="000835E6" w:rsidP="00B64462">
            <w:pPr>
              <w:jc w:val="right"/>
              <w:rPr>
                <w:rFonts w:cs="Arial"/>
                <w:sz w:val="20"/>
              </w:rPr>
            </w:pPr>
          </w:p>
        </w:tc>
      </w:tr>
      <w:tr w:rsidR="000835E6" w:rsidTr="00B64462">
        <w:tc>
          <w:tcPr>
            <w:tcW w:w="540" w:type="dxa"/>
          </w:tcPr>
          <w:p w:rsidR="000835E6" w:rsidRPr="00D255A1" w:rsidRDefault="000835E6" w:rsidP="00B64462">
            <w:pPr>
              <w:jc w:val="center"/>
              <w:rPr>
                <w:rFonts w:cs="Arial"/>
                <w:sz w:val="20"/>
              </w:rPr>
            </w:pPr>
          </w:p>
        </w:tc>
        <w:tc>
          <w:tcPr>
            <w:tcW w:w="2970" w:type="dxa"/>
            <w:vAlign w:val="bottom"/>
          </w:tcPr>
          <w:p w:rsidR="000835E6" w:rsidRPr="00D255A1" w:rsidRDefault="000835E6" w:rsidP="00B64462">
            <w:pPr>
              <w:rPr>
                <w:rFonts w:cs="Arial"/>
                <w:sz w:val="20"/>
              </w:rPr>
            </w:pPr>
            <w:r w:rsidRPr="00D255A1">
              <w:rPr>
                <w:rFonts w:cs="Arial"/>
                <w:sz w:val="20"/>
              </w:rPr>
              <w:t>Assumed salvage value in depreciation calculation</w:t>
            </w:r>
          </w:p>
        </w:tc>
        <w:tc>
          <w:tcPr>
            <w:tcW w:w="843" w:type="dxa"/>
            <w:vAlign w:val="bottom"/>
          </w:tcPr>
          <w:p w:rsidR="000835E6" w:rsidRPr="00D255A1" w:rsidRDefault="000835E6" w:rsidP="00B64462">
            <w:pPr>
              <w:jc w:val="right"/>
              <w:rPr>
                <w:rFonts w:cs="Arial"/>
                <w:sz w:val="20"/>
              </w:rPr>
            </w:pPr>
          </w:p>
        </w:tc>
        <w:tc>
          <w:tcPr>
            <w:tcW w:w="844" w:type="dxa"/>
            <w:vAlign w:val="bottom"/>
          </w:tcPr>
          <w:p w:rsidR="000835E6" w:rsidRPr="00D255A1" w:rsidRDefault="000835E6" w:rsidP="00B64462">
            <w:pPr>
              <w:jc w:val="right"/>
              <w:rPr>
                <w:rFonts w:cs="Arial"/>
                <w:sz w:val="20"/>
              </w:rPr>
            </w:pPr>
          </w:p>
        </w:tc>
        <w:tc>
          <w:tcPr>
            <w:tcW w:w="844" w:type="dxa"/>
            <w:vAlign w:val="bottom"/>
          </w:tcPr>
          <w:p w:rsidR="000835E6" w:rsidRPr="00D255A1" w:rsidRDefault="000835E6" w:rsidP="00B64462">
            <w:pPr>
              <w:jc w:val="right"/>
              <w:rPr>
                <w:rFonts w:cs="Arial"/>
                <w:sz w:val="20"/>
              </w:rPr>
            </w:pPr>
          </w:p>
        </w:tc>
        <w:tc>
          <w:tcPr>
            <w:tcW w:w="844" w:type="dxa"/>
            <w:vAlign w:val="bottom"/>
          </w:tcPr>
          <w:p w:rsidR="000835E6" w:rsidRPr="00D255A1" w:rsidRDefault="000835E6" w:rsidP="00B64462">
            <w:pPr>
              <w:jc w:val="right"/>
              <w:rPr>
                <w:rFonts w:cs="Arial"/>
                <w:sz w:val="20"/>
              </w:rPr>
            </w:pPr>
            <w:r w:rsidRPr="00D255A1">
              <w:rPr>
                <w:rFonts w:cs="Arial"/>
                <w:sz w:val="20"/>
              </w:rPr>
              <w:t>500</w:t>
            </w:r>
          </w:p>
        </w:tc>
        <w:tc>
          <w:tcPr>
            <w:tcW w:w="843" w:type="dxa"/>
            <w:vAlign w:val="bottom"/>
          </w:tcPr>
          <w:p w:rsidR="000835E6" w:rsidRPr="00D255A1" w:rsidRDefault="000835E6" w:rsidP="00B64462">
            <w:pPr>
              <w:jc w:val="right"/>
              <w:rPr>
                <w:rFonts w:cs="Arial"/>
                <w:sz w:val="20"/>
              </w:rPr>
            </w:pPr>
          </w:p>
        </w:tc>
        <w:tc>
          <w:tcPr>
            <w:tcW w:w="844" w:type="dxa"/>
            <w:vAlign w:val="bottom"/>
          </w:tcPr>
          <w:p w:rsidR="000835E6" w:rsidRPr="00D255A1" w:rsidRDefault="000835E6" w:rsidP="00B64462">
            <w:pPr>
              <w:jc w:val="right"/>
              <w:rPr>
                <w:rFonts w:cs="Arial"/>
                <w:sz w:val="20"/>
              </w:rPr>
            </w:pPr>
          </w:p>
        </w:tc>
        <w:tc>
          <w:tcPr>
            <w:tcW w:w="844" w:type="dxa"/>
            <w:vAlign w:val="bottom"/>
          </w:tcPr>
          <w:p w:rsidR="000835E6" w:rsidRPr="00D255A1" w:rsidRDefault="000835E6" w:rsidP="00B64462">
            <w:pPr>
              <w:jc w:val="right"/>
              <w:rPr>
                <w:rFonts w:cs="Arial"/>
                <w:sz w:val="20"/>
              </w:rPr>
            </w:pPr>
          </w:p>
        </w:tc>
        <w:tc>
          <w:tcPr>
            <w:tcW w:w="844" w:type="dxa"/>
            <w:vAlign w:val="bottom"/>
          </w:tcPr>
          <w:p w:rsidR="000835E6" w:rsidRPr="00D255A1" w:rsidRDefault="000835E6" w:rsidP="00B64462">
            <w:pPr>
              <w:jc w:val="right"/>
              <w:rPr>
                <w:rFonts w:cs="Arial"/>
                <w:sz w:val="20"/>
              </w:rPr>
            </w:pPr>
          </w:p>
        </w:tc>
      </w:tr>
      <w:tr w:rsidR="000835E6" w:rsidTr="00B64462">
        <w:tc>
          <w:tcPr>
            <w:tcW w:w="540" w:type="dxa"/>
          </w:tcPr>
          <w:p w:rsidR="000835E6" w:rsidRPr="00D255A1" w:rsidRDefault="000835E6" w:rsidP="00B64462">
            <w:pPr>
              <w:jc w:val="center"/>
              <w:rPr>
                <w:rFonts w:cs="Arial"/>
                <w:sz w:val="20"/>
              </w:rPr>
            </w:pPr>
          </w:p>
        </w:tc>
        <w:tc>
          <w:tcPr>
            <w:tcW w:w="2970" w:type="dxa"/>
            <w:vAlign w:val="bottom"/>
          </w:tcPr>
          <w:p w:rsidR="000835E6" w:rsidRPr="00D255A1" w:rsidRDefault="000835E6" w:rsidP="00B64462">
            <w:pPr>
              <w:rPr>
                <w:rFonts w:cs="Arial"/>
                <w:sz w:val="20"/>
              </w:rPr>
            </w:pPr>
            <w:r w:rsidRPr="00D255A1">
              <w:rPr>
                <w:rFonts w:cs="Arial"/>
                <w:sz w:val="20"/>
              </w:rPr>
              <w:t>Tax rate (percent)</w:t>
            </w:r>
          </w:p>
        </w:tc>
        <w:tc>
          <w:tcPr>
            <w:tcW w:w="843" w:type="dxa"/>
            <w:vAlign w:val="bottom"/>
          </w:tcPr>
          <w:p w:rsidR="000835E6" w:rsidRPr="00D255A1" w:rsidRDefault="000835E6" w:rsidP="00B64462">
            <w:pPr>
              <w:jc w:val="right"/>
              <w:rPr>
                <w:rFonts w:cs="Arial"/>
                <w:sz w:val="20"/>
              </w:rPr>
            </w:pPr>
          </w:p>
        </w:tc>
        <w:tc>
          <w:tcPr>
            <w:tcW w:w="844" w:type="dxa"/>
            <w:vAlign w:val="bottom"/>
          </w:tcPr>
          <w:p w:rsidR="000835E6" w:rsidRPr="00D255A1" w:rsidRDefault="000835E6" w:rsidP="00B64462">
            <w:pPr>
              <w:jc w:val="right"/>
              <w:rPr>
                <w:rFonts w:cs="Arial"/>
                <w:sz w:val="20"/>
              </w:rPr>
            </w:pPr>
          </w:p>
        </w:tc>
        <w:tc>
          <w:tcPr>
            <w:tcW w:w="844" w:type="dxa"/>
            <w:vAlign w:val="bottom"/>
          </w:tcPr>
          <w:p w:rsidR="000835E6" w:rsidRPr="00D255A1" w:rsidRDefault="000835E6" w:rsidP="00B64462">
            <w:pPr>
              <w:jc w:val="right"/>
              <w:rPr>
                <w:rFonts w:cs="Arial"/>
                <w:sz w:val="20"/>
              </w:rPr>
            </w:pPr>
          </w:p>
        </w:tc>
        <w:tc>
          <w:tcPr>
            <w:tcW w:w="844" w:type="dxa"/>
            <w:vAlign w:val="bottom"/>
          </w:tcPr>
          <w:p w:rsidR="000835E6" w:rsidRPr="00D255A1" w:rsidRDefault="000835E6" w:rsidP="00B64462">
            <w:pPr>
              <w:jc w:val="right"/>
              <w:rPr>
                <w:rFonts w:cs="Arial"/>
                <w:sz w:val="20"/>
              </w:rPr>
            </w:pPr>
            <w:r w:rsidRPr="00D255A1">
              <w:rPr>
                <w:rFonts w:cs="Arial"/>
                <w:sz w:val="20"/>
              </w:rPr>
              <w:t>35</w:t>
            </w:r>
          </w:p>
        </w:tc>
        <w:tc>
          <w:tcPr>
            <w:tcW w:w="843" w:type="dxa"/>
            <w:vAlign w:val="bottom"/>
          </w:tcPr>
          <w:p w:rsidR="000835E6" w:rsidRPr="00D255A1" w:rsidRDefault="000835E6" w:rsidP="00B64462">
            <w:pPr>
              <w:jc w:val="right"/>
              <w:rPr>
                <w:rFonts w:cs="Arial"/>
                <w:sz w:val="20"/>
              </w:rPr>
            </w:pPr>
          </w:p>
        </w:tc>
        <w:tc>
          <w:tcPr>
            <w:tcW w:w="844" w:type="dxa"/>
            <w:vAlign w:val="bottom"/>
          </w:tcPr>
          <w:p w:rsidR="000835E6" w:rsidRPr="00D255A1" w:rsidRDefault="000835E6" w:rsidP="00B64462">
            <w:pPr>
              <w:jc w:val="right"/>
              <w:rPr>
                <w:rFonts w:cs="Arial"/>
                <w:sz w:val="20"/>
              </w:rPr>
            </w:pPr>
          </w:p>
        </w:tc>
        <w:tc>
          <w:tcPr>
            <w:tcW w:w="844" w:type="dxa"/>
            <w:vAlign w:val="bottom"/>
          </w:tcPr>
          <w:p w:rsidR="000835E6" w:rsidRPr="00D255A1" w:rsidRDefault="000835E6" w:rsidP="00B64462">
            <w:pPr>
              <w:jc w:val="right"/>
              <w:rPr>
                <w:rFonts w:cs="Arial"/>
                <w:sz w:val="20"/>
              </w:rPr>
            </w:pPr>
          </w:p>
        </w:tc>
        <w:tc>
          <w:tcPr>
            <w:tcW w:w="844" w:type="dxa"/>
            <w:vAlign w:val="bottom"/>
          </w:tcPr>
          <w:p w:rsidR="000835E6" w:rsidRPr="00D255A1" w:rsidRDefault="000835E6" w:rsidP="00B64462">
            <w:pPr>
              <w:jc w:val="right"/>
              <w:rPr>
                <w:rFonts w:cs="Arial"/>
                <w:sz w:val="20"/>
              </w:rPr>
            </w:pPr>
          </w:p>
        </w:tc>
      </w:tr>
    </w:tbl>
    <w:p w:rsidR="000835E6" w:rsidRDefault="000835E6" w:rsidP="000835E6">
      <w:pPr>
        <w:pStyle w:val="Header"/>
        <w:tabs>
          <w:tab w:val="clear" w:pos="4320"/>
          <w:tab w:val="clear" w:pos="8640"/>
        </w:tabs>
      </w:pPr>
    </w:p>
    <w:tbl>
      <w:tblPr>
        <w:tblW w:w="102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3060"/>
        <w:gridCol w:w="900"/>
        <w:gridCol w:w="787"/>
        <w:gridCol w:w="844"/>
        <w:gridCol w:w="844"/>
        <w:gridCol w:w="843"/>
        <w:gridCol w:w="844"/>
        <w:gridCol w:w="844"/>
        <w:gridCol w:w="844"/>
      </w:tblGrid>
      <w:tr w:rsidR="000835E6" w:rsidRPr="00D255A1" w:rsidTr="00B64462">
        <w:tc>
          <w:tcPr>
            <w:tcW w:w="10260" w:type="dxa"/>
            <w:gridSpan w:val="10"/>
          </w:tcPr>
          <w:p w:rsidR="000835E6" w:rsidRPr="00D255A1" w:rsidRDefault="000835E6" w:rsidP="00B64462">
            <w:pPr>
              <w:pStyle w:val="Header"/>
              <w:tabs>
                <w:tab w:val="clear" w:pos="4320"/>
                <w:tab w:val="clear" w:pos="8640"/>
              </w:tabs>
              <w:jc w:val="center"/>
              <w:rPr>
                <w:sz w:val="20"/>
              </w:rPr>
            </w:pPr>
            <w:r w:rsidRPr="00D255A1">
              <w:rPr>
                <w:b/>
                <w:sz w:val="20"/>
                <w:u w:val="single"/>
              </w:rPr>
              <w:t>TABLE 6.2 IM&amp;C’s guano project – initial cash flow analysis with straight-line depreciation ($thousands</w:t>
            </w:r>
            <w:r w:rsidRPr="00D255A1">
              <w:rPr>
                <w:b/>
                <w:sz w:val="20"/>
              </w:rPr>
              <w:t>)</w:t>
            </w:r>
          </w:p>
        </w:tc>
      </w:tr>
      <w:tr w:rsidR="000835E6" w:rsidRPr="00D255A1" w:rsidTr="00B64462">
        <w:tc>
          <w:tcPr>
            <w:tcW w:w="450" w:type="dxa"/>
          </w:tcPr>
          <w:p w:rsidR="000835E6" w:rsidRPr="00D255A1" w:rsidRDefault="000835E6" w:rsidP="00B64462">
            <w:pPr>
              <w:pStyle w:val="Header"/>
              <w:tabs>
                <w:tab w:val="clear" w:pos="4320"/>
                <w:tab w:val="clear" w:pos="8640"/>
              </w:tabs>
              <w:jc w:val="center"/>
              <w:rPr>
                <w:sz w:val="20"/>
              </w:rPr>
            </w:pPr>
          </w:p>
        </w:tc>
        <w:tc>
          <w:tcPr>
            <w:tcW w:w="3060" w:type="dxa"/>
          </w:tcPr>
          <w:p w:rsidR="000835E6" w:rsidRPr="00D255A1" w:rsidRDefault="000835E6" w:rsidP="00B64462">
            <w:pPr>
              <w:pStyle w:val="Header"/>
              <w:tabs>
                <w:tab w:val="clear" w:pos="4320"/>
                <w:tab w:val="clear" w:pos="8640"/>
              </w:tabs>
              <w:rPr>
                <w:sz w:val="20"/>
              </w:rPr>
            </w:pPr>
          </w:p>
        </w:tc>
        <w:tc>
          <w:tcPr>
            <w:tcW w:w="900" w:type="dxa"/>
            <w:tcBorders>
              <w:bottom w:val="single" w:sz="4" w:space="0" w:color="auto"/>
            </w:tcBorders>
          </w:tcPr>
          <w:p w:rsidR="000835E6" w:rsidRPr="00D255A1" w:rsidRDefault="000835E6" w:rsidP="00B64462">
            <w:pPr>
              <w:pStyle w:val="Header"/>
              <w:tabs>
                <w:tab w:val="clear" w:pos="4320"/>
                <w:tab w:val="clear" w:pos="8640"/>
              </w:tabs>
              <w:rPr>
                <w:sz w:val="20"/>
              </w:rPr>
            </w:pPr>
          </w:p>
        </w:tc>
        <w:tc>
          <w:tcPr>
            <w:tcW w:w="787" w:type="dxa"/>
            <w:tcBorders>
              <w:bottom w:val="single" w:sz="4" w:space="0" w:color="auto"/>
            </w:tcBorders>
          </w:tcPr>
          <w:p w:rsidR="000835E6" w:rsidRPr="00D255A1" w:rsidRDefault="000835E6" w:rsidP="00B64462">
            <w:pPr>
              <w:pStyle w:val="Header"/>
              <w:tabs>
                <w:tab w:val="clear" w:pos="4320"/>
                <w:tab w:val="clear" w:pos="8640"/>
              </w:tabs>
              <w:rPr>
                <w:sz w:val="20"/>
              </w:rPr>
            </w:pPr>
          </w:p>
        </w:tc>
        <w:tc>
          <w:tcPr>
            <w:tcW w:w="844" w:type="dxa"/>
            <w:tcBorders>
              <w:bottom w:val="single" w:sz="4" w:space="0" w:color="auto"/>
            </w:tcBorders>
          </w:tcPr>
          <w:p w:rsidR="000835E6" w:rsidRPr="00D255A1" w:rsidRDefault="000835E6" w:rsidP="00B64462">
            <w:pPr>
              <w:pStyle w:val="Header"/>
              <w:tabs>
                <w:tab w:val="clear" w:pos="4320"/>
                <w:tab w:val="clear" w:pos="8640"/>
              </w:tabs>
              <w:rPr>
                <w:sz w:val="20"/>
              </w:rPr>
            </w:pPr>
          </w:p>
        </w:tc>
        <w:tc>
          <w:tcPr>
            <w:tcW w:w="844" w:type="dxa"/>
            <w:tcBorders>
              <w:bottom w:val="single" w:sz="4" w:space="0" w:color="auto"/>
            </w:tcBorders>
          </w:tcPr>
          <w:p w:rsidR="000835E6" w:rsidRPr="00D255A1" w:rsidRDefault="000835E6" w:rsidP="00B64462">
            <w:pPr>
              <w:pStyle w:val="Header"/>
              <w:tabs>
                <w:tab w:val="clear" w:pos="4320"/>
                <w:tab w:val="clear" w:pos="8640"/>
              </w:tabs>
              <w:rPr>
                <w:sz w:val="20"/>
              </w:rPr>
            </w:pPr>
          </w:p>
        </w:tc>
        <w:tc>
          <w:tcPr>
            <w:tcW w:w="843" w:type="dxa"/>
            <w:tcBorders>
              <w:bottom w:val="single" w:sz="4" w:space="0" w:color="auto"/>
            </w:tcBorders>
          </w:tcPr>
          <w:p w:rsidR="000835E6" w:rsidRPr="00D255A1" w:rsidRDefault="000835E6" w:rsidP="00B64462">
            <w:pPr>
              <w:pStyle w:val="Header"/>
              <w:tabs>
                <w:tab w:val="clear" w:pos="4320"/>
                <w:tab w:val="clear" w:pos="8640"/>
              </w:tabs>
              <w:rPr>
                <w:sz w:val="20"/>
              </w:rPr>
            </w:pPr>
          </w:p>
        </w:tc>
        <w:tc>
          <w:tcPr>
            <w:tcW w:w="844" w:type="dxa"/>
            <w:tcBorders>
              <w:bottom w:val="single" w:sz="4" w:space="0" w:color="auto"/>
            </w:tcBorders>
          </w:tcPr>
          <w:p w:rsidR="000835E6" w:rsidRPr="00D255A1" w:rsidRDefault="000835E6" w:rsidP="00B64462">
            <w:pPr>
              <w:pStyle w:val="Header"/>
              <w:tabs>
                <w:tab w:val="clear" w:pos="4320"/>
                <w:tab w:val="clear" w:pos="8640"/>
              </w:tabs>
              <w:rPr>
                <w:sz w:val="20"/>
              </w:rPr>
            </w:pPr>
          </w:p>
        </w:tc>
        <w:tc>
          <w:tcPr>
            <w:tcW w:w="844" w:type="dxa"/>
            <w:tcBorders>
              <w:bottom w:val="single" w:sz="4" w:space="0" w:color="auto"/>
            </w:tcBorders>
          </w:tcPr>
          <w:p w:rsidR="000835E6" w:rsidRPr="00D255A1" w:rsidRDefault="000835E6" w:rsidP="00B64462">
            <w:pPr>
              <w:pStyle w:val="Header"/>
              <w:tabs>
                <w:tab w:val="clear" w:pos="4320"/>
                <w:tab w:val="clear" w:pos="8640"/>
              </w:tabs>
              <w:rPr>
                <w:sz w:val="20"/>
              </w:rPr>
            </w:pPr>
          </w:p>
        </w:tc>
        <w:tc>
          <w:tcPr>
            <w:tcW w:w="844" w:type="dxa"/>
            <w:tcBorders>
              <w:bottom w:val="single" w:sz="4" w:space="0" w:color="auto"/>
            </w:tcBorders>
          </w:tcPr>
          <w:p w:rsidR="000835E6" w:rsidRPr="00D255A1" w:rsidRDefault="000835E6" w:rsidP="00B64462">
            <w:pPr>
              <w:pStyle w:val="Header"/>
              <w:tabs>
                <w:tab w:val="clear" w:pos="4320"/>
                <w:tab w:val="clear" w:pos="8640"/>
              </w:tabs>
              <w:rPr>
                <w:sz w:val="20"/>
              </w:rPr>
            </w:pPr>
          </w:p>
        </w:tc>
      </w:tr>
      <w:tr w:rsidR="000835E6" w:rsidTr="00B64462">
        <w:tc>
          <w:tcPr>
            <w:tcW w:w="450" w:type="dxa"/>
          </w:tcPr>
          <w:p w:rsidR="000835E6" w:rsidRDefault="000835E6" w:rsidP="00B64462">
            <w:pPr>
              <w:pStyle w:val="Header"/>
              <w:tabs>
                <w:tab w:val="clear" w:pos="4320"/>
                <w:tab w:val="clear" w:pos="8640"/>
              </w:tabs>
              <w:jc w:val="center"/>
            </w:pPr>
          </w:p>
        </w:tc>
        <w:tc>
          <w:tcPr>
            <w:tcW w:w="3060" w:type="dxa"/>
          </w:tcPr>
          <w:p w:rsidR="000835E6" w:rsidRDefault="000835E6" w:rsidP="00B64462">
            <w:pPr>
              <w:pStyle w:val="Header"/>
              <w:tabs>
                <w:tab w:val="clear" w:pos="4320"/>
                <w:tab w:val="clear" w:pos="8640"/>
              </w:tabs>
            </w:pPr>
          </w:p>
        </w:tc>
        <w:tc>
          <w:tcPr>
            <w:tcW w:w="900" w:type="dxa"/>
            <w:tcBorders>
              <w:bottom w:val="thickThinSmallGap" w:sz="24" w:space="0" w:color="auto"/>
            </w:tcBorders>
          </w:tcPr>
          <w:p w:rsidR="000835E6" w:rsidRDefault="000835E6" w:rsidP="00B64462">
            <w:pPr>
              <w:pStyle w:val="Header"/>
              <w:tabs>
                <w:tab w:val="clear" w:pos="4320"/>
                <w:tab w:val="clear" w:pos="8640"/>
              </w:tabs>
            </w:pPr>
          </w:p>
        </w:tc>
        <w:tc>
          <w:tcPr>
            <w:tcW w:w="787" w:type="dxa"/>
            <w:tcBorders>
              <w:bottom w:val="thickThinSmallGap" w:sz="24" w:space="0" w:color="auto"/>
            </w:tcBorders>
          </w:tcPr>
          <w:p w:rsidR="000835E6" w:rsidRDefault="000835E6" w:rsidP="00B64462">
            <w:pPr>
              <w:pStyle w:val="Header"/>
              <w:tabs>
                <w:tab w:val="clear" w:pos="4320"/>
                <w:tab w:val="clear" w:pos="8640"/>
              </w:tabs>
            </w:pPr>
          </w:p>
        </w:tc>
        <w:tc>
          <w:tcPr>
            <w:tcW w:w="844" w:type="dxa"/>
            <w:tcBorders>
              <w:bottom w:val="thickThinSmallGap" w:sz="24" w:space="0" w:color="auto"/>
            </w:tcBorders>
          </w:tcPr>
          <w:p w:rsidR="000835E6" w:rsidRDefault="000835E6" w:rsidP="00B64462">
            <w:pPr>
              <w:pStyle w:val="Header"/>
              <w:tabs>
                <w:tab w:val="clear" w:pos="4320"/>
                <w:tab w:val="clear" w:pos="8640"/>
              </w:tabs>
            </w:pPr>
          </w:p>
        </w:tc>
        <w:tc>
          <w:tcPr>
            <w:tcW w:w="844" w:type="dxa"/>
            <w:tcBorders>
              <w:bottom w:val="thickThinSmallGap" w:sz="24" w:space="0" w:color="auto"/>
            </w:tcBorders>
          </w:tcPr>
          <w:p w:rsidR="000835E6" w:rsidRDefault="000835E6" w:rsidP="00B64462">
            <w:pPr>
              <w:pStyle w:val="Header"/>
              <w:tabs>
                <w:tab w:val="clear" w:pos="4320"/>
                <w:tab w:val="clear" w:pos="8640"/>
              </w:tabs>
            </w:pPr>
          </w:p>
        </w:tc>
        <w:tc>
          <w:tcPr>
            <w:tcW w:w="843" w:type="dxa"/>
            <w:tcBorders>
              <w:bottom w:val="thickThinSmallGap" w:sz="24" w:space="0" w:color="auto"/>
            </w:tcBorders>
          </w:tcPr>
          <w:p w:rsidR="000835E6" w:rsidRPr="00D255A1" w:rsidRDefault="000835E6" w:rsidP="00B64462">
            <w:pPr>
              <w:pStyle w:val="Header"/>
              <w:tabs>
                <w:tab w:val="clear" w:pos="4320"/>
                <w:tab w:val="clear" w:pos="8640"/>
              </w:tabs>
              <w:rPr>
                <w:b/>
                <w:sz w:val="20"/>
              </w:rPr>
            </w:pPr>
            <w:r w:rsidRPr="00D255A1">
              <w:rPr>
                <w:b/>
                <w:sz w:val="20"/>
              </w:rPr>
              <w:t>Period</w:t>
            </w:r>
          </w:p>
        </w:tc>
        <w:tc>
          <w:tcPr>
            <w:tcW w:w="844" w:type="dxa"/>
            <w:tcBorders>
              <w:bottom w:val="thickThinSmallGap" w:sz="24" w:space="0" w:color="auto"/>
            </w:tcBorders>
          </w:tcPr>
          <w:p w:rsidR="000835E6" w:rsidRDefault="000835E6" w:rsidP="00B64462">
            <w:pPr>
              <w:pStyle w:val="Header"/>
              <w:tabs>
                <w:tab w:val="clear" w:pos="4320"/>
                <w:tab w:val="clear" w:pos="8640"/>
              </w:tabs>
            </w:pPr>
          </w:p>
        </w:tc>
        <w:tc>
          <w:tcPr>
            <w:tcW w:w="844" w:type="dxa"/>
            <w:tcBorders>
              <w:bottom w:val="thickThinSmallGap" w:sz="24" w:space="0" w:color="auto"/>
            </w:tcBorders>
          </w:tcPr>
          <w:p w:rsidR="000835E6" w:rsidRDefault="000835E6" w:rsidP="00B64462">
            <w:pPr>
              <w:pStyle w:val="Header"/>
              <w:tabs>
                <w:tab w:val="clear" w:pos="4320"/>
                <w:tab w:val="clear" w:pos="8640"/>
              </w:tabs>
            </w:pPr>
          </w:p>
        </w:tc>
        <w:tc>
          <w:tcPr>
            <w:tcW w:w="844" w:type="dxa"/>
            <w:tcBorders>
              <w:bottom w:val="thickThinSmallGap" w:sz="24" w:space="0" w:color="auto"/>
            </w:tcBorders>
          </w:tcPr>
          <w:p w:rsidR="000835E6" w:rsidRDefault="000835E6" w:rsidP="00B64462">
            <w:pPr>
              <w:pStyle w:val="Header"/>
              <w:tabs>
                <w:tab w:val="clear" w:pos="4320"/>
                <w:tab w:val="clear" w:pos="8640"/>
              </w:tabs>
            </w:pPr>
          </w:p>
        </w:tc>
      </w:tr>
      <w:tr w:rsidR="000835E6" w:rsidRPr="00D255A1" w:rsidTr="00B64462">
        <w:tc>
          <w:tcPr>
            <w:tcW w:w="450" w:type="dxa"/>
          </w:tcPr>
          <w:p w:rsidR="000835E6" w:rsidRPr="00D255A1" w:rsidRDefault="000835E6" w:rsidP="00B64462">
            <w:pPr>
              <w:jc w:val="center"/>
              <w:rPr>
                <w:rFonts w:cs="Arial"/>
                <w:sz w:val="20"/>
              </w:rPr>
            </w:pPr>
          </w:p>
        </w:tc>
        <w:tc>
          <w:tcPr>
            <w:tcW w:w="3060" w:type="dxa"/>
            <w:tcBorders>
              <w:right w:val="thickThinSmallGap" w:sz="24" w:space="0" w:color="auto"/>
            </w:tcBorders>
            <w:vAlign w:val="bottom"/>
          </w:tcPr>
          <w:p w:rsidR="000835E6" w:rsidRPr="00D255A1" w:rsidRDefault="000835E6" w:rsidP="00B64462">
            <w:pPr>
              <w:rPr>
                <w:rFonts w:cs="Arial"/>
                <w:sz w:val="20"/>
              </w:rPr>
            </w:pPr>
          </w:p>
        </w:tc>
        <w:tc>
          <w:tcPr>
            <w:tcW w:w="900" w:type="dxa"/>
            <w:tcBorders>
              <w:top w:val="thickThinSmallGap" w:sz="24" w:space="0" w:color="auto"/>
              <w:left w:val="thickThinSmallGap" w:sz="24" w:space="0" w:color="auto"/>
              <w:bottom w:val="thickThinSmallGap" w:sz="24" w:space="0" w:color="auto"/>
              <w:right w:val="single" w:sz="4" w:space="0" w:color="auto"/>
            </w:tcBorders>
            <w:vAlign w:val="bottom"/>
          </w:tcPr>
          <w:p w:rsidR="000835E6" w:rsidRPr="00D255A1" w:rsidRDefault="000835E6" w:rsidP="00B64462">
            <w:pPr>
              <w:jc w:val="center"/>
              <w:rPr>
                <w:rFonts w:cs="Arial"/>
                <w:b/>
                <w:bCs/>
                <w:sz w:val="20"/>
              </w:rPr>
            </w:pPr>
            <w:r w:rsidRPr="00D255A1">
              <w:rPr>
                <w:rFonts w:cs="Arial"/>
                <w:b/>
                <w:bCs/>
                <w:sz w:val="20"/>
              </w:rPr>
              <w:t>0</w:t>
            </w:r>
          </w:p>
        </w:tc>
        <w:tc>
          <w:tcPr>
            <w:tcW w:w="787" w:type="dxa"/>
            <w:tcBorders>
              <w:top w:val="thickThinSmallGap" w:sz="24" w:space="0" w:color="auto"/>
              <w:left w:val="single" w:sz="4" w:space="0" w:color="auto"/>
              <w:bottom w:val="thickThinSmallGap" w:sz="24" w:space="0" w:color="auto"/>
              <w:right w:val="single" w:sz="4" w:space="0" w:color="auto"/>
            </w:tcBorders>
            <w:vAlign w:val="bottom"/>
          </w:tcPr>
          <w:p w:rsidR="000835E6" w:rsidRPr="00D255A1" w:rsidRDefault="000835E6" w:rsidP="00B64462">
            <w:pPr>
              <w:jc w:val="center"/>
              <w:rPr>
                <w:rFonts w:cs="Arial"/>
                <w:b/>
                <w:bCs/>
                <w:sz w:val="20"/>
              </w:rPr>
            </w:pPr>
            <w:r w:rsidRPr="00D255A1">
              <w:rPr>
                <w:rFonts w:cs="Arial"/>
                <w:b/>
                <w:bCs/>
                <w:sz w:val="20"/>
              </w:rPr>
              <w:t>1</w:t>
            </w:r>
          </w:p>
        </w:tc>
        <w:tc>
          <w:tcPr>
            <w:tcW w:w="844" w:type="dxa"/>
            <w:tcBorders>
              <w:top w:val="thickThinSmallGap" w:sz="24" w:space="0" w:color="auto"/>
              <w:left w:val="single" w:sz="4" w:space="0" w:color="auto"/>
              <w:bottom w:val="thickThinSmallGap" w:sz="24" w:space="0" w:color="auto"/>
              <w:right w:val="single" w:sz="4" w:space="0" w:color="auto"/>
            </w:tcBorders>
            <w:vAlign w:val="bottom"/>
          </w:tcPr>
          <w:p w:rsidR="000835E6" w:rsidRPr="00D255A1" w:rsidRDefault="000835E6" w:rsidP="00B64462">
            <w:pPr>
              <w:jc w:val="center"/>
              <w:rPr>
                <w:rFonts w:cs="Arial"/>
                <w:b/>
                <w:bCs/>
                <w:sz w:val="20"/>
              </w:rPr>
            </w:pPr>
            <w:r w:rsidRPr="00D255A1">
              <w:rPr>
                <w:rFonts w:cs="Arial"/>
                <w:b/>
                <w:bCs/>
                <w:sz w:val="20"/>
              </w:rPr>
              <w:t>2</w:t>
            </w:r>
          </w:p>
        </w:tc>
        <w:tc>
          <w:tcPr>
            <w:tcW w:w="844" w:type="dxa"/>
            <w:tcBorders>
              <w:top w:val="thickThinSmallGap" w:sz="24" w:space="0" w:color="auto"/>
              <w:left w:val="single" w:sz="4" w:space="0" w:color="auto"/>
              <w:bottom w:val="thickThinSmallGap" w:sz="24" w:space="0" w:color="auto"/>
              <w:right w:val="single" w:sz="4" w:space="0" w:color="auto"/>
            </w:tcBorders>
            <w:vAlign w:val="bottom"/>
          </w:tcPr>
          <w:p w:rsidR="000835E6" w:rsidRPr="00D255A1" w:rsidRDefault="000835E6" w:rsidP="00B64462">
            <w:pPr>
              <w:jc w:val="center"/>
              <w:rPr>
                <w:rFonts w:cs="Arial"/>
                <w:b/>
                <w:bCs/>
                <w:sz w:val="20"/>
              </w:rPr>
            </w:pPr>
            <w:r w:rsidRPr="00D255A1">
              <w:rPr>
                <w:rFonts w:cs="Arial"/>
                <w:b/>
                <w:bCs/>
                <w:sz w:val="20"/>
              </w:rPr>
              <w:t>3</w:t>
            </w:r>
          </w:p>
        </w:tc>
        <w:tc>
          <w:tcPr>
            <w:tcW w:w="843" w:type="dxa"/>
            <w:tcBorders>
              <w:top w:val="thickThinSmallGap" w:sz="24" w:space="0" w:color="auto"/>
              <w:left w:val="single" w:sz="4" w:space="0" w:color="auto"/>
              <w:bottom w:val="thickThinSmallGap" w:sz="24" w:space="0" w:color="auto"/>
              <w:right w:val="single" w:sz="4" w:space="0" w:color="auto"/>
            </w:tcBorders>
            <w:vAlign w:val="bottom"/>
          </w:tcPr>
          <w:p w:rsidR="000835E6" w:rsidRPr="00D255A1" w:rsidRDefault="000835E6" w:rsidP="00B64462">
            <w:pPr>
              <w:jc w:val="center"/>
              <w:rPr>
                <w:rFonts w:cs="Arial"/>
                <w:b/>
                <w:bCs/>
                <w:sz w:val="20"/>
              </w:rPr>
            </w:pPr>
            <w:r w:rsidRPr="00D255A1">
              <w:rPr>
                <w:rFonts w:cs="Arial"/>
                <w:b/>
                <w:bCs/>
                <w:sz w:val="20"/>
              </w:rPr>
              <w:t>4</w:t>
            </w:r>
          </w:p>
        </w:tc>
        <w:tc>
          <w:tcPr>
            <w:tcW w:w="844" w:type="dxa"/>
            <w:tcBorders>
              <w:top w:val="thickThinSmallGap" w:sz="24" w:space="0" w:color="auto"/>
              <w:left w:val="single" w:sz="4" w:space="0" w:color="auto"/>
              <w:bottom w:val="thickThinSmallGap" w:sz="24" w:space="0" w:color="auto"/>
              <w:right w:val="single" w:sz="4" w:space="0" w:color="auto"/>
            </w:tcBorders>
            <w:vAlign w:val="bottom"/>
          </w:tcPr>
          <w:p w:rsidR="000835E6" w:rsidRPr="00D255A1" w:rsidRDefault="000835E6" w:rsidP="00B64462">
            <w:pPr>
              <w:jc w:val="center"/>
              <w:rPr>
                <w:rFonts w:cs="Arial"/>
                <w:b/>
                <w:bCs/>
                <w:sz w:val="20"/>
              </w:rPr>
            </w:pPr>
            <w:r w:rsidRPr="00D255A1">
              <w:rPr>
                <w:rFonts w:cs="Arial"/>
                <w:b/>
                <w:bCs/>
                <w:sz w:val="20"/>
              </w:rPr>
              <w:t>5</w:t>
            </w:r>
          </w:p>
        </w:tc>
        <w:tc>
          <w:tcPr>
            <w:tcW w:w="844" w:type="dxa"/>
            <w:tcBorders>
              <w:top w:val="thickThinSmallGap" w:sz="24" w:space="0" w:color="auto"/>
              <w:left w:val="single" w:sz="4" w:space="0" w:color="auto"/>
              <w:bottom w:val="thickThinSmallGap" w:sz="24" w:space="0" w:color="auto"/>
              <w:right w:val="single" w:sz="4" w:space="0" w:color="auto"/>
            </w:tcBorders>
            <w:vAlign w:val="bottom"/>
          </w:tcPr>
          <w:p w:rsidR="000835E6" w:rsidRPr="00D255A1" w:rsidRDefault="000835E6" w:rsidP="00B64462">
            <w:pPr>
              <w:jc w:val="center"/>
              <w:rPr>
                <w:rFonts w:cs="Arial"/>
                <w:b/>
                <w:bCs/>
                <w:sz w:val="20"/>
              </w:rPr>
            </w:pPr>
            <w:r w:rsidRPr="00D255A1">
              <w:rPr>
                <w:rFonts w:cs="Arial"/>
                <w:b/>
                <w:bCs/>
                <w:sz w:val="20"/>
              </w:rPr>
              <w:t>6</w:t>
            </w:r>
          </w:p>
        </w:tc>
        <w:tc>
          <w:tcPr>
            <w:tcW w:w="844" w:type="dxa"/>
            <w:tcBorders>
              <w:top w:val="thickThinSmallGap" w:sz="24" w:space="0" w:color="auto"/>
              <w:left w:val="single" w:sz="4" w:space="0" w:color="auto"/>
              <w:bottom w:val="thickThinSmallGap" w:sz="24" w:space="0" w:color="auto"/>
              <w:right w:val="thinThickSmallGap" w:sz="24" w:space="0" w:color="auto"/>
            </w:tcBorders>
            <w:vAlign w:val="bottom"/>
          </w:tcPr>
          <w:p w:rsidR="000835E6" w:rsidRPr="00D255A1" w:rsidRDefault="000835E6" w:rsidP="00B64462">
            <w:pPr>
              <w:jc w:val="center"/>
              <w:rPr>
                <w:rFonts w:cs="Arial"/>
                <w:b/>
                <w:bCs/>
                <w:sz w:val="20"/>
              </w:rPr>
            </w:pPr>
            <w:r w:rsidRPr="00D255A1">
              <w:rPr>
                <w:rFonts w:cs="Arial"/>
                <w:b/>
                <w:bCs/>
                <w:sz w:val="20"/>
              </w:rPr>
              <w:t>7</w:t>
            </w:r>
          </w:p>
        </w:tc>
      </w:tr>
      <w:tr w:rsidR="000835E6" w:rsidTr="00B64462">
        <w:tc>
          <w:tcPr>
            <w:tcW w:w="450" w:type="dxa"/>
          </w:tcPr>
          <w:p w:rsidR="000835E6" w:rsidRPr="00D255A1" w:rsidRDefault="000835E6" w:rsidP="00B64462">
            <w:pPr>
              <w:jc w:val="center"/>
              <w:rPr>
                <w:rFonts w:cs="Arial"/>
                <w:sz w:val="20"/>
              </w:rPr>
            </w:pPr>
          </w:p>
        </w:tc>
        <w:tc>
          <w:tcPr>
            <w:tcW w:w="3060" w:type="dxa"/>
            <w:vAlign w:val="bottom"/>
          </w:tcPr>
          <w:p w:rsidR="000835E6" w:rsidRPr="00D255A1" w:rsidRDefault="000835E6" w:rsidP="00B64462">
            <w:pPr>
              <w:rPr>
                <w:rFonts w:cs="Arial"/>
                <w:sz w:val="20"/>
              </w:rPr>
            </w:pPr>
          </w:p>
        </w:tc>
        <w:tc>
          <w:tcPr>
            <w:tcW w:w="900" w:type="dxa"/>
            <w:tcBorders>
              <w:top w:val="thickThinSmallGap" w:sz="24" w:space="0" w:color="auto"/>
            </w:tcBorders>
            <w:vAlign w:val="bottom"/>
          </w:tcPr>
          <w:p w:rsidR="000835E6" w:rsidRPr="00D255A1" w:rsidRDefault="000835E6" w:rsidP="00B64462">
            <w:pPr>
              <w:jc w:val="center"/>
              <w:rPr>
                <w:rFonts w:cs="Arial"/>
                <w:bCs/>
                <w:sz w:val="20"/>
              </w:rPr>
            </w:pPr>
          </w:p>
        </w:tc>
        <w:tc>
          <w:tcPr>
            <w:tcW w:w="787" w:type="dxa"/>
            <w:tcBorders>
              <w:top w:val="thickThinSmallGap" w:sz="24" w:space="0" w:color="auto"/>
            </w:tcBorders>
            <w:vAlign w:val="bottom"/>
          </w:tcPr>
          <w:p w:rsidR="000835E6" w:rsidRPr="00D255A1" w:rsidRDefault="000835E6" w:rsidP="00B64462">
            <w:pPr>
              <w:jc w:val="right"/>
              <w:rPr>
                <w:rFonts w:cs="Arial"/>
                <w:sz w:val="20"/>
              </w:rPr>
            </w:pPr>
          </w:p>
        </w:tc>
        <w:tc>
          <w:tcPr>
            <w:tcW w:w="844" w:type="dxa"/>
            <w:tcBorders>
              <w:top w:val="thickThinSmallGap" w:sz="24" w:space="0" w:color="auto"/>
            </w:tcBorders>
            <w:vAlign w:val="bottom"/>
          </w:tcPr>
          <w:p w:rsidR="000835E6" w:rsidRPr="00D255A1" w:rsidRDefault="000835E6" w:rsidP="00B64462">
            <w:pPr>
              <w:jc w:val="right"/>
              <w:rPr>
                <w:rFonts w:cs="Arial"/>
                <w:sz w:val="20"/>
              </w:rPr>
            </w:pPr>
          </w:p>
        </w:tc>
        <w:tc>
          <w:tcPr>
            <w:tcW w:w="844" w:type="dxa"/>
            <w:tcBorders>
              <w:top w:val="thickThinSmallGap" w:sz="24" w:space="0" w:color="auto"/>
            </w:tcBorders>
            <w:vAlign w:val="bottom"/>
          </w:tcPr>
          <w:p w:rsidR="000835E6" w:rsidRPr="00D255A1" w:rsidRDefault="000835E6" w:rsidP="00B64462">
            <w:pPr>
              <w:jc w:val="right"/>
              <w:rPr>
                <w:rFonts w:cs="Arial"/>
                <w:sz w:val="20"/>
              </w:rPr>
            </w:pPr>
          </w:p>
        </w:tc>
        <w:tc>
          <w:tcPr>
            <w:tcW w:w="843" w:type="dxa"/>
            <w:tcBorders>
              <w:top w:val="thickThinSmallGap" w:sz="24" w:space="0" w:color="auto"/>
            </w:tcBorders>
            <w:vAlign w:val="bottom"/>
          </w:tcPr>
          <w:p w:rsidR="000835E6" w:rsidRPr="00D255A1" w:rsidRDefault="000835E6" w:rsidP="00B64462">
            <w:pPr>
              <w:jc w:val="right"/>
              <w:rPr>
                <w:rFonts w:cs="Arial"/>
                <w:sz w:val="20"/>
              </w:rPr>
            </w:pPr>
          </w:p>
        </w:tc>
        <w:tc>
          <w:tcPr>
            <w:tcW w:w="844" w:type="dxa"/>
            <w:tcBorders>
              <w:top w:val="thickThinSmallGap" w:sz="24" w:space="0" w:color="auto"/>
            </w:tcBorders>
            <w:vAlign w:val="bottom"/>
          </w:tcPr>
          <w:p w:rsidR="000835E6" w:rsidRPr="00D255A1" w:rsidRDefault="000835E6" w:rsidP="00B64462">
            <w:pPr>
              <w:jc w:val="right"/>
              <w:rPr>
                <w:rFonts w:cs="Arial"/>
                <w:sz w:val="20"/>
              </w:rPr>
            </w:pPr>
          </w:p>
        </w:tc>
        <w:tc>
          <w:tcPr>
            <w:tcW w:w="844" w:type="dxa"/>
            <w:tcBorders>
              <w:top w:val="thickThinSmallGap" w:sz="24" w:space="0" w:color="auto"/>
            </w:tcBorders>
            <w:vAlign w:val="bottom"/>
          </w:tcPr>
          <w:p w:rsidR="000835E6" w:rsidRPr="00D255A1" w:rsidRDefault="000835E6" w:rsidP="00B64462">
            <w:pPr>
              <w:jc w:val="right"/>
              <w:rPr>
                <w:rFonts w:cs="Arial"/>
                <w:sz w:val="20"/>
              </w:rPr>
            </w:pPr>
          </w:p>
        </w:tc>
        <w:tc>
          <w:tcPr>
            <w:tcW w:w="844" w:type="dxa"/>
            <w:tcBorders>
              <w:top w:val="thickThinSmallGap" w:sz="24" w:space="0" w:color="auto"/>
            </w:tcBorders>
            <w:vAlign w:val="bottom"/>
          </w:tcPr>
          <w:p w:rsidR="000835E6" w:rsidRPr="00D255A1" w:rsidRDefault="000835E6" w:rsidP="00B64462">
            <w:pPr>
              <w:jc w:val="right"/>
              <w:rPr>
                <w:rFonts w:cs="Arial"/>
                <w:sz w:val="20"/>
              </w:rPr>
            </w:pPr>
          </w:p>
        </w:tc>
      </w:tr>
      <w:tr w:rsidR="000835E6" w:rsidTr="00B64462">
        <w:tc>
          <w:tcPr>
            <w:tcW w:w="450" w:type="dxa"/>
          </w:tcPr>
          <w:p w:rsidR="000835E6" w:rsidRPr="00D255A1" w:rsidRDefault="000835E6" w:rsidP="00B64462">
            <w:pPr>
              <w:jc w:val="center"/>
              <w:rPr>
                <w:rFonts w:cs="Arial"/>
                <w:sz w:val="20"/>
              </w:rPr>
            </w:pPr>
            <w:r w:rsidRPr="00D255A1">
              <w:rPr>
                <w:rFonts w:cs="Arial"/>
                <w:sz w:val="20"/>
              </w:rPr>
              <w:t>1</w:t>
            </w:r>
          </w:p>
        </w:tc>
        <w:tc>
          <w:tcPr>
            <w:tcW w:w="3060" w:type="dxa"/>
            <w:vAlign w:val="bottom"/>
          </w:tcPr>
          <w:p w:rsidR="000835E6" w:rsidRPr="00D255A1" w:rsidRDefault="000835E6" w:rsidP="00B64462">
            <w:pPr>
              <w:rPr>
                <w:rFonts w:cs="Arial"/>
                <w:sz w:val="20"/>
              </w:rPr>
            </w:pPr>
            <w:r w:rsidRPr="00D255A1">
              <w:rPr>
                <w:rFonts w:cs="Arial"/>
                <w:sz w:val="20"/>
              </w:rPr>
              <w:t>Sales</w:t>
            </w:r>
          </w:p>
        </w:tc>
        <w:tc>
          <w:tcPr>
            <w:tcW w:w="900" w:type="dxa"/>
            <w:vAlign w:val="bottom"/>
          </w:tcPr>
          <w:p w:rsidR="000835E6" w:rsidRPr="00D255A1" w:rsidRDefault="000835E6" w:rsidP="00B64462">
            <w:pPr>
              <w:jc w:val="right"/>
              <w:rPr>
                <w:rFonts w:cs="Arial"/>
                <w:sz w:val="20"/>
              </w:rPr>
            </w:pPr>
            <w:r w:rsidRPr="00D255A1">
              <w:rPr>
                <w:rFonts w:cs="Arial"/>
                <w:sz w:val="20"/>
              </w:rPr>
              <w:t>0</w:t>
            </w:r>
          </w:p>
        </w:tc>
        <w:tc>
          <w:tcPr>
            <w:tcW w:w="787" w:type="dxa"/>
            <w:vAlign w:val="bottom"/>
          </w:tcPr>
          <w:p w:rsidR="000835E6" w:rsidRPr="00D255A1" w:rsidRDefault="000835E6" w:rsidP="00B64462">
            <w:pPr>
              <w:jc w:val="right"/>
              <w:rPr>
                <w:rFonts w:cs="Arial"/>
                <w:sz w:val="20"/>
              </w:rPr>
            </w:pPr>
            <w:r w:rsidRPr="00D255A1">
              <w:rPr>
                <w:rFonts w:cs="Arial"/>
                <w:sz w:val="20"/>
              </w:rPr>
              <w:t>523</w:t>
            </w:r>
          </w:p>
        </w:tc>
        <w:tc>
          <w:tcPr>
            <w:tcW w:w="844" w:type="dxa"/>
            <w:vAlign w:val="bottom"/>
          </w:tcPr>
          <w:p w:rsidR="000835E6" w:rsidRPr="00D255A1" w:rsidRDefault="000835E6" w:rsidP="00B64462">
            <w:pPr>
              <w:jc w:val="right"/>
              <w:rPr>
                <w:rFonts w:cs="Arial"/>
                <w:sz w:val="20"/>
              </w:rPr>
            </w:pPr>
            <w:r w:rsidRPr="00D255A1">
              <w:rPr>
                <w:rFonts w:cs="Arial"/>
                <w:sz w:val="20"/>
              </w:rPr>
              <w:t>12,887</w:t>
            </w:r>
          </w:p>
        </w:tc>
        <w:tc>
          <w:tcPr>
            <w:tcW w:w="844" w:type="dxa"/>
            <w:vAlign w:val="bottom"/>
          </w:tcPr>
          <w:p w:rsidR="000835E6" w:rsidRPr="00D255A1" w:rsidRDefault="000835E6" w:rsidP="00B64462">
            <w:pPr>
              <w:jc w:val="right"/>
              <w:rPr>
                <w:rFonts w:cs="Arial"/>
                <w:sz w:val="20"/>
              </w:rPr>
            </w:pPr>
            <w:r w:rsidRPr="00D255A1">
              <w:rPr>
                <w:rFonts w:cs="Arial"/>
                <w:sz w:val="20"/>
              </w:rPr>
              <w:t>32,610</w:t>
            </w:r>
          </w:p>
        </w:tc>
        <w:tc>
          <w:tcPr>
            <w:tcW w:w="843" w:type="dxa"/>
            <w:vAlign w:val="bottom"/>
          </w:tcPr>
          <w:p w:rsidR="000835E6" w:rsidRPr="00D255A1" w:rsidRDefault="000835E6" w:rsidP="00B64462">
            <w:pPr>
              <w:jc w:val="right"/>
              <w:rPr>
                <w:rFonts w:cs="Arial"/>
                <w:sz w:val="20"/>
              </w:rPr>
            </w:pPr>
            <w:r w:rsidRPr="00D255A1">
              <w:rPr>
                <w:rFonts w:cs="Arial"/>
                <w:sz w:val="20"/>
              </w:rPr>
              <w:t>48,901</w:t>
            </w:r>
          </w:p>
        </w:tc>
        <w:tc>
          <w:tcPr>
            <w:tcW w:w="844" w:type="dxa"/>
            <w:vAlign w:val="bottom"/>
          </w:tcPr>
          <w:p w:rsidR="000835E6" w:rsidRPr="00D255A1" w:rsidRDefault="000835E6" w:rsidP="00B64462">
            <w:pPr>
              <w:jc w:val="right"/>
              <w:rPr>
                <w:rFonts w:cs="Arial"/>
                <w:sz w:val="20"/>
              </w:rPr>
            </w:pPr>
            <w:r w:rsidRPr="00D255A1">
              <w:rPr>
                <w:rFonts w:cs="Arial"/>
                <w:sz w:val="20"/>
              </w:rPr>
              <w:t>35,834</w:t>
            </w:r>
          </w:p>
        </w:tc>
        <w:tc>
          <w:tcPr>
            <w:tcW w:w="844" w:type="dxa"/>
            <w:vAlign w:val="bottom"/>
          </w:tcPr>
          <w:p w:rsidR="000835E6" w:rsidRPr="00D255A1" w:rsidRDefault="000835E6" w:rsidP="00B64462">
            <w:pPr>
              <w:jc w:val="right"/>
              <w:rPr>
                <w:rFonts w:cs="Arial"/>
                <w:sz w:val="20"/>
              </w:rPr>
            </w:pPr>
            <w:r w:rsidRPr="00D255A1">
              <w:rPr>
                <w:rFonts w:cs="Arial"/>
                <w:sz w:val="20"/>
              </w:rPr>
              <w:t>19,717</w:t>
            </w:r>
          </w:p>
        </w:tc>
        <w:tc>
          <w:tcPr>
            <w:tcW w:w="844" w:type="dxa"/>
            <w:vAlign w:val="bottom"/>
          </w:tcPr>
          <w:p w:rsidR="000835E6" w:rsidRPr="00D255A1" w:rsidRDefault="000835E6" w:rsidP="00B64462">
            <w:pPr>
              <w:jc w:val="right"/>
              <w:rPr>
                <w:rFonts w:cs="Arial"/>
                <w:sz w:val="20"/>
              </w:rPr>
            </w:pPr>
            <w:r w:rsidRPr="00D255A1">
              <w:rPr>
                <w:rFonts w:cs="Arial"/>
                <w:sz w:val="20"/>
              </w:rPr>
              <w:t>0</w:t>
            </w:r>
          </w:p>
        </w:tc>
      </w:tr>
      <w:tr w:rsidR="000835E6" w:rsidTr="00B64462">
        <w:tc>
          <w:tcPr>
            <w:tcW w:w="450" w:type="dxa"/>
          </w:tcPr>
          <w:p w:rsidR="000835E6" w:rsidRPr="00D255A1" w:rsidRDefault="000835E6" w:rsidP="00B64462">
            <w:pPr>
              <w:jc w:val="center"/>
              <w:rPr>
                <w:rFonts w:cs="Arial"/>
                <w:sz w:val="20"/>
              </w:rPr>
            </w:pPr>
            <w:r w:rsidRPr="00D255A1">
              <w:rPr>
                <w:rFonts w:cs="Arial"/>
                <w:sz w:val="20"/>
              </w:rPr>
              <w:t>2</w:t>
            </w:r>
          </w:p>
        </w:tc>
        <w:tc>
          <w:tcPr>
            <w:tcW w:w="3060" w:type="dxa"/>
            <w:vAlign w:val="bottom"/>
          </w:tcPr>
          <w:p w:rsidR="000835E6" w:rsidRPr="00D255A1" w:rsidRDefault="000835E6" w:rsidP="00B64462">
            <w:pPr>
              <w:rPr>
                <w:rFonts w:cs="Arial"/>
                <w:sz w:val="20"/>
              </w:rPr>
            </w:pPr>
            <w:r w:rsidRPr="00D255A1">
              <w:rPr>
                <w:rFonts w:cs="Arial"/>
                <w:sz w:val="20"/>
              </w:rPr>
              <w:t>Cost of goods sold</w:t>
            </w:r>
          </w:p>
        </w:tc>
        <w:tc>
          <w:tcPr>
            <w:tcW w:w="900" w:type="dxa"/>
            <w:vAlign w:val="bottom"/>
          </w:tcPr>
          <w:p w:rsidR="000835E6" w:rsidRPr="00D255A1" w:rsidRDefault="000835E6" w:rsidP="00B64462">
            <w:pPr>
              <w:jc w:val="right"/>
              <w:rPr>
                <w:rFonts w:cs="Arial"/>
                <w:sz w:val="20"/>
              </w:rPr>
            </w:pPr>
            <w:r w:rsidRPr="00D255A1">
              <w:rPr>
                <w:rFonts w:cs="Arial"/>
                <w:sz w:val="20"/>
              </w:rPr>
              <w:t>0</w:t>
            </w:r>
          </w:p>
        </w:tc>
        <w:tc>
          <w:tcPr>
            <w:tcW w:w="787" w:type="dxa"/>
            <w:vAlign w:val="bottom"/>
          </w:tcPr>
          <w:p w:rsidR="000835E6" w:rsidRPr="00D255A1" w:rsidRDefault="000835E6" w:rsidP="00B64462">
            <w:pPr>
              <w:jc w:val="right"/>
              <w:rPr>
                <w:rFonts w:cs="Arial"/>
                <w:sz w:val="20"/>
              </w:rPr>
            </w:pPr>
            <w:r w:rsidRPr="00D255A1">
              <w:rPr>
                <w:rFonts w:cs="Arial"/>
                <w:sz w:val="20"/>
              </w:rPr>
              <w:t>837</w:t>
            </w:r>
          </w:p>
        </w:tc>
        <w:tc>
          <w:tcPr>
            <w:tcW w:w="844" w:type="dxa"/>
            <w:vAlign w:val="bottom"/>
          </w:tcPr>
          <w:p w:rsidR="000835E6" w:rsidRPr="00D255A1" w:rsidRDefault="000835E6" w:rsidP="00B64462">
            <w:pPr>
              <w:jc w:val="right"/>
              <w:rPr>
                <w:rFonts w:cs="Arial"/>
                <w:sz w:val="20"/>
              </w:rPr>
            </w:pPr>
            <w:r w:rsidRPr="00D255A1">
              <w:rPr>
                <w:rFonts w:cs="Arial"/>
                <w:sz w:val="20"/>
              </w:rPr>
              <w:t>7,729</w:t>
            </w:r>
          </w:p>
        </w:tc>
        <w:tc>
          <w:tcPr>
            <w:tcW w:w="844" w:type="dxa"/>
            <w:vAlign w:val="bottom"/>
          </w:tcPr>
          <w:p w:rsidR="000835E6" w:rsidRPr="00D255A1" w:rsidRDefault="000835E6" w:rsidP="00B64462">
            <w:pPr>
              <w:jc w:val="right"/>
              <w:rPr>
                <w:rFonts w:cs="Arial"/>
                <w:sz w:val="20"/>
              </w:rPr>
            </w:pPr>
            <w:r w:rsidRPr="00D255A1">
              <w:rPr>
                <w:rFonts w:cs="Arial"/>
                <w:sz w:val="20"/>
              </w:rPr>
              <w:t>19,552</w:t>
            </w:r>
          </w:p>
        </w:tc>
        <w:tc>
          <w:tcPr>
            <w:tcW w:w="843" w:type="dxa"/>
            <w:vAlign w:val="bottom"/>
          </w:tcPr>
          <w:p w:rsidR="000835E6" w:rsidRPr="00D255A1" w:rsidRDefault="000835E6" w:rsidP="00B64462">
            <w:pPr>
              <w:jc w:val="right"/>
              <w:rPr>
                <w:rFonts w:cs="Arial"/>
                <w:sz w:val="20"/>
              </w:rPr>
            </w:pPr>
            <w:r w:rsidRPr="00D255A1">
              <w:rPr>
                <w:rFonts w:cs="Arial"/>
                <w:sz w:val="20"/>
              </w:rPr>
              <w:t>29,345</w:t>
            </w:r>
          </w:p>
        </w:tc>
        <w:tc>
          <w:tcPr>
            <w:tcW w:w="844" w:type="dxa"/>
            <w:vAlign w:val="bottom"/>
          </w:tcPr>
          <w:p w:rsidR="000835E6" w:rsidRPr="00D255A1" w:rsidRDefault="000835E6" w:rsidP="00B64462">
            <w:pPr>
              <w:jc w:val="right"/>
              <w:rPr>
                <w:rFonts w:cs="Arial"/>
                <w:sz w:val="20"/>
              </w:rPr>
            </w:pPr>
            <w:r w:rsidRPr="00D255A1">
              <w:rPr>
                <w:rFonts w:cs="Arial"/>
                <w:sz w:val="20"/>
              </w:rPr>
              <w:t>21,492</w:t>
            </w:r>
          </w:p>
        </w:tc>
        <w:tc>
          <w:tcPr>
            <w:tcW w:w="844" w:type="dxa"/>
            <w:vAlign w:val="bottom"/>
          </w:tcPr>
          <w:p w:rsidR="000835E6" w:rsidRPr="00D255A1" w:rsidRDefault="000835E6" w:rsidP="00B64462">
            <w:pPr>
              <w:jc w:val="right"/>
              <w:rPr>
                <w:rFonts w:cs="Arial"/>
                <w:sz w:val="20"/>
              </w:rPr>
            </w:pPr>
            <w:r w:rsidRPr="00D255A1">
              <w:rPr>
                <w:rFonts w:cs="Arial"/>
                <w:sz w:val="20"/>
              </w:rPr>
              <w:t>11,830</w:t>
            </w:r>
          </w:p>
        </w:tc>
        <w:tc>
          <w:tcPr>
            <w:tcW w:w="844" w:type="dxa"/>
            <w:vAlign w:val="bottom"/>
          </w:tcPr>
          <w:p w:rsidR="000835E6" w:rsidRPr="00D255A1" w:rsidRDefault="000835E6" w:rsidP="00B64462">
            <w:pPr>
              <w:jc w:val="right"/>
              <w:rPr>
                <w:rFonts w:cs="Arial"/>
                <w:sz w:val="20"/>
              </w:rPr>
            </w:pPr>
            <w:r w:rsidRPr="00D255A1">
              <w:rPr>
                <w:rFonts w:cs="Arial"/>
                <w:sz w:val="20"/>
              </w:rPr>
              <w:t>0</w:t>
            </w:r>
          </w:p>
        </w:tc>
      </w:tr>
      <w:tr w:rsidR="000835E6" w:rsidTr="00B64462">
        <w:tc>
          <w:tcPr>
            <w:tcW w:w="450" w:type="dxa"/>
          </w:tcPr>
          <w:p w:rsidR="000835E6" w:rsidRPr="00D255A1" w:rsidRDefault="000835E6" w:rsidP="00B64462">
            <w:pPr>
              <w:jc w:val="center"/>
              <w:rPr>
                <w:rFonts w:cs="Arial"/>
                <w:sz w:val="20"/>
              </w:rPr>
            </w:pPr>
            <w:r w:rsidRPr="00D255A1">
              <w:rPr>
                <w:rFonts w:cs="Arial"/>
                <w:sz w:val="20"/>
              </w:rPr>
              <w:t>3</w:t>
            </w:r>
          </w:p>
        </w:tc>
        <w:tc>
          <w:tcPr>
            <w:tcW w:w="3060" w:type="dxa"/>
            <w:vAlign w:val="bottom"/>
          </w:tcPr>
          <w:p w:rsidR="000835E6" w:rsidRPr="00D255A1" w:rsidRDefault="000835E6" w:rsidP="00B64462">
            <w:pPr>
              <w:rPr>
                <w:rFonts w:cs="Arial"/>
                <w:sz w:val="20"/>
              </w:rPr>
            </w:pPr>
            <w:r w:rsidRPr="00D255A1">
              <w:rPr>
                <w:rFonts w:cs="Arial"/>
                <w:sz w:val="20"/>
              </w:rPr>
              <w:t>Other costs</w:t>
            </w:r>
          </w:p>
        </w:tc>
        <w:tc>
          <w:tcPr>
            <w:tcW w:w="900" w:type="dxa"/>
            <w:vAlign w:val="bottom"/>
          </w:tcPr>
          <w:p w:rsidR="000835E6" w:rsidRPr="00D255A1" w:rsidRDefault="000835E6" w:rsidP="00B64462">
            <w:pPr>
              <w:jc w:val="right"/>
              <w:rPr>
                <w:rFonts w:cs="Arial"/>
                <w:sz w:val="20"/>
              </w:rPr>
            </w:pPr>
            <w:r w:rsidRPr="00D255A1">
              <w:rPr>
                <w:rFonts w:cs="Arial"/>
                <w:sz w:val="20"/>
              </w:rPr>
              <w:t>4,000</w:t>
            </w:r>
          </w:p>
        </w:tc>
        <w:tc>
          <w:tcPr>
            <w:tcW w:w="787" w:type="dxa"/>
            <w:vAlign w:val="bottom"/>
          </w:tcPr>
          <w:p w:rsidR="000835E6" w:rsidRPr="00D255A1" w:rsidRDefault="000835E6" w:rsidP="00B64462">
            <w:pPr>
              <w:jc w:val="right"/>
              <w:rPr>
                <w:rFonts w:cs="Arial"/>
                <w:sz w:val="20"/>
              </w:rPr>
            </w:pPr>
            <w:r w:rsidRPr="00D255A1">
              <w:rPr>
                <w:rFonts w:cs="Arial"/>
                <w:sz w:val="20"/>
              </w:rPr>
              <w:t>2,200</w:t>
            </w:r>
          </w:p>
        </w:tc>
        <w:tc>
          <w:tcPr>
            <w:tcW w:w="844" w:type="dxa"/>
            <w:vAlign w:val="bottom"/>
          </w:tcPr>
          <w:p w:rsidR="000835E6" w:rsidRPr="00D255A1" w:rsidRDefault="000835E6" w:rsidP="00B64462">
            <w:pPr>
              <w:jc w:val="right"/>
              <w:rPr>
                <w:rFonts w:cs="Arial"/>
                <w:sz w:val="20"/>
              </w:rPr>
            </w:pPr>
            <w:r w:rsidRPr="00D255A1">
              <w:rPr>
                <w:rFonts w:cs="Arial"/>
                <w:sz w:val="20"/>
              </w:rPr>
              <w:t>1,210</w:t>
            </w:r>
          </w:p>
        </w:tc>
        <w:tc>
          <w:tcPr>
            <w:tcW w:w="844" w:type="dxa"/>
            <w:vAlign w:val="bottom"/>
          </w:tcPr>
          <w:p w:rsidR="000835E6" w:rsidRPr="00D255A1" w:rsidRDefault="000835E6" w:rsidP="00B64462">
            <w:pPr>
              <w:jc w:val="right"/>
              <w:rPr>
                <w:rFonts w:cs="Arial"/>
                <w:sz w:val="20"/>
              </w:rPr>
            </w:pPr>
            <w:r w:rsidRPr="00D255A1">
              <w:rPr>
                <w:rFonts w:cs="Arial"/>
                <w:sz w:val="20"/>
              </w:rPr>
              <w:t>1,331</w:t>
            </w:r>
          </w:p>
        </w:tc>
        <w:tc>
          <w:tcPr>
            <w:tcW w:w="843" w:type="dxa"/>
            <w:vAlign w:val="bottom"/>
          </w:tcPr>
          <w:p w:rsidR="000835E6" w:rsidRPr="00D255A1" w:rsidRDefault="000835E6" w:rsidP="00B64462">
            <w:pPr>
              <w:jc w:val="right"/>
              <w:rPr>
                <w:rFonts w:cs="Arial"/>
                <w:sz w:val="20"/>
              </w:rPr>
            </w:pPr>
            <w:r w:rsidRPr="00D255A1">
              <w:rPr>
                <w:rFonts w:cs="Arial"/>
                <w:sz w:val="20"/>
              </w:rPr>
              <w:t>1,464</w:t>
            </w:r>
          </w:p>
        </w:tc>
        <w:tc>
          <w:tcPr>
            <w:tcW w:w="844" w:type="dxa"/>
            <w:vAlign w:val="bottom"/>
          </w:tcPr>
          <w:p w:rsidR="000835E6" w:rsidRPr="00D255A1" w:rsidRDefault="000835E6" w:rsidP="00B64462">
            <w:pPr>
              <w:jc w:val="right"/>
              <w:rPr>
                <w:rFonts w:cs="Arial"/>
                <w:sz w:val="20"/>
              </w:rPr>
            </w:pPr>
            <w:r w:rsidRPr="00D255A1">
              <w:rPr>
                <w:rFonts w:cs="Arial"/>
                <w:sz w:val="20"/>
              </w:rPr>
              <w:t>1,611</w:t>
            </w:r>
          </w:p>
        </w:tc>
        <w:tc>
          <w:tcPr>
            <w:tcW w:w="844" w:type="dxa"/>
            <w:vAlign w:val="bottom"/>
          </w:tcPr>
          <w:p w:rsidR="000835E6" w:rsidRPr="00D255A1" w:rsidRDefault="000835E6" w:rsidP="00B64462">
            <w:pPr>
              <w:jc w:val="right"/>
              <w:rPr>
                <w:rFonts w:cs="Arial"/>
                <w:sz w:val="20"/>
              </w:rPr>
            </w:pPr>
            <w:r w:rsidRPr="00D255A1">
              <w:rPr>
                <w:rFonts w:cs="Arial"/>
                <w:sz w:val="20"/>
              </w:rPr>
              <w:t>1,772</w:t>
            </w:r>
          </w:p>
        </w:tc>
        <w:tc>
          <w:tcPr>
            <w:tcW w:w="844" w:type="dxa"/>
            <w:vAlign w:val="bottom"/>
          </w:tcPr>
          <w:p w:rsidR="000835E6" w:rsidRPr="00D255A1" w:rsidRDefault="000835E6" w:rsidP="00B64462">
            <w:pPr>
              <w:jc w:val="right"/>
              <w:rPr>
                <w:rFonts w:cs="Arial"/>
                <w:sz w:val="20"/>
              </w:rPr>
            </w:pPr>
            <w:r w:rsidRPr="00D255A1">
              <w:rPr>
                <w:rFonts w:cs="Arial"/>
                <w:sz w:val="20"/>
              </w:rPr>
              <w:t>0</w:t>
            </w:r>
          </w:p>
        </w:tc>
      </w:tr>
      <w:tr w:rsidR="000835E6" w:rsidTr="00B64462">
        <w:tc>
          <w:tcPr>
            <w:tcW w:w="450" w:type="dxa"/>
          </w:tcPr>
          <w:p w:rsidR="000835E6" w:rsidRPr="00D255A1" w:rsidRDefault="000835E6" w:rsidP="00B64462">
            <w:pPr>
              <w:jc w:val="center"/>
              <w:rPr>
                <w:rFonts w:cs="Arial"/>
                <w:sz w:val="20"/>
              </w:rPr>
            </w:pPr>
            <w:r w:rsidRPr="00D255A1">
              <w:rPr>
                <w:rFonts w:cs="Arial"/>
                <w:sz w:val="20"/>
              </w:rPr>
              <w:t>4</w:t>
            </w:r>
          </w:p>
        </w:tc>
        <w:tc>
          <w:tcPr>
            <w:tcW w:w="3060" w:type="dxa"/>
            <w:vAlign w:val="bottom"/>
          </w:tcPr>
          <w:p w:rsidR="000835E6" w:rsidRPr="00D255A1" w:rsidRDefault="000835E6" w:rsidP="00B64462">
            <w:pPr>
              <w:rPr>
                <w:rFonts w:cs="Arial"/>
                <w:sz w:val="20"/>
              </w:rPr>
            </w:pPr>
            <w:r w:rsidRPr="00D255A1">
              <w:rPr>
                <w:rFonts w:cs="Arial"/>
                <w:sz w:val="20"/>
              </w:rPr>
              <w:t>Tax</w:t>
            </w:r>
          </w:p>
        </w:tc>
        <w:tc>
          <w:tcPr>
            <w:tcW w:w="900" w:type="dxa"/>
            <w:vAlign w:val="bottom"/>
          </w:tcPr>
          <w:p w:rsidR="000835E6" w:rsidRPr="00D255A1" w:rsidRDefault="000835E6" w:rsidP="00B64462">
            <w:pPr>
              <w:jc w:val="right"/>
              <w:rPr>
                <w:rFonts w:cs="Arial"/>
                <w:sz w:val="20"/>
              </w:rPr>
            </w:pPr>
            <w:r w:rsidRPr="00D255A1">
              <w:rPr>
                <w:rFonts w:cs="Arial"/>
                <w:sz w:val="20"/>
              </w:rPr>
              <w:t>-1,400</w:t>
            </w:r>
          </w:p>
        </w:tc>
        <w:tc>
          <w:tcPr>
            <w:tcW w:w="787" w:type="dxa"/>
            <w:vAlign w:val="bottom"/>
          </w:tcPr>
          <w:p w:rsidR="000835E6" w:rsidRPr="00D255A1" w:rsidRDefault="000835E6" w:rsidP="00B64462">
            <w:pPr>
              <w:jc w:val="right"/>
              <w:rPr>
                <w:rFonts w:cs="Arial"/>
                <w:sz w:val="20"/>
              </w:rPr>
            </w:pPr>
            <w:r w:rsidRPr="00D255A1">
              <w:rPr>
                <w:rFonts w:cs="Arial"/>
                <w:sz w:val="20"/>
              </w:rPr>
              <w:t>-1,726</w:t>
            </w:r>
          </w:p>
        </w:tc>
        <w:tc>
          <w:tcPr>
            <w:tcW w:w="844" w:type="dxa"/>
            <w:vAlign w:val="bottom"/>
          </w:tcPr>
          <w:p w:rsidR="000835E6" w:rsidRPr="00D255A1" w:rsidRDefault="000835E6" w:rsidP="00B64462">
            <w:pPr>
              <w:jc w:val="right"/>
              <w:rPr>
                <w:rFonts w:cs="Arial"/>
                <w:sz w:val="20"/>
              </w:rPr>
            </w:pPr>
            <w:r w:rsidRPr="00D255A1">
              <w:rPr>
                <w:rFonts w:cs="Arial"/>
                <w:sz w:val="20"/>
              </w:rPr>
              <w:t>536</w:t>
            </w:r>
          </w:p>
        </w:tc>
        <w:tc>
          <w:tcPr>
            <w:tcW w:w="844" w:type="dxa"/>
            <w:vAlign w:val="bottom"/>
          </w:tcPr>
          <w:p w:rsidR="000835E6" w:rsidRPr="00D255A1" w:rsidRDefault="000835E6" w:rsidP="00B64462">
            <w:pPr>
              <w:jc w:val="right"/>
              <w:rPr>
                <w:rFonts w:cs="Arial"/>
                <w:sz w:val="20"/>
              </w:rPr>
            </w:pPr>
            <w:r w:rsidRPr="00D255A1">
              <w:rPr>
                <w:rFonts w:cs="Arial"/>
                <w:sz w:val="20"/>
              </w:rPr>
              <w:t>3,259</w:t>
            </w:r>
          </w:p>
        </w:tc>
        <w:tc>
          <w:tcPr>
            <w:tcW w:w="843" w:type="dxa"/>
            <w:vAlign w:val="bottom"/>
          </w:tcPr>
          <w:p w:rsidR="000835E6" w:rsidRPr="00D255A1" w:rsidRDefault="000835E6" w:rsidP="00B64462">
            <w:pPr>
              <w:jc w:val="right"/>
              <w:rPr>
                <w:rFonts w:cs="Arial"/>
                <w:sz w:val="20"/>
              </w:rPr>
            </w:pPr>
            <w:r w:rsidRPr="00D255A1">
              <w:rPr>
                <w:rFonts w:cs="Arial"/>
                <w:sz w:val="20"/>
              </w:rPr>
              <w:t>5,486</w:t>
            </w:r>
          </w:p>
        </w:tc>
        <w:tc>
          <w:tcPr>
            <w:tcW w:w="844" w:type="dxa"/>
            <w:vAlign w:val="bottom"/>
          </w:tcPr>
          <w:p w:rsidR="000835E6" w:rsidRPr="00D255A1" w:rsidRDefault="000835E6" w:rsidP="00B64462">
            <w:pPr>
              <w:jc w:val="right"/>
              <w:rPr>
                <w:rFonts w:cs="Arial"/>
                <w:sz w:val="20"/>
              </w:rPr>
            </w:pPr>
            <w:r w:rsidRPr="00D255A1">
              <w:rPr>
                <w:rFonts w:cs="Arial"/>
                <w:sz w:val="20"/>
              </w:rPr>
              <w:t>3,610</w:t>
            </w:r>
          </w:p>
        </w:tc>
        <w:tc>
          <w:tcPr>
            <w:tcW w:w="844" w:type="dxa"/>
            <w:vAlign w:val="bottom"/>
          </w:tcPr>
          <w:p w:rsidR="000835E6" w:rsidRPr="00D255A1" w:rsidRDefault="000835E6" w:rsidP="00B64462">
            <w:pPr>
              <w:jc w:val="right"/>
              <w:rPr>
                <w:rFonts w:cs="Arial"/>
                <w:sz w:val="20"/>
              </w:rPr>
            </w:pPr>
            <w:r w:rsidRPr="00D255A1">
              <w:rPr>
                <w:rFonts w:cs="Arial"/>
                <w:sz w:val="20"/>
              </w:rPr>
              <w:t>1,294</w:t>
            </w:r>
          </w:p>
        </w:tc>
        <w:tc>
          <w:tcPr>
            <w:tcW w:w="844" w:type="dxa"/>
            <w:vAlign w:val="bottom"/>
          </w:tcPr>
          <w:p w:rsidR="000835E6" w:rsidRPr="00D255A1" w:rsidRDefault="000835E6" w:rsidP="00B64462">
            <w:pPr>
              <w:jc w:val="right"/>
              <w:rPr>
                <w:rFonts w:cs="Arial"/>
                <w:sz w:val="20"/>
              </w:rPr>
            </w:pPr>
            <w:r w:rsidRPr="00D255A1">
              <w:rPr>
                <w:rFonts w:cs="Arial"/>
                <w:sz w:val="20"/>
              </w:rPr>
              <w:t>507</w:t>
            </w:r>
          </w:p>
        </w:tc>
      </w:tr>
      <w:tr w:rsidR="000835E6" w:rsidTr="00B64462">
        <w:tc>
          <w:tcPr>
            <w:tcW w:w="450" w:type="dxa"/>
          </w:tcPr>
          <w:p w:rsidR="000835E6" w:rsidRPr="00D255A1" w:rsidRDefault="000835E6" w:rsidP="00B64462">
            <w:pPr>
              <w:jc w:val="center"/>
              <w:rPr>
                <w:rFonts w:cs="Arial"/>
                <w:sz w:val="20"/>
              </w:rPr>
            </w:pPr>
            <w:r w:rsidRPr="00D255A1">
              <w:rPr>
                <w:rFonts w:cs="Arial"/>
                <w:sz w:val="20"/>
              </w:rPr>
              <w:t>5</w:t>
            </w:r>
          </w:p>
        </w:tc>
        <w:tc>
          <w:tcPr>
            <w:tcW w:w="3060" w:type="dxa"/>
            <w:vAlign w:val="bottom"/>
          </w:tcPr>
          <w:p w:rsidR="000835E6" w:rsidRPr="00D255A1" w:rsidRDefault="000835E6" w:rsidP="00B64462">
            <w:pPr>
              <w:rPr>
                <w:rFonts w:cs="Arial"/>
                <w:sz w:val="20"/>
              </w:rPr>
            </w:pPr>
            <w:r w:rsidRPr="00D255A1">
              <w:rPr>
                <w:rFonts w:cs="Arial"/>
                <w:sz w:val="20"/>
              </w:rPr>
              <w:t>Cash flow from operations</w:t>
            </w:r>
          </w:p>
        </w:tc>
        <w:tc>
          <w:tcPr>
            <w:tcW w:w="900" w:type="dxa"/>
            <w:vAlign w:val="bottom"/>
          </w:tcPr>
          <w:p w:rsidR="000835E6" w:rsidRPr="00D255A1" w:rsidRDefault="000835E6" w:rsidP="00B64462">
            <w:pPr>
              <w:jc w:val="right"/>
              <w:rPr>
                <w:rFonts w:cs="Arial"/>
                <w:sz w:val="20"/>
              </w:rPr>
            </w:pPr>
            <w:r w:rsidRPr="00D255A1">
              <w:rPr>
                <w:rFonts w:cs="Arial"/>
                <w:sz w:val="20"/>
              </w:rPr>
              <w:t>-2,600</w:t>
            </w:r>
          </w:p>
        </w:tc>
        <w:tc>
          <w:tcPr>
            <w:tcW w:w="787" w:type="dxa"/>
            <w:vAlign w:val="bottom"/>
          </w:tcPr>
          <w:p w:rsidR="000835E6" w:rsidRPr="00D255A1" w:rsidRDefault="000835E6" w:rsidP="00B64462">
            <w:pPr>
              <w:jc w:val="right"/>
              <w:rPr>
                <w:rFonts w:cs="Arial"/>
                <w:sz w:val="20"/>
              </w:rPr>
            </w:pPr>
            <w:r w:rsidRPr="00D255A1">
              <w:rPr>
                <w:rFonts w:cs="Arial"/>
                <w:sz w:val="20"/>
              </w:rPr>
              <w:t>-788</w:t>
            </w:r>
          </w:p>
        </w:tc>
        <w:tc>
          <w:tcPr>
            <w:tcW w:w="844" w:type="dxa"/>
            <w:vAlign w:val="bottom"/>
          </w:tcPr>
          <w:p w:rsidR="000835E6" w:rsidRPr="00D255A1" w:rsidRDefault="000835E6" w:rsidP="00B64462">
            <w:pPr>
              <w:jc w:val="right"/>
              <w:rPr>
                <w:rFonts w:cs="Arial"/>
                <w:sz w:val="20"/>
              </w:rPr>
            </w:pPr>
            <w:r w:rsidRPr="00D255A1">
              <w:rPr>
                <w:rFonts w:cs="Arial"/>
                <w:sz w:val="20"/>
              </w:rPr>
              <w:t>3,412</w:t>
            </w:r>
          </w:p>
        </w:tc>
        <w:tc>
          <w:tcPr>
            <w:tcW w:w="844" w:type="dxa"/>
            <w:vAlign w:val="bottom"/>
          </w:tcPr>
          <w:p w:rsidR="000835E6" w:rsidRPr="00D255A1" w:rsidRDefault="000835E6" w:rsidP="00B64462">
            <w:pPr>
              <w:jc w:val="right"/>
              <w:rPr>
                <w:rFonts w:cs="Arial"/>
                <w:sz w:val="20"/>
              </w:rPr>
            </w:pPr>
            <w:r w:rsidRPr="00D255A1">
              <w:rPr>
                <w:rFonts w:cs="Arial"/>
                <w:sz w:val="20"/>
              </w:rPr>
              <w:t>8,468</w:t>
            </w:r>
          </w:p>
        </w:tc>
        <w:tc>
          <w:tcPr>
            <w:tcW w:w="843" w:type="dxa"/>
            <w:vAlign w:val="bottom"/>
          </w:tcPr>
          <w:p w:rsidR="000835E6" w:rsidRPr="00D255A1" w:rsidRDefault="000835E6" w:rsidP="00B64462">
            <w:pPr>
              <w:jc w:val="right"/>
              <w:rPr>
                <w:rFonts w:cs="Arial"/>
                <w:sz w:val="20"/>
              </w:rPr>
            </w:pPr>
            <w:r w:rsidRPr="00D255A1">
              <w:rPr>
                <w:rFonts w:cs="Arial"/>
                <w:sz w:val="20"/>
              </w:rPr>
              <w:t>12,606</w:t>
            </w:r>
          </w:p>
        </w:tc>
        <w:tc>
          <w:tcPr>
            <w:tcW w:w="844" w:type="dxa"/>
            <w:vAlign w:val="bottom"/>
          </w:tcPr>
          <w:p w:rsidR="000835E6" w:rsidRPr="00D255A1" w:rsidRDefault="000835E6" w:rsidP="00B64462">
            <w:pPr>
              <w:jc w:val="right"/>
              <w:rPr>
                <w:rFonts w:cs="Arial"/>
                <w:sz w:val="20"/>
              </w:rPr>
            </w:pPr>
            <w:r w:rsidRPr="00D255A1">
              <w:rPr>
                <w:rFonts w:cs="Arial"/>
                <w:sz w:val="20"/>
              </w:rPr>
              <w:t>9,121</w:t>
            </w:r>
          </w:p>
        </w:tc>
        <w:tc>
          <w:tcPr>
            <w:tcW w:w="844" w:type="dxa"/>
            <w:vAlign w:val="bottom"/>
          </w:tcPr>
          <w:p w:rsidR="000835E6" w:rsidRPr="00D255A1" w:rsidRDefault="000835E6" w:rsidP="00B64462">
            <w:pPr>
              <w:jc w:val="right"/>
              <w:rPr>
                <w:rFonts w:cs="Arial"/>
                <w:sz w:val="20"/>
              </w:rPr>
            </w:pPr>
            <w:r w:rsidRPr="00D255A1">
              <w:rPr>
                <w:rFonts w:cs="Arial"/>
                <w:sz w:val="20"/>
              </w:rPr>
              <w:t>4,821</w:t>
            </w:r>
          </w:p>
        </w:tc>
        <w:tc>
          <w:tcPr>
            <w:tcW w:w="844" w:type="dxa"/>
            <w:vAlign w:val="bottom"/>
          </w:tcPr>
          <w:p w:rsidR="000835E6" w:rsidRPr="00D255A1" w:rsidRDefault="000835E6" w:rsidP="00B64462">
            <w:pPr>
              <w:jc w:val="right"/>
              <w:rPr>
                <w:rFonts w:cs="Arial"/>
                <w:sz w:val="20"/>
              </w:rPr>
            </w:pPr>
            <w:r w:rsidRPr="00D255A1">
              <w:rPr>
                <w:rFonts w:cs="Arial"/>
                <w:sz w:val="20"/>
              </w:rPr>
              <w:t>-507</w:t>
            </w:r>
          </w:p>
        </w:tc>
      </w:tr>
      <w:tr w:rsidR="000835E6" w:rsidTr="00B64462">
        <w:tc>
          <w:tcPr>
            <w:tcW w:w="450" w:type="dxa"/>
          </w:tcPr>
          <w:p w:rsidR="000835E6" w:rsidRPr="00D255A1" w:rsidRDefault="000835E6" w:rsidP="00B64462">
            <w:pPr>
              <w:jc w:val="center"/>
              <w:rPr>
                <w:rFonts w:cs="Arial"/>
                <w:sz w:val="20"/>
              </w:rPr>
            </w:pPr>
            <w:r w:rsidRPr="00D255A1">
              <w:rPr>
                <w:rFonts w:cs="Arial"/>
                <w:sz w:val="20"/>
              </w:rPr>
              <w:t>6</w:t>
            </w:r>
          </w:p>
        </w:tc>
        <w:tc>
          <w:tcPr>
            <w:tcW w:w="3060" w:type="dxa"/>
            <w:vAlign w:val="bottom"/>
          </w:tcPr>
          <w:p w:rsidR="000835E6" w:rsidRPr="00D255A1" w:rsidRDefault="000835E6" w:rsidP="00B64462">
            <w:pPr>
              <w:rPr>
                <w:rFonts w:cs="Arial"/>
                <w:sz w:val="20"/>
              </w:rPr>
            </w:pPr>
            <w:r w:rsidRPr="00D255A1">
              <w:rPr>
                <w:rFonts w:cs="Arial"/>
                <w:sz w:val="20"/>
              </w:rPr>
              <w:t>Change in working capital</w:t>
            </w:r>
          </w:p>
        </w:tc>
        <w:tc>
          <w:tcPr>
            <w:tcW w:w="900" w:type="dxa"/>
            <w:vAlign w:val="bottom"/>
          </w:tcPr>
          <w:p w:rsidR="000835E6" w:rsidRPr="00D255A1" w:rsidRDefault="000835E6" w:rsidP="00B64462">
            <w:pPr>
              <w:rPr>
                <w:rFonts w:cs="Arial"/>
                <w:sz w:val="20"/>
              </w:rPr>
            </w:pPr>
          </w:p>
        </w:tc>
        <w:tc>
          <w:tcPr>
            <w:tcW w:w="787" w:type="dxa"/>
            <w:vAlign w:val="bottom"/>
          </w:tcPr>
          <w:p w:rsidR="000835E6" w:rsidRPr="00D255A1" w:rsidRDefault="000835E6" w:rsidP="00B64462">
            <w:pPr>
              <w:jc w:val="right"/>
              <w:rPr>
                <w:rFonts w:cs="Arial"/>
                <w:sz w:val="20"/>
              </w:rPr>
            </w:pPr>
            <w:r w:rsidRPr="00D255A1">
              <w:rPr>
                <w:rFonts w:cs="Arial"/>
                <w:sz w:val="20"/>
              </w:rPr>
              <w:t>-550</w:t>
            </w:r>
          </w:p>
        </w:tc>
        <w:tc>
          <w:tcPr>
            <w:tcW w:w="844" w:type="dxa"/>
            <w:vAlign w:val="bottom"/>
          </w:tcPr>
          <w:p w:rsidR="000835E6" w:rsidRPr="00D255A1" w:rsidRDefault="000835E6" w:rsidP="00B64462">
            <w:pPr>
              <w:jc w:val="right"/>
              <w:rPr>
                <w:rFonts w:cs="Arial"/>
                <w:sz w:val="20"/>
              </w:rPr>
            </w:pPr>
            <w:r w:rsidRPr="00D255A1">
              <w:rPr>
                <w:rFonts w:cs="Arial"/>
                <w:sz w:val="20"/>
              </w:rPr>
              <w:t>-739</w:t>
            </w:r>
          </w:p>
        </w:tc>
        <w:tc>
          <w:tcPr>
            <w:tcW w:w="844" w:type="dxa"/>
            <w:vAlign w:val="bottom"/>
          </w:tcPr>
          <w:p w:rsidR="000835E6" w:rsidRPr="00D255A1" w:rsidRDefault="000835E6" w:rsidP="00B64462">
            <w:pPr>
              <w:jc w:val="right"/>
              <w:rPr>
                <w:rFonts w:cs="Arial"/>
                <w:sz w:val="20"/>
              </w:rPr>
            </w:pPr>
            <w:r w:rsidRPr="00D255A1">
              <w:rPr>
                <w:rFonts w:cs="Arial"/>
                <w:sz w:val="20"/>
              </w:rPr>
              <w:t>-1,972</w:t>
            </w:r>
          </w:p>
        </w:tc>
        <w:tc>
          <w:tcPr>
            <w:tcW w:w="843" w:type="dxa"/>
            <w:vAlign w:val="bottom"/>
          </w:tcPr>
          <w:p w:rsidR="000835E6" w:rsidRPr="00D255A1" w:rsidRDefault="000835E6" w:rsidP="00B64462">
            <w:pPr>
              <w:jc w:val="right"/>
              <w:rPr>
                <w:rFonts w:cs="Arial"/>
                <w:sz w:val="20"/>
              </w:rPr>
            </w:pPr>
            <w:r w:rsidRPr="00D255A1">
              <w:rPr>
                <w:rFonts w:cs="Arial"/>
                <w:sz w:val="20"/>
              </w:rPr>
              <w:t>-1,629</w:t>
            </w:r>
          </w:p>
        </w:tc>
        <w:tc>
          <w:tcPr>
            <w:tcW w:w="844" w:type="dxa"/>
            <w:vAlign w:val="bottom"/>
          </w:tcPr>
          <w:p w:rsidR="000835E6" w:rsidRPr="00D255A1" w:rsidRDefault="000835E6" w:rsidP="00B64462">
            <w:pPr>
              <w:jc w:val="right"/>
              <w:rPr>
                <w:rFonts w:cs="Arial"/>
                <w:sz w:val="20"/>
              </w:rPr>
            </w:pPr>
            <w:r w:rsidRPr="00D255A1">
              <w:rPr>
                <w:rFonts w:cs="Arial"/>
                <w:sz w:val="20"/>
              </w:rPr>
              <w:t>1,307</w:t>
            </w:r>
          </w:p>
        </w:tc>
        <w:tc>
          <w:tcPr>
            <w:tcW w:w="844" w:type="dxa"/>
            <w:vAlign w:val="bottom"/>
          </w:tcPr>
          <w:p w:rsidR="000835E6" w:rsidRPr="00D255A1" w:rsidRDefault="000835E6" w:rsidP="00B64462">
            <w:pPr>
              <w:jc w:val="right"/>
              <w:rPr>
                <w:rFonts w:cs="Arial"/>
                <w:sz w:val="20"/>
              </w:rPr>
            </w:pPr>
            <w:r w:rsidRPr="00D255A1">
              <w:rPr>
                <w:rFonts w:cs="Arial"/>
                <w:sz w:val="20"/>
              </w:rPr>
              <w:t>1,581</w:t>
            </w:r>
          </w:p>
        </w:tc>
        <w:tc>
          <w:tcPr>
            <w:tcW w:w="844" w:type="dxa"/>
            <w:vAlign w:val="bottom"/>
          </w:tcPr>
          <w:p w:rsidR="000835E6" w:rsidRPr="00D255A1" w:rsidRDefault="000835E6" w:rsidP="00B64462">
            <w:pPr>
              <w:jc w:val="right"/>
              <w:rPr>
                <w:rFonts w:cs="Arial"/>
                <w:sz w:val="20"/>
              </w:rPr>
            </w:pPr>
            <w:r w:rsidRPr="00D255A1">
              <w:rPr>
                <w:rFonts w:cs="Arial"/>
                <w:sz w:val="20"/>
              </w:rPr>
              <w:t>2,002</w:t>
            </w:r>
          </w:p>
        </w:tc>
      </w:tr>
      <w:tr w:rsidR="000835E6" w:rsidTr="00B64462">
        <w:tc>
          <w:tcPr>
            <w:tcW w:w="450" w:type="dxa"/>
          </w:tcPr>
          <w:p w:rsidR="000835E6" w:rsidRPr="00D255A1" w:rsidRDefault="000835E6" w:rsidP="00B64462">
            <w:pPr>
              <w:jc w:val="center"/>
              <w:rPr>
                <w:rFonts w:cs="Arial"/>
                <w:sz w:val="20"/>
              </w:rPr>
            </w:pPr>
            <w:r w:rsidRPr="00D255A1">
              <w:rPr>
                <w:rFonts w:cs="Arial"/>
                <w:sz w:val="20"/>
              </w:rPr>
              <w:t>7</w:t>
            </w:r>
          </w:p>
        </w:tc>
        <w:tc>
          <w:tcPr>
            <w:tcW w:w="3060" w:type="dxa"/>
            <w:vAlign w:val="bottom"/>
          </w:tcPr>
          <w:p w:rsidR="000835E6" w:rsidRPr="00D255A1" w:rsidRDefault="000835E6" w:rsidP="00B64462">
            <w:pPr>
              <w:rPr>
                <w:rFonts w:cs="Arial"/>
                <w:sz w:val="20"/>
              </w:rPr>
            </w:pPr>
            <w:r w:rsidRPr="00D255A1">
              <w:rPr>
                <w:rFonts w:cs="Arial"/>
                <w:sz w:val="20"/>
              </w:rPr>
              <w:t>Capital investment and disposal</w:t>
            </w:r>
          </w:p>
        </w:tc>
        <w:tc>
          <w:tcPr>
            <w:tcW w:w="900" w:type="dxa"/>
            <w:vAlign w:val="bottom"/>
          </w:tcPr>
          <w:p w:rsidR="000835E6" w:rsidRPr="00D255A1" w:rsidRDefault="000835E6" w:rsidP="00B64462">
            <w:pPr>
              <w:jc w:val="right"/>
              <w:rPr>
                <w:rFonts w:cs="Arial"/>
                <w:sz w:val="20"/>
              </w:rPr>
            </w:pPr>
            <w:r w:rsidRPr="00D255A1">
              <w:rPr>
                <w:rFonts w:cs="Arial"/>
                <w:sz w:val="20"/>
              </w:rPr>
              <w:t>-15,000</w:t>
            </w:r>
          </w:p>
        </w:tc>
        <w:tc>
          <w:tcPr>
            <w:tcW w:w="787" w:type="dxa"/>
            <w:vAlign w:val="bottom"/>
          </w:tcPr>
          <w:p w:rsidR="000835E6" w:rsidRPr="00D255A1" w:rsidRDefault="000835E6" w:rsidP="00B64462">
            <w:pPr>
              <w:jc w:val="right"/>
              <w:rPr>
                <w:rFonts w:cs="Arial"/>
                <w:sz w:val="20"/>
              </w:rPr>
            </w:pPr>
            <w:r w:rsidRPr="00D255A1">
              <w:rPr>
                <w:rFonts w:cs="Arial"/>
                <w:sz w:val="20"/>
              </w:rPr>
              <w:t>0</w:t>
            </w:r>
          </w:p>
        </w:tc>
        <w:tc>
          <w:tcPr>
            <w:tcW w:w="844" w:type="dxa"/>
            <w:vAlign w:val="bottom"/>
          </w:tcPr>
          <w:p w:rsidR="000835E6" w:rsidRPr="00D255A1" w:rsidRDefault="000835E6" w:rsidP="00B64462">
            <w:pPr>
              <w:jc w:val="right"/>
              <w:rPr>
                <w:rFonts w:cs="Arial"/>
                <w:sz w:val="20"/>
              </w:rPr>
            </w:pPr>
            <w:r w:rsidRPr="00D255A1">
              <w:rPr>
                <w:rFonts w:cs="Arial"/>
                <w:sz w:val="20"/>
              </w:rPr>
              <w:t>0</w:t>
            </w:r>
          </w:p>
        </w:tc>
        <w:tc>
          <w:tcPr>
            <w:tcW w:w="844" w:type="dxa"/>
            <w:vAlign w:val="bottom"/>
          </w:tcPr>
          <w:p w:rsidR="000835E6" w:rsidRPr="00D255A1" w:rsidRDefault="000835E6" w:rsidP="00B64462">
            <w:pPr>
              <w:jc w:val="right"/>
              <w:rPr>
                <w:rFonts w:cs="Arial"/>
                <w:sz w:val="20"/>
              </w:rPr>
            </w:pPr>
            <w:r w:rsidRPr="00D255A1">
              <w:rPr>
                <w:rFonts w:cs="Arial"/>
                <w:sz w:val="20"/>
              </w:rPr>
              <w:t>0</w:t>
            </w:r>
          </w:p>
        </w:tc>
        <w:tc>
          <w:tcPr>
            <w:tcW w:w="843" w:type="dxa"/>
            <w:vAlign w:val="bottom"/>
          </w:tcPr>
          <w:p w:rsidR="000835E6" w:rsidRPr="00D255A1" w:rsidRDefault="000835E6" w:rsidP="00B64462">
            <w:pPr>
              <w:jc w:val="right"/>
              <w:rPr>
                <w:rFonts w:cs="Arial"/>
                <w:sz w:val="20"/>
              </w:rPr>
            </w:pPr>
            <w:r w:rsidRPr="00D255A1">
              <w:rPr>
                <w:rFonts w:cs="Arial"/>
                <w:sz w:val="20"/>
              </w:rPr>
              <w:t>0</w:t>
            </w:r>
          </w:p>
        </w:tc>
        <w:tc>
          <w:tcPr>
            <w:tcW w:w="844" w:type="dxa"/>
            <w:vAlign w:val="bottom"/>
          </w:tcPr>
          <w:p w:rsidR="000835E6" w:rsidRPr="00D255A1" w:rsidRDefault="000835E6" w:rsidP="00B64462">
            <w:pPr>
              <w:jc w:val="right"/>
              <w:rPr>
                <w:rFonts w:cs="Arial"/>
                <w:sz w:val="20"/>
              </w:rPr>
            </w:pPr>
            <w:r w:rsidRPr="00D255A1">
              <w:rPr>
                <w:rFonts w:cs="Arial"/>
                <w:sz w:val="20"/>
              </w:rPr>
              <w:t>0</w:t>
            </w:r>
          </w:p>
        </w:tc>
        <w:tc>
          <w:tcPr>
            <w:tcW w:w="844" w:type="dxa"/>
            <w:vAlign w:val="bottom"/>
          </w:tcPr>
          <w:p w:rsidR="000835E6" w:rsidRPr="00D255A1" w:rsidRDefault="000835E6" w:rsidP="00B64462">
            <w:pPr>
              <w:jc w:val="right"/>
              <w:rPr>
                <w:rFonts w:cs="Arial"/>
                <w:sz w:val="20"/>
              </w:rPr>
            </w:pPr>
            <w:r w:rsidRPr="00D255A1">
              <w:rPr>
                <w:rFonts w:cs="Arial"/>
                <w:sz w:val="20"/>
              </w:rPr>
              <w:t>0</w:t>
            </w:r>
          </w:p>
        </w:tc>
        <w:tc>
          <w:tcPr>
            <w:tcW w:w="844" w:type="dxa"/>
            <w:vAlign w:val="bottom"/>
          </w:tcPr>
          <w:p w:rsidR="000835E6" w:rsidRPr="00D255A1" w:rsidRDefault="000835E6" w:rsidP="00B64462">
            <w:pPr>
              <w:jc w:val="right"/>
              <w:rPr>
                <w:rFonts w:cs="Arial"/>
                <w:sz w:val="20"/>
              </w:rPr>
            </w:pPr>
            <w:r w:rsidRPr="00D255A1">
              <w:rPr>
                <w:rFonts w:cs="Arial"/>
                <w:sz w:val="20"/>
              </w:rPr>
              <w:t>1,949</w:t>
            </w:r>
          </w:p>
        </w:tc>
      </w:tr>
      <w:tr w:rsidR="000835E6" w:rsidTr="00B64462">
        <w:tc>
          <w:tcPr>
            <w:tcW w:w="450" w:type="dxa"/>
          </w:tcPr>
          <w:p w:rsidR="000835E6" w:rsidRPr="00D255A1" w:rsidRDefault="000835E6" w:rsidP="00B64462">
            <w:pPr>
              <w:jc w:val="center"/>
              <w:rPr>
                <w:rFonts w:cs="Arial"/>
                <w:sz w:val="20"/>
              </w:rPr>
            </w:pPr>
            <w:r w:rsidRPr="00D255A1">
              <w:rPr>
                <w:rFonts w:cs="Arial"/>
                <w:sz w:val="20"/>
              </w:rPr>
              <w:t>8</w:t>
            </w:r>
          </w:p>
        </w:tc>
        <w:tc>
          <w:tcPr>
            <w:tcW w:w="3060" w:type="dxa"/>
            <w:vAlign w:val="bottom"/>
          </w:tcPr>
          <w:p w:rsidR="000835E6" w:rsidRPr="00D255A1" w:rsidRDefault="000835E6" w:rsidP="00B64462">
            <w:pPr>
              <w:rPr>
                <w:rFonts w:cs="Arial"/>
                <w:sz w:val="20"/>
              </w:rPr>
            </w:pPr>
            <w:r w:rsidRPr="00D255A1">
              <w:rPr>
                <w:rFonts w:cs="Arial"/>
                <w:sz w:val="20"/>
              </w:rPr>
              <w:t>Net cash flow (5+6+7)</w:t>
            </w:r>
          </w:p>
        </w:tc>
        <w:tc>
          <w:tcPr>
            <w:tcW w:w="900" w:type="dxa"/>
            <w:vAlign w:val="bottom"/>
          </w:tcPr>
          <w:p w:rsidR="000835E6" w:rsidRPr="00D255A1" w:rsidRDefault="000835E6" w:rsidP="00B64462">
            <w:pPr>
              <w:jc w:val="right"/>
              <w:rPr>
                <w:rFonts w:cs="Arial"/>
                <w:sz w:val="20"/>
              </w:rPr>
            </w:pPr>
            <w:r w:rsidRPr="00D255A1">
              <w:rPr>
                <w:rFonts w:cs="Arial"/>
                <w:sz w:val="20"/>
              </w:rPr>
              <w:t>-17,600</w:t>
            </w:r>
          </w:p>
        </w:tc>
        <w:tc>
          <w:tcPr>
            <w:tcW w:w="787" w:type="dxa"/>
            <w:vAlign w:val="bottom"/>
          </w:tcPr>
          <w:p w:rsidR="000835E6" w:rsidRPr="00D255A1" w:rsidRDefault="000835E6" w:rsidP="00B64462">
            <w:pPr>
              <w:jc w:val="right"/>
              <w:rPr>
                <w:rFonts w:cs="Arial"/>
                <w:sz w:val="20"/>
              </w:rPr>
            </w:pPr>
            <w:r w:rsidRPr="00D255A1">
              <w:rPr>
                <w:rFonts w:cs="Arial"/>
                <w:sz w:val="20"/>
              </w:rPr>
              <w:t>-1,338</w:t>
            </w:r>
          </w:p>
        </w:tc>
        <w:tc>
          <w:tcPr>
            <w:tcW w:w="844" w:type="dxa"/>
            <w:vAlign w:val="bottom"/>
          </w:tcPr>
          <w:p w:rsidR="000835E6" w:rsidRPr="00D255A1" w:rsidRDefault="000835E6" w:rsidP="00B64462">
            <w:pPr>
              <w:jc w:val="right"/>
              <w:rPr>
                <w:rFonts w:cs="Arial"/>
                <w:sz w:val="20"/>
              </w:rPr>
            </w:pPr>
            <w:r w:rsidRPr="00D255A1">
              <w:rPr>
                <w:rFonts w:cs="Arial"/>
                <w:sz w:val="20"/>
              </w:rPr>
              <w:t>2,673</w:t>
            </w:r>
          </w:p>
        </w:tc>
        <w:tc>
          <w:tcPr>
            <w:tcW w:w="844" w:type="dxa"/>
            <w:vAlign w:val="bottom"/>
          </w:tcPr>
          <w:p w:rsidR="000835E6" w:rsidRPr="00D255A1" w:rsidRDefault="000835E6" w:rsidP="00B64462">
            <w:pPr>
              <w:jc w:val="right"/>
              <w:rPr>
                <w:rFonts w:cs="Arial"/>
                <w:sz w:val="20"/>
              </w:rPr>
            </w:pPr>
            <w:r w:rsidRPr="00D255A1">
              <w:rPr>
                <w:rFonts w:cs="Arial"/>
                <w:sz w:val="20"/>
              </w:rPr>
              <w:t>6,496</w:t>
            </w:r>
          </w:p>
        </w:tc>
        <w:tc>
          <w:tcPr>
            <w:tcW w:w="843" w:type="dxa"/>
            <w:vAlign w:val="bottom"/>
          </w:tcPr>
          <w:p w:rsidR="000835E6" w:rsidRPr="00D255A1" w:rsidRDefault="000835E6" w:rsidP="00B64462">
            <w:pPr>
              <w:jc w:val="right"/>
              <w:rPr>
                <w:rFonts w:cs="Arial"/>
                <w:sz w:val="20"/>
              </w:rPr>
            </w:pPr>
            <w:r w:rsidRPr="00D255A1">
              <w:rPr>
                <w:rFonts w:cs="Arial"/>
                <w:sz w:val="20"/>
              </w:rPr>
              <w:t>10,977</w:t>
            </w:r>
          </w:p>
        </w:tc>
        <w:tc>
          <w:tcPr>
            <w:tcW w:w="844" w:type="dxa"/>
            <w:vAlign w:val="bottom"/>
          </w:tcPr>
          <w:p w:rsidR="000835E6" w:rsidRPr="00D255A1" w:rsidRDefault="000835E6" w:rsidP="00B64462">
            <w:pPr>
              <w:jc w:val="right"/>
              <w:rPr>
                <w:rFonts w:cs="Arial"/>
                <w:sz w:val="20"/>
              </w:rPr>
            </w:pPr>
            <w:r w:rsidRPr="00D255A1">
              <w:rPr>
                <w:rFonts w:cs="Arial"/>
                <w:sz w:val="20"/>
              </w:rPr>
              <w:t>10,428</w:t>
            </w:r>
          </w:p>
        </w:tc>
        <w:tc>
          <w:tcPr>
            <w:tcW w:w="844" w:type="dxa"/>
            <w:vAlign w:val="bottom"/>
          </w:tcPr>
          <w:p w:rsidR="000835E6" w:rsidRPr="00D255A1" w:rsidRDefault="000835E6" w:rsidP="00B64462">
            <w:pPr>
              <w:jc w:val="right"/>
              <w:rPr>
                <w:rFonts w:cs="Arial"/>
                <w:sz w:val="20"/>
              </w:rPr>
            </w:pPr>
            <w:r w:rsidRPr="00D255A1">
              <w:rPr>
                <w:rFonts w:cs="Arial"/>
                <w:sz w:val="20"/>
              </w:rPr>
              <w:t>6,402</w:t>
            </w:r>
          </w:p>
        </w:tc>
        <w:tc>
          <w:tcPr>
            <w:tcW w:w="844" w:type="dxa"/>
            <w:vAlign w:val="bottom"/>
          </w:tcPr>
          <w:p w:rsidR="000835E6" w:rsidRPr="00D255A1" w:rsidRDefault="000835E6" w:rsidP="00B64462">
            <w:pPr>
              <w:jc w:val="right"/>
              <w:rPr>
                <w:rFonts w:cs="Arial"/>
                <w:sz w:val="20"/>
              </w:rPr>
            </w:pPr>
            <w:r w:rsidRPr="00D255A1">
              <w:rPr>
                <w:rFonts w:cs="Arial"/>
                <w:sz w:val="20"/>
              </w:rPr>
              <w:t>3,444</w:t>
            </w:r>
          </w:p>
        </w:tc>
      </w:tr>
      <w:tr w:rsidR="000835E6" w:rsidTr="00B64462">
        <w:tc>
          <w:tcPr>
            <w:tcW w:w="450" w:type="dxa"/>
          </w:tcPr>
          <w:p w:rsidR="000835E6" w:rsidRPr="00D255A1" w:rsidRDefault="000835E6" w:rsidP="00B64462">
            <w:pPr>
              <w:jc w:val="center"/>
              <w:rPr>
                <w:rFonts w:cs="Arial"/>
                <w:sz w:val="20"/>
              </w:rPr>
            </w:pPr>
            <w:r w:rsidRPr="00D255A1">
              <w:rPr>
                <w:rFonts w:cs="Arial"/>
                <w:sz w:val="20"/>
              </w:rPr>
              <w:t>9</w:t>
            </w:r>
          </w:p>
        </w:tc>
        <w:tc>
          <w:tcPr>
            <w:tcW w:w="3060" w:type="dxa"/>
            <w:vAlign w:val="bottom"/>
          </w:tcPr>
          <w:p w:rsidR="000835E6" w:rsidRPr="00D255A1" w:rsidRDefault="000835E6" w:rsidP="00B64462">
            <w:pPr>
              <w:rPr>
                <w:rFonts w:cs="Arial"/>
                <w:sz w:val="20"/>
              </w:rPr>
            </w:pPr>
            <w:r w:rsidRPr="00D255A1">
              <w:rPr>
                <w:rFonts w:cs="Arial"/>
                <w:sz w:val="20"/>
              </w:rPr>
              <w:t>Present value</w:t>
            </w:r>
          </w:p>
        </w:tc>
        <w:tc>
          <w:tcPr>
            <w:tcW w:w="900" w:type="dxa"/>
            <w:vAlign w:val="bottom"/>
          </w:tcPr>
          <w:p w:rsidR="000835E6" w:rsidRPr="00D255A1" w:rsidRDefault="000835E6" w:rsidP="00B64462">
            <w:pPr>
              <w:jc w:val="right"/>
              <w:rPr>
                <w:rFonts w:cs="Arial"/>
                <w:sz w:val="20"/>
              </w:rPr>
            </w:pPr>
            <w:r w:rsidRPr="00D255A1">
              <w:rPr>
                <w:rFonts w:cs="Arial"/>
                <w:sz w:val="20"/>
              </w:rPr>
              <w:t>-17,600</w:t>
            </w:r>
          </w:p>
        </w:tc>
        <w:tc>
          <w:tcPr>
            <w:tcW w:w="787" w:type="dxa"/>
            <w:vAlign w:val="bottom"/>
          </w:tcPr>
          <w:p w:rsidR="000835E6" w:rsidRPr="00D255A1" w:rsidRDefault="000835E6" w:rsidP="00B64462">
            <w:pPr>
              <w:jc w:val="right"/>
              <w:rPr>
                <w:rFonts w:cs="Arial"/>
                <w:sz w:val="20"/>
              </w:rPr>
            </w:pPr>
            <w:r w:rsidRPr="00D255A1">
              <w:rPr>
                <w:rFonts w:cs="Arial"/>
                <w:sz w:val="20"/>
              </w:rPr>
              <w:t>-1,206</w:t>
            </w:r>
          </w:p>
        </w:tc>
        <w:tc>
          <w:tcPr>
            <w:tcW w:w="844" w:type="dxa"/>
            <w:vAlign w:val="bottom"/>
          </w:tcPr>
          <w:p w:rsidR="000835E6" w:rsidRPr="00D255A1" w:rsidRDefault="000835E6" w:rsidP="00B64462">
            <w:pPr>
              <w:jc w:val="right"/>
              <w:rPr>
                <w:rFonts w:cs="Arial"/>
                <w:sz w:val="20"/>
              </w:rPr>
            </w:pPr>
            <w:r w:rsidRPr="00D255A1">
              <w:rPr>
                <w:rFonts w:cs="Arial"/>
                <w:sz w:val="20"/>
              </w:rPr>
              <w:t>2,169</w:t>
            </w:r>
          </w:p>
        </w:tc>
        <w:tc>
          <w:tcPr>
            <w:tcW w:w="844" w:type="dxa"/>
            <w:vAlign w:val="bottom"/>
          </w:tcPr>
          <w:p w:rsidR="000835E6" w:rsidRPr="00D255A1" w:rsidRDefault="000835E6" w:rsidP="00B64462">
            <w:pPr>
              <w:jc w:val="right"/>
              <w:rPr>
                <w:rFonts w:cs="Arial"/>
                <w:sz w:val="20"/>
              </w:rPr>
            </w:pPr>
            <w:r w:rsidRPr="00D255A1">
              <w:rPr>
                <w:rFonts w:cs="Arial"/>
                <w:sz w:val="20"/>
              </w:rPr>
              <w:t>4,750</w:t>
            </w:r>
          </w:p>
        </w:tc>
        <w:tc>
          <w:tcPr>
            <w:tcW w:w="843" w:type="dxa"/>
            <w:vAlign w:val="bottom"/>
          </w:tcPr>
          <w:p w:rsidR="000835E6" w:rsidRPr="00D255A1" w:rsidRDefault="000835E6" w:rsidP="00B64462">
            <w:pPr>
              <w:jc w:val="right"/>
              <w:rPr>
                <w:rFonts w:cs="Arial"/>
                <w:sz w:val="20"/>
              </w:rPr>
            </w:pPr>
            <w:r w:rsidRPr="00D255A1">
              <w:rPr>
                <w:rFonts w:cs="Arial"/>
                <w:sz w:val="20"/>
              </w:rPr>
              <w:t>7,231</w:t>
            </w:r>
          </w:p>
        </w:tc>
        <w:tc>
          <w:tcPr>
            <w:tcW w:w="844" w:type="dxa"/>
            <w:vAlign w:val="bottom"/>
          </w:tcPr>
          <w:p w:rsidR="000835E6" w:rsidRPr="00D255A1" w:rsidRDefault="000835E6" w:rsidP="00B64462">
            <w:pPr>
              <w:jc w:val="right"/>
              <w:rPr>
                <w:rFonts w:cs="Arial"/>
                <w:sz w:val="20"/>
              </w:rPr>
            </w:pPr>
            <w:r w:rsidRPr="00D255A1">
              <w:rPr>
                <w:rFonts w:cs="Arial"/>
                <w:sz w:val="20"/>
              </w:rPr>
              <w:t>6,189</w:t>
            </w:r>
          </w:p>
        </w:tc>
        <w:tc>
          <w:tcPr>
            <w:tcW w:w="844" w:type="dxa"/>
            <w:vAlign w:val="bottom"/>
          </w:tcPr>
          <w:p w:rsidR="000835E6" w:rsidRPr="00D255A1" w:rsidRDefault="000835E6" w:rsidP="00B64462">
            <w:pPr>
              <w:jc w:val="right"/>
              <w:rPr>
                <w:rFonts w:cs="Arial"/>
                <w:sz w:val="20"/>
              </w:rPr>
            </w:pPr>
            <w:r w:rsidRPr="00D255A1">
              <w:rPr>
                <w:rFonts w:cs="Arial"/>
                <w:sz w:val="20"/>
              </w:rPr>
              <w:t>3,423</w:t>
            </w:r>
          </w:p>
        </w:tc>
        <w:tc>
          <w:tcPr>
            <w:tcW w:w="844" w:type="dxa"/>
            <w:vAlign w:val="bottom"/>
          </w:tcPr>
          <w:p w:rsidR="000835E6" w:rsidRPr="00D255A1" w:rsidRDefault="000835E6" w:rsidP="00B64462">
            <w:pPr>
              <w:jc w:val="right"/>
              <w:rPr>
                <w:rFonts w:cs="Arial"/>
                <w:sz w:val="20"/>
              </w:rPr>
            </w:pPr>
            <w:r w:rsidRPr="00D255A1">
              <w:rPr>
                <w:rFonts w:cs="Arial"/>
                <w:sz w:val="20"/>
              </w:rPr>
              <w:t>1,659</w:t>
            </w:r>
          </w:p>
        </w:tc>
      </w:tr>
      <w:tr w:rsidR="000835E6" w:rsidTr="00B64462">
        <w:tc>
          <w:tcPr>
            <w:tcW w:w="450" w:type="dxa"/>
          </w:tcPr>
          <w:p w:rsidR="000835E6" w:rsidRPr="00D255A1" w:rsidRDefault="000835E6" w:rsidP="00B64462">
            <w:pPr>
              <w:jc w:val="center"/>
              <w:rPr>
                <w:rFonts w:cs="Arial"/>
                <w:sz w:val="20"/>
              </w:rPr>
            </w:pPr>
          </w:p>
        </w:tc>
        <w:tc>
          <w:tcPr>
            <w:tcW w:w="3060" w:type="dxa"/>
            <w:vAlign w:val="bottom"/>
          </w:tcPr>
          <w:p w:rsidR="000835E6" w:rsidRPr="00D255A1" w:rsidRDefault="000835E6" w:rsidP="00B64462">
            <w:pPr>
              <w:rPr>
                <w:rFonts w:cs="Arial"/>
                <w:sz w:val="20"/>
              </w:rPr>
            </w:pPr>
          </w:p>
        </w:tc>
        <w:tc>
          <w:tcPr>
            <w:tcW w:w="900" w:type="dxa"/>
            <w:vAlign w:val="bottom"/>
          </w:tcPr>
          <w:p w:rsidR="000835E6" w:rsidRPr="00D255A1" w:rsidRDefault="000835E6" w:rsidP="00B64462">
            <w:pPr>
              <w:rPr>
                <w:rFonts w:cs="Arial"/>
                <w:sz w:val="20"/>
              </w:rPr>
            </w:pPr>
          </w:p>
        </w:tc>
        <w:tc>
          <w:tcPr>
            <w:tcW w:w="787"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c>
          <w:tcPr>
            <w:tcW w:w="843"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r>
      <w:tr w:rsidR="000835E6" w:rsidTr="00B64462">
        <w:tc>
          <w:tcPr>
            <w:tcW w:w="450" w:type="dxa"/>
          </w:tcPr>
          <w:p w:rsidR="000835E6" w:rsidRPr="00D255A1" w:rsidRDefault="000835E6" w:rsidP="00B64462">
            <w:pPr>
              <w:jc w:val="center"/>
              <w:rPr>
                <w:rFonts w:cs="Arial"/>
                <w:sz w:val="20"/>
              </w:rPr>
            </w:pPr>
          </w:p>
        </w:tc>
        <w:tc>
          <w:tcPr>
            <w:tcW w:w="3060" w:type="dxa"/>
            <w:vAlign w:val="bottom"/>
          </w:tcPr>
          <w:p w:rsidR="000835E6" w:rsidRPr="00D255A1" w:rsidRDefault="000835E6" w:rsidP="00B64462">
            <w:pPr>
              <w:rPr>
                <w:rFonts w:cs="Arial"/>
                <w:sz w:val="20"/>
              </w:rPr>
            </w:pPr>
            <w:r w:rsidRPr="00D255A1">
              <w:rPr>
                <w:rFonts w:cs="Arial"/>
                <w:sz w:val="20"/>
              </w:rPr>
              <w:t>Net present value =</w:t>
            </w:r>
          </w:p>
        </w:tc>
        <w:tc>
          <w:tcPr>
            <w:tcW w:w="900" w:type="dxa"/>
            <w:vAlign w:val="bottom"/>
          </w:tcPr>
          <w:p w:rsidR="000835E6" w:rsidRPr="00D255A1" w:rsidRDefault="000835E6" w:rsidP="00B64462">
            <w:pPr>
              <w:jc w:val="right"/>
              <w:rPr>
                <w:rFonts w:cs="Arial"/>
                <w:sz w:val="20"/>
              </w:rPr>
            </w:pPr>
            <w:r w:rsidRPr="00D255A1">
              <w:rPr>
                <w:rFonts w:cs="Arial"/>
                <w:sz w:val="20"/>
              </w:rPr>
              <w:t>6,614</w:t>
            </w:r>
          </w:p>
        </w:tc>
        <w:tc>
          <w:tcPr>
            <w:tcW w:w="787"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c>
          <w:tcPr>
            <w:tcW w:w="843"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r>
      <w:tr w:rsidR="000835E6" w:rsidTr="00B64462">
        <w:tc>
          <w:tcPr>
            <w:tcW w:w="450" w:type="dxa"/>
          </w:tcPr>
          <w:p w:rsidR="000835E6" w:rsidRPr="00D255A1" w:rsidRDefault="000835E6" w:rsidP="00B64462">
            <w:pPr>
              <w:jc w:val="center"/>
              <w:rPr>
                <w:rFonts w:cs="Arial"/>
                <w:sz w:val="20"/>
              </w:rPr>
            </w:pPr>
          </w:p>
        </w:tc>
        <w:tc>
          <w:tcPr>
            <w:tcW w:w="3060" w:type="dxa"/>
            <w:vAlign w:val="bottom"/>
          </w:tcPr>
          <w:p w:rsidR="000835E6" w:rsidRPr="00D255A1" w:rsidRDefault="000835E6" w:rsidP="00B64462">
            <w:pPr>
              <w:rPr>
                <w:rFonts w:cs="Arial"/>
                <w:sz w:val="20"/>
              </w:rPr>
            </w:pPr>
          </w:p>
        </w:tc>
        <w:tc>
          <w:tcPr>
            <w:tcW w:w="900" w:type="dxa"/>
            <w:vAlign w:val="bottom"/>
          </w:tcPr>
          <w:p w:rsidR="000835E6" w:rsidRPr="00D255A1" w:rsidRDefault="000835E6" w:rsidP="00B64462">
            <w:pPr>
              <w:rPr>
                <w:rFonts w:cs="Arial"/>
                <w:sz w:val="20"/>
              </w:rPr>
            </w:pPr>
          </w:p>
        </w:tc>
        <w:tc>
          <w:tcPr>
            <w:tcW w:w="787"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c>
          <w:tcPr>
            <w:tcW w:w="843"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r>
      <w:tr w:rsidR="000835E6" w:rsidTr="00B64462">
        <w:tc>
          <w:tcPr>
            <w:tcW w:w="450" w:type="dxa"/>
          </w:tcPr>
          <w:p w:rsidR="000835E6" w:rsidRPr="00D255A1" w:rsidRDefault="000835E6" w:rsidP="00B64462">
            <w:pPr>
              <w:jc w:val="center"/>
              <w:rPr>
                <w:rFonts w:cs="Arial"/>
                <w:sz w:val="20"/>
              </w:rPr>
            </w:pPr>
          </w:p>
        </w:tc>
        <w:tc>
          <w:tcPr>
            <w:tcW w:w="3060" w:type="dxa"/>
            <w:vAlign w:val="bottom"/>
          </w:tcPr>
          <w:p w:rsidR="000835E6" w:rsidRPr="00D255A1" w:rsidRDefault="000835E6" w:rsidP="00B64462">
            <w:pPr>
              <w:rPr>
                <w:rFonts w:cs="Arial"/>
                <w:sz w:val="20"/>
              </w:rPr>
            </w:pPr>
            <w:r w:rsidRPr="00D255A1">
              <w:rPr>
                <w:rFonts w:cs="Arial"/>
                <w:sz w:val="20"/>
              </w:rPr>
              <w:t>Cost of capital (percent)</w:t>
            </w:r>
          </w:p>
        </w:tc>
        <w:tc>
          <w:tcPr>
            <w:tcW w:w="900" w:type="dxa"/>
            <w:vAlign w:val="bottom"/>
          </w:tcPr>
          <w:p w:rsidR="000835E6" w:rsidRPr="00D255A1" w:rsidRDefault="000835E6" w:rsidP="00B64462">
            <w:pPr>
              <w:jc w:val="right"/>
              <w:rPr>
                <w:rFonts w:cs="Arial"/>
                <w:sz w:val="20"/>
              </w:rPr>
            </w:pPr>
            <w:r w:rsidRPr="00D255A1">
              <w:rPr>
                <w:rFonts w:cs="Arial"/>
                <w:sz w:val="20"/>
              </w:rPr>
              <w:t>11</w:t>
            </w:r>
          </w:p>
        </w:tc>
        <w:tc>
          <w:tcPr>
            <w:tcW w:w="787"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c>
          <w:tcPr>
            <w:tcW w:w="843"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r>
    </w:tbl>
    <w:p w:rsidR="000835E6" w:rsidRDefault="000835E6" w:rsidP="000835E6">
      <w:pPr>
        <w:pStyle w:val="Header"/>
        <w:tabs>
          <w:tab w:val="clear" w:pos="4320"/>
          <w:tab w:val="clear" w:pos="8640"/>
        </w:tabs>
      </w:pPr>
    </w:p>
    <w:p w:rsidR="000835E6" w:rsidRDefault="000835E6" w:rsidP="000835E6">
      <w:pPr>
        <w:pStyle w:val="Header"/>
        <w:tabs>
          <w:tab w:val="clear" w:pos="4320"/>
          <w:tab w:val="clear" w:pos="8640"/>
        </w:tabs>
        <w:ind w:left="720"/>
      </w:pPr>
      <w:r>
        <w:br w:type="page"/>
      </w:r>
      <w:r>
        <w:lastRenderedPageBreak/>
        <w:t>c.</w:t>
      </w:r>
    </w:p>
    <w:tbl>
      <w:tblPr>
        <w:tblW w:w="102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970"/>
        <w:gridCol w:w="843"/>
        <w:gridCol w:w="844"/>
        <w:gridCol w:w="844"/>
        <w:gridCol w:w="844"/>
        <w:gridCol w:w="843"/>
        <w:gridCol w:w="844"/>
        <w:gridCol w:w="844"/>
        <w:gridCol w:w="844"/>
      </w:tblGrid>
      <w:tr w:rsidR="000835E6" w:rsidRPr="00D255A1" w:rsidTr="00B64462">
        <w:tc>
          <w:tcPr>
            <w:tcW w:w="10260" w:type="dxa"/>
            <w:gridSpan w:val="10"/>
          </w:tcPr>
          <w:p w:rsidR="000835E6" w:rsidRPr="00D255A1" w:rsidRDefault="000835E6" w:rsidP="00B64462">
            <w:pPr>
              <w:pStyle w:val="Header"/>
              <w:tabs>
                <w:tab w:val="clear" w:pos="4320"/>
                <w:tab w:val="clear" w:pos="8640"/>
              </w:tabs>
              <w:jc w:val="center"/>
              <w:rPr>
                <w:b/>
                <w:sz w:val="20"/>
                <w:u w:val="single"/>
              </w:rPr>
            </w:pPr>
            <w:r w:rsidRPr="00D255A1">
              <w:rPr>
                <w:b/>
                <w:sz w:val="20"/>
                <w:u w:val="single"/>
              </w:rPr>
              <w:t>TABLE 6.1 IM&amp;C’s guano project – projections ($thousands)</w:t>
            </w:r>
          </w:p>
          <w:p w:rsidR="000835E6" w:rsidRPr="00D255A1" w:rsidRDefault="000835E6" w:rsidP="00B64462">
            <w:pPr>
              <w:pStyle w:val="Header"/>
              <w:tabs>
                <w:tab w:val="clear" w:pos="4320"/>
                <w:tab w:val="clear" w:pos="8640"/>
              </w:tabs>
              <w:jc w:val="center"/>
              <w:rPr>
                <w:sz w:val="20"/>
              </w:rPr>
            </w:pPr>
            <w:r w:rsidRPr="00D255A1">
              <w:rPr>
                <w:b/>
                <w:sz w:val="20"/>
                <w:u w:val="single"/>
              </w:rPr>
              <w:t>reflecting inflation and straight line depreciation</w:t>
            </w:r>
          </w:p>
        </w:tc>
      </w:tr>
      <w:tr w:rsidR="000835E6" w:rsidRPr="00D255A1" w:rsidTr="00B64462">
        <w:tc>
          <w:tcPr>
            <w:tcW w:w="540" w:type="dxa"/>
          </w:tcPr>
          <w:p w:rsidR="000835E6" w:rsidRPr="00D255A1" w:rsidRDefault="000835E6" w:rsidP="00B64462">
            <w:pPr>
              <w:pStyle w:val="Header"/>
              <w:tabs>
                <w:tab w:val="clear" w:pos="4320"/>
                <w:tab w:val="clear" w:pos="8640"/>
              </w:tabs>
              <w:jc w:val="center"/>
              <w:rPr>
                <w:sz w:val="20"/>
              </w:rPr>
            </w:pPr>
          </w:p>
        </w:tc>
        <w:tc>
          <w:tcPr>
            <w:tcW w:w="2970" w:type="dxa"/>
          </w:tcPr>
          <w:p w:rsidR="000835E6" w:rsidRPr="00D255A1" w:rsidRDefault="000835E6" w:rsidP="00B64462">
            <w:pPr>
              <w:pStyle w:val="Header"/>
              <w:tabs>
                <w:tab w:val="clear" w:pos="4320"/>
                <w:tab w:val="clear" w:pos="8640"/>
              </w:tabs>
              <w:rPr>
                <w:sz w:val="20"/>
              </w:rPr>
            </w:pPr>
          </w:p>
        </w:tc>
        <w:tc>
          <w:tcPr>
            <w:tcW w:w="843" w:type="dxa"/>
          </w:tcPr>
          <w:p w:rsidR="000835E6" w:rsidRPr="00D255A1" w:rsidRDefault="000835E6" w:rsidP="00B64462">
            <w:pPr>
              <w:pStyle w:val="Header"/>
              <w:tabs>
                <w:tab w:val="clear" w:pos="4320"/>
                <w:tab w:val="clear" w:pos="8640"/>
              </w:tabs>
              <w:rPr>
                <w:sz w:val="20"/>
              </w:rPr>
            </w:pPr>
          </w:p>
        </w:tc>
        <w:tc>
          <w:tcPr>
            <w:tcW w:w="844" w:type="dxa"/>
          </w:tcPr>
          <w:p w:rsidR="000835E6" w:rsidRPr="00D255A1" w:rsidRDefault="000835E6" w:rsidP="00B64462">
            <w:pPr>
              <w:pStyle w:val="Header"/>
              <w:tabs>
                <w:tab w:val="clear" w:pos="4320"/>
                <w:tab w:val="clear" w:pos="8640"/>
              </w:tabs>
              <w:rPr>
                <w:sz w:val="20"/>
              </w:rPr>
            </w:pPr>
          </w:p>
        </w:tc>
        <w:tc>
          <w:tcPr>
            <w:tcW w:w="844" w:type="dxa"/>
          </w:tcPr>
          <w:p w:rsidR="000835E6" w:rsidRPr="00D255A1" w:rsidRDefault="000835E6" w:rsidP="00B64462">
            <w:pPr>
              <w:pStyle w:val="Header"/>
              <w:tabs>
                <w:tab w:val="clear" w:pos="4320"/>
                <w:tab w:val="clear" w:pos="8640"/>
              </w:tabs>
              <w:rPr>
                <w:sz w:val="20"/>
              </w:rPr>
            </w:pPr>
          </w:p>
        </w:tc>
        <w:tc>
          <w:tcPr>
            <w:tcW w:w="844" w:type="dxa"/>
          </w:tcPr>
          <w:p w:rsidR="000835E6" w:rsidRPr="00D255A1" w:rsidRDefault="000835E6" w:rsidP="00B64462">
            <w:pPr>
              <w:pStyle w:val="Header"/>
              <w:tabs>
                <w:tab w:val="clear" w:pos="4320"/>
                <w:tab w:val="clear" w:pos="8640"/>
              </w:tabs>
              <w:rPr>
                <w:sz w:val="20"/>
              </w:rPr>
            </w:pPr>
          </w:p>
        </w:tc>
        <w:tc>
          <w:tcPr>
            <w:tcW w:w="843" w:type="dxa"/>
          </w:tcPr>
          <w:p w:rsidR="000835E6" w:rsidRPr="00D255A1" w:rsidRDefault="000835E6" w:rsidP="00B64462">
            <w:pPr>
              <w:pStyle w:val="Header"/>
              <w:tabs>
                <w:tab w:val="clear" w:pos="4320"/>
                <w:tab w:val="clear" w:pos="8640"/>
              </w:tabs>
              <w:rPr>
                <w:sz w:val="20"/>
              </w:rPr>
            </w:pPr>
          </w:p>
        </w:tc>
        <w:tc>
          <w:tcPr>
            <w:tcW w:w="844" w:type="dxa"/>
          </w:tcPr>
          <w:p w:rsidR="000835E6" w:rsidRPr="00D255A1" w:rsidRDefault="000835E6" w:rsidP="00B64462">
            <w:pPr>
              <w:pStyle w:val="Header"/>
              <w:tabs>
                <w:tab w:val="clear" w:pos="4320"/>
                <w:tab w:val="clear" w:pos="8640"/>
              </w:tabs>
              <w:rPr>
                <w:sz w:val="20"/>
              </w:rPr>
            </w:pPr>
          </w:p>
        </w:tc>
        <w:tc>
          <w:tcPr>
            <w:tcW w:w="844" w:type="dxa"/>
          </w:tcPr>
          <w:p w:rsidR="000835E6" w:rsidRPr="00D255A1" w:rsidRDefault="000835E6" w:rsidP="00B64462">
            <w:pPr>
              <w:pStyle w:val="Header"/>
              <w:tabs>
                <w:tab w:val="clear" w:pos="4320"/>
                <w:tab w:val="clear" w:pos="8640"/>
              </w:tabs>
              <w:rPr>
                <w:sz w:val="20"/>
              </w:rPr>
            </w:pPr>
          </w:p>
        </w:tc>
        <w:tc>
          <w:tcPr>
            <w:tcW w:w="844" w:type="dxa"/>
          </w:tcPr>
          <w:p w:rsidR="000835E6" w:rsidRPr="00D255A1" w:rsidRDefault="000835E6" w:rsidP="00B64462">
            <w:pPr>
              <w:pStyle w:val="Header"/>
              <w:tabs>
                <w:tab w:val="clear" w:pos="4320"/>
                <w:tab w:val="clear" w:pos="8640"/>
              </w:tabs>
              <w:rPr>
                <w:sz w:val="20"/>
              </w:rPr>
            </w:pPr>
          </w:p>
        </w:tc>
      </w:tr>
      <w:tr w:rsidR="000835E6" w:rsidTr="00B64462">
        <w:tc>
          <w:tcPr>
            <w:tcW w:w="540" w:type="dxa"/>
          </w:tcPr>
          <w:p w:rsidR="000835E6" w:rsidRDefault="000835E6" w:rsidP="00B64462">
            <w:pPr>
              <w:pStyle w:val="Header"/>
              <w:tabs>
                <w:tab w:val="clear" w:pos="4320"/>
                <w:tab w:val="clear" w:pos="8640"/>
              </w:tabs>
              <w:jc w:val="center"/>
            </w:pPr>
          </w:p>
        </w:tc>
        <w:tc>
          <w:tcPr>
            <w:tcW w:w="2970" w:type="dxa"/>
          </w:tcPr>
          <w:p w:rsidR="000835E6" w:rsidRDefault="000835E6" w:rsidP="00B64462">
            <w:pPr>
              <w:pStyle w:val="Header"/>
              <w:tabs>
                <w:tab w:val="clear" w:pos="4320"/>
                <w:tab w:val="clear" w:pos="8640"/>
              </w:tabs>
            </w:pPr>
          </w:p>
        </w:tc>
        <w:tc>
          <w:tcPr>
            <w:tcW w:w="843" w:type="dxa"/>
            <w:tcBorders>
              <w:bottom w:val="thickThinSmallGap" w:sz="24" w:space="0" w:color="auto"/>
            </w:tcBorders>
          </w:tcPr>
          <w:p w:rsidR="000835E6" w:rsidRDefault="000835E6" w:rsidP="00B64462">
            <w:pPr>
              <w:pStyle w:val="Header"/>
              <w:tabs>
                <w:tab w:val="clear" w:pos="4320"/>
                <w:tab w:val="clear" w:pos="8640"/>
              </w:tabs>
            </w:pPr>
          </w:p>
        </w:tc>
        <w:tc>
          <w:tcPr>
            <w:tcW w:w="844" w:type="dxa"/>
            <w:tcBorders>
              <w:bottom w:val="thickThinSmallGap" w:sz="24" w:space="0" w:color="auto"/>
            </w:tcBorders>
          </w:tcPr>
          <w:p w:rsidR="000835E6" w:rsidRDefault="000835E6" w:rsidP="00B64462">
            <w:pPr>
              <w:pStyle w:val="Header"/>
              <w:tabs>
                <w:tab w:val="clear" w:pos="4320"/>
                <w:tab w:val="clear" w:pos="8640"/>
              </w:tabs>
            </w:pPr>
          </w:p>
        </w:tc>
        <w:tc>
          <w:tcPr>
            <w:tcW w:w="844" w:type="dxa"/>
            <w:tcBorders>
              <w:bottom w:val="thickThinSmallGap" w:sz="24" w:space="0" w:color="auto"/>
            </w:tcBorders>
          </w:tcPr>
          <w:p w:rsidR="000835E6" w:rsidRDefault="000835E6" w:rsidP="00B64462">
            <w:pPr>
              <w:pStyle w:val="Header"/>
              <w:tabs>
                <w:tab w:val="clear" w:pos="4320"/>
                <w:tab w:val="clear" w:pos="8640"/>
              </w:tabs>
            </w:pPr>
          </w:p>
        </w:tc>
        <w:tc>
          <w:tcPr>
            <w:tcW w:w="844" w:type="dxa"/>
            <w:tcBorders>
              <w:bottom w:val="thickThinSmallGap" w:sz="24" w:space="0" w:color="auto"/>
            </w:tcBorders>
          </w:tcPr>
          <w:p w:rsidR="000835E6" w:rsidRDefault="000835E6" w:rsidP="00B64462">
            <w:pPr>
              <w:pStyle w:val="Header"/>
              <w:tabs>
                <w:tab w:val="clear" w:pos="4320"/>
                <w:tab w:val="clear" w:pos="8640"/>
              </w:tabs>
            </w:pPr>
          </w:p>
        </w:tc>
        <w:tc>
          <w:tcPr>
            <w:tcW w:w="843" w:type="dxa"/>
            <w:tcBorders>
              <w:bottom w:val="thickThinSmallGap" w:sz="24" w:space="0" w:color="auto"/>
            </w:tcBorders>
          </w:tcPr>
          <w:p w:rsidR="000835E6" w:rsidRPr="00D255A1" w:rsidRDefault="000835E6" w:rsidP="00B64462">
            <w:pPr>
              <w:pStyle w:val="Header"/>
              <w:tabs>
                <w:tab w:val="clear" w:pos="4320"/>
                <w:tab w:val="clear" w:pos="8640"/>
              </w:tabs>
              <w:rPr>
                <w:b/>
                <w:sz w:val="20"/>
              </w:rPr>
            </w:pPr>
            <w:r w:rsidRPr="00D255A1">
              <w:rPr>
                <w:b/>
                <w:sz w:val="20"/>
              </w:rPr>
              <w:t>Period</w:t>
            </w:r>
          </w:p>
        </w:tc>
        <w:tc>
          <w:tcPr>
            <w:tcW w:w="844" w:type="dxa"/>
            <w:tcBorders>
              <w:bottom w:val="thickThinSmallGap" w:sz="24" w:space="0" w:color="auto"/>
            </w:tcBorders>
          </w:tcPr>
          <w:p w:rsidR="000835E6" w:rsidRDefault="000835E6" w:rsidP="00B64462">
            <w:pPr>
              <w:pStyle w:val="Header"/>
              <w:tabs>
                <w:tab w:val="clear" w:pos="4320"/>
                <w:tab w:val="clear" w:pos="8640"/>
              </w:tabs>
            </w:pPr>
          </w:p>
        </w:tc>
        <w:tc>
          <w:tcPr>
            <w:tcW w:w="844" w:type="dxa"/>
            <w:tcBorders>
              <w:bottom w:val="thickThinSmallGap" w:sz="24" w:space="0" w:color="auto"/>
            </w:tcBorders>
          </w:tcPr>
          <w:p w:rsidR="000835E6" w:rsidRDefault="000835E6" w:rsidP="00B64462">
            <w:pPr>
              <w:pStyle w:val="Header"/>
              <w:tabs>
                <w:tab w:val="clear" w:pos="4320"/>
                <w:tab w:val="clear" w:pos="8640"/>
              </w:tabs>
            </w:pPr>
          </w:p>
        </w:tc>
        <w:tc>
          <w:tcPr>
            <w:tcW w:w="844" w:type="dxa"/>
            <w:tcBorders>
              <w:bottom w:val="thickThinSmallGap" w:sz="24" w:space="0" w:color="auto"/>
            </w:tcBorders>
          </w:tcPr>
          <w:p w:rsidR="000835E6" w:rsidRDefault="000835E6" w:rsidP="00B64462">
            <w:pPr>
              <w:pStyle w:val="Header"/>
              <w:tabs>
                <w:tab w:val="clear" w:pos="4320"/>
                <w:tab w:val="clear" w:pos="8640"/>
              </w:tabs>
            </w:pPr>
          </w:p>
        </w:tc>
      </w:tr>
      <w:tr w:rsidR="000835E6" w:rsidRPr="00D255A1" w:rsidTr="00B64462">
        <w:tc>
          <w:tcPr>
            <w:tcW w:w="540" w:type="dxa"/>
          </w:tcPr>
          <w:p w:rsidR="000835E6" w:rsidRPr="00D255A1" w:rsidRDefault="000835E6" w:rsidP="00B64462">
            <w:pPr>
              <w:jc w:val="center"/>
              <w:rPr>
                <w:rFonts w:cs="Arial"/>
                <w:sz w:val="20"/>
              </w:rPr>
            </w:pPr>
          </w:p>
        </w:tc>
        <w:tc>
          <w:tcPr>
            <w:tcW w:w="2970" w:type="dxa"/>
            <w:tcBorders>
              <w:right w:val="thickThinSmallGap" w:sz="24" w:space="0" w:color="auto"/>
            </w:tcBorders>
            <w:vAlign w:val="bottom"/>
          </w:tcPr>
          <w:p w:rsidR="000835E6" w:rsidRPr="00D255A1" w:rsidRDefault="000835E6" w:rsidP="00B64462">
            <w:pPr>
              <w:rPr>
                <w:rFonts w:cs="Arial"/>
                <w:sz w:val="20"/>
              </w:rPr>
            </w:pPr>
          </w:p>
        </w:tc>
        <w:tc>
          <w:tcPr>
            <w:tcW w:w="843" w:type="dxa"/>
            <w:tcBorders>
              <w:top w:val="thickThinSmallGap" w:sz="24" w:space="0" w:color="auto"/>
              <w:left w:val="thickThinSmallGap" w:sz="24" w:space="0" w:color="auto"/>
              <w:bottom w:val="thickThinSmallGap" w:sz="24" w:space="0" w:color="auto"/>
              <w:right w:val="single" w:sz="4" w:space="0" w:color="auto"/>
            </w:tcBorders>
            <w:vAlign w:val="bottom"/>
          </w:tcPr>
          <w:p w:rsidR="000835E6" w:rsidRPr="00D255A1" w:rsidRDefault="000835E6" w:rsidP="00B64462">
            <w:pPr>
              <w:jc w:val="center"/>
              <w:rPr>
                <w:rFonts w:cs="Arial"/>
                <w:b/>
                <w:bCs/>
                <w:sz w:val="20"/>
              </w:rPr>
            </w:pPr>
            <w:r w:rsidRPr="00D255A1">
              <w:rPr>
                <w:rFonts w:cs="Arial"/>
                <w:b/>
                <w:bCs/>
                <w:sz w:val="20"/>
              </w:rPr>
              <w:t>0</w:t>
            </w:r>
          </w:p>
        </w:tc>
        <w:tc>
          <w:tcPr>
            <w:tcW w:w="844" w:type="dxa"/>
            <w:tcBorders>
              <w:top w:val="thickThinSmallGap" w:sz="24" w:space="0" w:color="auto"/>
              <w:left w:val="single" w:sz="4" w:space="0" w:color="auto"/>
              <w:bottom w:val="thickThinSmallGap" w:sz="24" w:space="0" w:color="auto"/>
              <w:right w:val="single" w:sz="4" w:space="0" w:color="auto"/>
            </w:tcBorders>
            <w:vAlign w:val="bottom"/>
          </w:tcPr>
          <w:p w:rsidR="000835E6" w:rsidRPr="00D255A1" w:rsidRDefault="000835E6" w:rsidP="00B64462">
            <w:pPr>
              <w:jc w:val="center"/>
              <w:rPr>
                <w:rFonts w:cs="Arial"/>
                <w:b/>
                <w:bCs/>
                <w:sz w:val="20"/>
              </w:rPr>
            </w:pPr>
            <w:r w:rsidRPr="00D255A1">
              <w:rPr>
                <w:rFonts w:cs="Arial"/>
                <w:b/>
                <w:bCs/>
                <w:sz w:val="20"/>
              </w:rPr>
              <w:t>1</w:t>
            </w:r>
          </w:p>
        </w:tc>
        <w:tc>
          <w:tcPr>
            <w:tcW w:w="844" w:type="dxa"/>
            <w:tcBorders>
              <w:top w:val="thickThinSmallGap" w:sz="24" w:space="0" w:color="auto"/>
              <w:left w:val="single" w:sz="4" w:space="0" w:color="auto"/>
              <w:bottom w:val="thickThinSmallGap" w:sz="24" w:space="0" w:color="auto"/>
              <w:right w:val="single" w:sz="4" w:space="0" w:color="auto"/>
            </w:tcBorders>
            <w:vAlign w:val="bottom"/>
          </w:tcPr>
          <w:p w:rsidR="000835E6" w:rsidRPr="00D255A1" w:rsidRDefault="000835E6" w:rsidP="00B64462">
            <w:pPr>
              <w:jc w:val="center"/>
              <w:rPr>
                <w:rFonts w:cs="Arial"/>
                <w:b/>
                <w:bCs/>
                <w:sz w:val="20"/>
              </w:rPr>
            </w:pPr>
            <w:r w:rsidRPr="00D255A1">
              <w:rPr>
                <w:rFonts w:cs="Arial"/>
                <w:b/>
                <w:bCs/>
                <w:sz w:val="20"/>
              </w:rPr>
              <w:t>2</w:t>
            </w:r>
          </w:p>
        </w:tc>
        <w:tc>
          <w:tcPr>
            <w:tcW w:w="844" w:type="dxa"/>
            <w:tcBorders>
              <w:top w:val="thickThinSmallGap" w:sz="24" w:space="0" w:color="auto"/>
              <w:left w:val="single" w:sz="4" w:space="0" w:color="auto"/>
              <w:bottom w:val="thickThinSmallGap" w:sz="24" w:space="0" w:color="auto"/>
              <w:right w:val="single" w:sz="4" w:space="0" w:color="auto"/>
            </w:tcBorders>
            <w:vAlign w:val="bottom"/>
          </w:tcPr>
          <w:p w:rsidR="000835E6" w:rsidRPr="00D255A1" w:rsidRDefault="000835E6" w:rsidP="00B64462">
            <w:pPr>
              <w:jc w:val="center"/>
              <w:rPr>
                <w:rFonts w:cs="Arial"/>
                <w:b/>
                <w:bCs/>
                <w:sz w:val="20"/>
              </w:rPr>
            </w:pPr>
            <w:r w:rsidRPr="00D255A1">
              <w:rPr>
                <w:rFonts w:cs="Arial"/>
                <w:b/>
                <w:bCs/>
                <w:sz w:val="20"/>
              </w:rPr>
              <w:t>3</w:t>
            </w:r>
          </w:p>
        </w:tc>
        <w:tc>
          <w:tcPr>
            <w:tcW w:w="843" w:type="dxa"/>
            <w:tcBorders>
              <w:top w:val="thickThinSmallGap" w:sz="24" w:space="0" w:color="auto"/>
              <w:left w:val="single" w:sz="4" w:space="0" w:color="auto"/>
              <w:bottom w:val="thickThinSmallGap" w:sz="24" w:space="0" w:color="auto"/>
              <w:right w:val="single" w:sz="4" w:space="0" w:color="auto"/>
            </w:tcBorders>
            <w:vAlign w:val="bottom"/>
          </w:tcPr>
          <w:p w:rsidR="000835E6" w:rsidRPr="00D255A1" w:rsidRDefault="000835E6" w:rsidP="00B64462">
            <w:pPr>
              <w:jc w:val="center"/>
              <w:rPr>
                <w:rFonts w:cs="Arial"/>
                <w:b/>
                <w:bCs/>
                <w:sz w:val="20"/>
              </w:rPr>
            </w:pPr>
            <w:r w:rsidRPr="00D255A1">
              <w:rPr>
                <w:rFonts w:cs="Arial"/>
                <w:b/>
                <w:bCs/>
                <w:sz w:val="20"/>
              </w:rPr>
              <w:t>4</w:t>
            </w:r>
          </w:p>
        </w:tc>
        <w:tc>
          <w:tcPr>
            <w:tcW w:w="844" w:type="dxa"/>
            <w:tcBorders>
              <w:top w:val="thickThinSmallGap" w:sz="24" w:space="0" w:color="auto"/>
              <w:left w:val="single" w:sz="4" w:space="0" w:color="auto"/>
              <w:bottom w:val="thickThinSmallGap" w:sz="24" w:space="0" w:color="auto"/>
              <w:right w:val="single" w:sz="4" w:space="0" w:color="auto"/>
            </w:tcBorders>
            <w:vAlign w:val="bottom"/>
          </w:tcPr>
          <w:p w:rsidR="000835E6" w:rsidRPr="00D255A1" w:rsidRDefault="000835E6" w:rsidP="00B64462">
            <w:pPr>
              <w:jc w:val="center"/>
              <w:rPr>
                <w:rFonts w:cs="Arial"/>
                <w:b/>
                <w:bCs/>
                <w:sz w:val="20"/>
              </w:rPr>
            </w:pPr>
            <w:r w:rsidRPr="00D255A1">
              <w:rPr>
                <w:rFonts w:cs="Arial"/>
                <w:b/>
                <w:bCs/>
                <w:sz w:val="20"/>
              </w:rPr>
              <w:t>5</w:t>
            </w:r>
          </w:p>
        </w:tc>
        <w:tc>
          <w:tcPr>
            <w:tcW w:w="844" w:type="dxa"/>
            <w:tcBorders>
              <w:top w:val="thickThinSmallGap" w:sz="24" w:space="0" w:color="auto"/>
              <w:left w:val="single" w:sz="4" w:space="0" w:color="auto"/>
              <w:bottom w:val="thickThinSmallGap" w:sz="24" w:space="0" w:color="auto"/>
              <w:right w:val="single" w:sz="4" w:space="0" w:color="auto"/>
            </w:tcBorders>
            <w:vAlign w:val="bottom"/>
          </w:tcPr>
          <w:p w:rsidR="000835E6" w:rsidRPr="00D255A1" w:rsidRDefault="000835E6" w:rsidP="00B64462">
            <w:pPr>
              <w:jc w:val="center"/>
              <w:rPr>
                <w:rFonts w:cs="Arial"/>
                <w:b/>
                <w:bCs/>
                <w:sz w:val="20"/>
              </w:rPr>
            </w:pPr>
            <w:r w:rsidRPr="00D255A1">
              <w:rPr>
                <w:rFonts w:cs="Arial"/>
                <w:b/>
                <w:bCs/>
                <w:sz w:val="20"/>
              </w:rPr>
              <w:t>6</w:t>
            </w:r>
          </w:p>
        </w:tc>
        <w:tc>
          <w:tcPr>
            <w:tcW w:w="844" w:type="dxa"/>
            <w:tcBorders>
              <w:top w:val="thickThinSmallGap" w:sz="24" w:space="0" w:color="auto"/>
              <w:left w:val="single" w:sz="4" w:space="0" w:color="auto"/>
              <w:bottom w:val="thickThinSmallGap" w:sz="24" w:space="0" w:color="auto"/>
              <w:right w:val="thinThickSmallGap" w:sz="24" w:space="0" w:color="auto"/>
            </w:tcBorders>
            <w:vAlign w:val="bottom"/>
          </w:tcPr>
          <w:p w:rsidR="000835E6" w:rsidRPr="00D255A1" w:rsidRDefault="000835E6" w:rsidP="00B64462">
            <w:pPr>
              <w:jc w:val="center"/>
              <w:rPr>
                <w:rFonts w:cs="Arial"/>
                <w:b/>
                <w:bCs/>
                <w:sz w:val="20"/>
              </w:rPr>
            </w:pPr>
            <w:r w:rsidRPr="00D255A1">
              <w:rPr>
                <w:rFonts w:cs="Arial"/>
                <w:b/>
                <w:bCs/>
                <w:sz w:val="20"/>
              </w:rPr>
              <w:t>7</w:t>
            </w:r>
          </w:p>
        </w:tc>
      </w:tr>
      <w:tr w:rsidR="000835E6" w:rsidTr="00B64462">
        <w:tc>
          <w:tcPr>
            <w:tcW w:w="540" w:type="dxa"/>
          </w:tcPr>
          <w:p w:rsidR="000835E6" w:rsidRPr="00D255A1" w:rsidRDefault="000835E6" w:rsidP="00B64462">
            <w:pPr>
              <w:jc w:val="center"/>
              <w:rPr>
                <w:rFonts w:cs="Arial"/>
                <w:sz w:val="20"/>
              </w:rPr>
            </w:pPr>
            <w:r w:rsidRPr="00D255A1">
              <w:rPr>
                <w:rFonts w:cs="Arial"/>
                <w:sz w:val="20"/>
              </w:rPr>
              <w:t>1.</w:t>
            </w:r>
          </w:p>
        </w:tc>
        <w:tc>
          <w:tcPr>
            <w:tcW w:w="2970" w:type="dxa"/>
            <w:vAlign w:val="bottom"/>
          </w:tcPr>
          <w:p w:rsidR="000835E6" w:rsidRPr="00D255A1" w:rsidRDefault="000835E6" w:rsidP="00B64462">
            <w:pPr>
              <w:rPr>
                <w:rFonts w:cs="Arial"/>
                <w:sz w:val="20"/>
              </w:rPr>
            </w:pPr>
            <w:r w:rsidRPr="00D255A1">
              <w:rPr>
                <w:rFonts w:cs="Arial"/>
                <w:sz w:val="20"/>
              </w:rPr>
              <w:t>Capital investment</w:t>
            </w:r>
          </w:p>
        </w:tc>
        <w:tc>
          <w:tcPr>
            <w:tcW w:w="843" w:type="dxa"/>
            <w:tcBorders>
              <w:top w:val="thickThinSmallGap" w:sz="24" w:space="0" w:color="auto"/>
            </w:tcBorders>
            <w:vAlign w:val="bottom"/>
          </w:tcPr>
          <w:p w:rsidR="000835E6" w:rsidRPr="00D255A1" w:rsidRDefault="000835E6" w:rsidP="00B64462">
            <w:pPr>
              <w:jc w:val="right"/>
              <w:rPr>
                <w:rFonts w:cs="Arial"/>
                <w:sz w:val="20"/>
              </w:rPr>
            </w:pPr>
            <w:r w:rsidRPr="00D255A1">
              <w:rPr>
                <w:rFonts w:cs="Arial"/>
                <w:sz w:val="20"/>
              </w:rPr>
              <w:t>15,000</w:t>
            </w:r>
          </w:p>
        </w:tc>
        <w:tc>
          <w:tcPr>
            <w:tcW w:w="844" w:type="dxa"/>
            <w:tcBorders>
              <w:top w:val="thickThinSmallGap" w:sz="24" w:space="0" w:color="auto"/>
            </w:tcBorders>
            <w:vAlign w:val="bottom"/>
          </w:tcPr>
          <w:p w:rsidR="000835E6" w:rsidRPr="00D255A1" w:rsidRDefault="000835E6" w:rsidP="00B64462">
            <w:pPr>
              <w:rPr>
                <w:rFonts w:cs="Arial"/>
                <w:sz w:val="20"/>
              </w:rPr>
            </w:pPr>
          </w:p>
        </w:tc>
        <w:tc>
          <w:tcPr>
            <w:tcW w:w="844" w:type="dxa"/>
            <w:tcBorders>
              <w:top w:val="thickThinSmallGap" w:sz="24" w:space="0" w:color="auto"/>
            </w:tcBorders>
            <w:vAlign w:val="bottom"/>
          </w:tcPr>
          <w:p w:rsidR="000835E6" w:rsidRPr="00D255A1" w:rsidRDefault="000835E6" w:rsidP="00B64462">
            <w:pPr>
              <w:rPr>
                <w:rFonts w:cs="Arial"/>
                <w:sz w:val="20"/>
              </w:rPr>
            </w:pPr>
          </w:p>
        </w:tc>
        <w:tc>
          <w:tcPr>
            <w:tcW w:w="844" w:type="dxa"/>
            <w:tcBorders>
              <w:top w:val="thickThinSmallGap" w:sz="24" w:space="0" w:color="auto"/>
            </w:tcBorders>
            <w:vAlign w:val="bottom"/>
          </w:tcPr>
          <w:p w:rsidR="000835E6" w:rsidRPr="00D255A1" w:rsidRDefault="000835E6" w:rsidP="00B64462">
            <w:pPr>
              <w:rPr>
                <w:rFonts w:cs="Arial"/>
                <w:sz w:val="20"/>
              </w:rPr>
            </w:pPr>
          </w:p>
        </w:tc>
        <w:tc>
          <w:tcPr>
            <w:tcW w:w="843" w:type="dxa"/>
            <w:tcBorders>
              <w:top w:val="thickThinSmallGap" w:sz="24" w:space="0" w:color="auto"/>
            </w:tcBorders>
            <w:vAlign w:val="bottom"/>
          </w:tcPr>
          <w:p w:rsidR="000835E6" w:rsidRPr="00D255A1" w:rsidRDefault="000835E6" w:rsidP="00B64462">
            <w:pPr>
              <w:rPr>
                <w:rFonts w:cs="Arial"/>
                <w:sz w:val="20"/>
              </w:rPr>
            </w:pPr>
          </w:p>
        </w:tc>
        <w:tc>
          <w:tcPr>
            <w:tcW w:w="844" w:type="dxa"/>
            <w:tcBorders>
              <w:top w:val="thickThinSmallGap" w:sz="24" w:space="0" w:color="auto"/>
            </w:tcBorders>
            <w:vAlign w:val="bottom"/>
          </w:tcPr>
          <w:p w:rsidR="000835E6" w:rsidRPr="00D255A1" w:rsidRDefault="000835E6" w:rsidP="00B64462">
            <w:pPr>
              <w:rPr>
                <w:rFonts w:cs="Arial"/>
                <w:sz w:val="20"/>
              </w:rPr>
            </w:pPr>
          </w:p>
        </w:tc>
        <w:tc>
          <w:tcPr>
            <w:tcW w:w="844" w:type="dxa"/>
            <w:tcBorders>
              <w:top w:val="thickThinSmallGap" w:sz="24" w:space="0" w:color="auto"/>
            </w:tcBorders>
            <w:vAlign w:val="bottom"/>
          </w:tcPr>
          <w:p w:rsidR="000835E6" w:rsidRPr="00D255A1" w:rsidRDefault="000835E6" w:rsidP="00B64462">
            <w:pPr>
              <w:rPr>
                <w:rFonts w:cs="Arial"/>
                <w:sz w:val="20"/>
              </w:rPr>
            </w:pPr>
          </w:p>
        </w:tc>
        <w:tc>
          <w:tcPr>
            <w:tcW w:w="844" w:type="dxa"/>
            <w:tcBorders>
              <w:top w:val="thickThinSmallGap" w:sz="24" w:space="0" w:color="auto"/>
            </w:tcBorders>
            <w:vAlign w:val="bottom"/>
          </w:tcPr>
          <w:p w:rsidR="000835E6" w:rsidRPr="00D255A1" w:rsidRDefault="000835E6" w:rsidP="00B64462">
            <w:pPr>
              <w:jc w:val="right"/>
              <w:rPr>
                <w:rFonts w:cs="Arial"/>
                <w:sz w:val="20"/>
              </w:rPr>
            </w:pPr>
            <w:r w:rsidRPr="00D255A1">
              <w:rPr>
                <w:rFonts w:cs="Arial"/>
                <w:sz w:val="20"/>
              </w:rPr>
              <w:t>-1,949</w:t>
            </w:r>
          </w:p>
        </w:tc>
      </w:tr>
      <w:tr w:rsidR="000835E6" w:rsidTr="00B64462">
        <w:tc>
          <w:tcPr>
            <w:tcW w:w="540" w:type="dxa"/>
          </w:tcPr>
          <w:p w:rsidR="000835E6" w:rsidRPr="00D255A1" w:rsidRDefault="000835E6" w:rsidP="00B64462">
            <w:pPr>
              <w:jc w:val="center"/>
              <w:rPr>
                <w:rFonts w:cs="Arial"/>
                <w:sz w:val="20"/>
              </w:rPr>
            </w:pPr>
            <w:r w:rsidRPr="00D255A1">
              <w:rPr>
                <w:rFonts w:cs="Arial"/>
                <w:sz w:val="20"/>
              </w:rPr>
              <w:t>2.</w:t>
            </w:r>
          </w:p>
        </w:tc>
        <w:tc>
          <w:tcPr>
            <w:tcW w:w="2970" w:type="dxa"/>
            <w:vAlign w:val="bottom"/>
          </w:tcPr>
          <w:p w:rsidR="000835E6" w:rsidRPr="00D255A1" w:rsidRDefault="000835E6" w:rsidP="00B64462">
            <w:pPr>
              <w:rPr>
                <w:rFonts w:cs="Arial"/>
                <w:sz w:val="20"/>
              </w:rPr>
            </w:pPr>
            <w:r w:rsidRPr="00D255A1">
              <w:rPr>
                <w:rFonts w:cs="Arial"/>
                <w:sz w:val="20"/>
              </w:rPr>
              <w:t>Accumulated depn.</w:t>
            </w:r>
          </w:p>
        </w:tc>
        <w:tc>
          <w:tcPr>
            <w:tcW w:w="843"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jc w:val="right"/>
              <w:rPr>
                <w:rFonts w:cs="Arial"/>
                <w:sz w:val="20"/>
              </w:rPr>
            </w:pPr>
            <w:r w:rsidRPr="00D255A1">
              <w:rPr>
                <w:rFonts w:cs="Arial"/>
                <w:sz w:val="20"/>
              </w:rPr>
              <w:t>2,417</w:t>
            </w:r>
          </w:p>
        </w:tc>
        <w:tc>
          <w:tcPr>
            <w:tcW w:w="844" w:type="dxa"/>
            <w:vAlign w:val="bottom"/>
          </w:tcPr>
          <w:p w:rsidR="000835E6" w:rsidRPr="00D255A1" w:rsidRDefault="000835E6" w:rsidP="00B64462">
            <w:pPr>
              <w:jc w:val="right"/>
              <w:rPr>
                <w:rFonts w:cs="Arial"/>
                <w:sz w:val="20"/>
              </w:rPr>
            </w:pPr>
            <w:r w:rsidRPr="00D255A1">
              <w:rPr>
                <w:rFonts w:cs="Arial"/>
                <w:sz w:val="20"/>
              </w:rPr>
              <w:t>4,833</w:t>
            </w:r>
          </w:p>
        </w:tc>
        <w:tc>
          <w:tcPr>
            <w:tcW w:w="844" w:type="dxa"/>
            <w:vAlign w:val="bottom"/>
          </w:tcPr>
          <w:p w:rsidR="000835E6" w:rsidRPr="00D255A1" w:rsidRDefault="000835E6" w:rsidP="00B64462">
            <w:pPr>
              <w:jc w:val="right"/>
              <w:rPr>
                <w:rFonts w:cs="Arial"/>
                <w:sz w:val="20"/>
              </w:rPr>
            </w:pPr>
            <w:r w:rsidRPr="00D255A1">
              <w:rPr>
                <w:rFonts w:cs="Arial"/>
                <w:sz w:val="20"/>
              </w:rPr>
              <w:t>7,250</w:t>
            </w:r>
          </w:p>
        </w:tc>
        <w:tc>
          <w:tcPr>
            <w:tcW w:w="843" w:type="dxa"/>
            <w:vAlign w:val="bottom"/>
          </w:tcPr>
          <w:p w:rsidR="000835E6" w:rsidRPr="00D255A1" w:rsidRDefault="000835E6" w:rsidP="00B64462">
            <w:pPr>
              <w:jc w:val="right"/>
              <w:rPr>
                <w:rFonts w:cs="Arial"/>
                <w:sz w:val="20"/>
              </w:rPr>
            </w:pPr>
            <w:r w:rsidRPr="00D255A1">
              <w:rPr>
                <w:rFonts w:cs="Arial"/>
                <w:sz w:val="20"/>
              </w:rPr>
              <w:t>9,667</w:t>
            </w:r>
          </w:p>
        </w:tc>
        <w:tc>
          <w:tcPr>
            <w:tcW w:w="844" w:type="dxa"/>
            <w:vAlign w:val="bottom"/>
          </w:tcPr>
          <w:p w:rsidR="000835E6" w:rsidRPr="00D255A1" w:rsidRDefault="000835E6" w:rsidP="00B64462">
            <w:pPr>
              <w:jc w:val="right"/>
              <w:rPr>
                <w:rFonts w:cs="Arial"/>
                <w:sz w:val="20"/>
              </w:rPr>
            </w:pPr>
            <w:r w:rsidRPr="00D255A1">
              <w:rPr>
                <w:rFonts w:cs="Arial"/>
                <w:sz w:val="20"/>
              </w:rPr>
              <w:t>12,083</w:t>
            </w:r>
          </w:p>
        </w:tc>
        <w:tc>
          <w:tcPr>
            <w:tcW w:w="844" w:type="dxa"/>
            <w:vAlign w:val="bottom"/>
          </w:tcPr>
          <w:p w:rsidR="000835E6" w:rsidRPr="00D255A1" w:rsidRDefault="000835E6" w:rsidP="00B64462">
            <w:pPr>
              <w:jc w:val="right"/>
              <w:rPr>
                <w:rFonts w:cs="Arial"/>
                <w:sz w:val="20"/>
              </w:rPr>
            </w:pPr>
            <w:r w:rsidRPr="00D255A1">
              <w:rPr>
                <w:rFonts w:cs="Arial"/>
                <w:sz w:val="20"/>
              </w:rPr>
              <w:t>14,500</w:t>
            </w:r>
          </w:p>
        </w:tc>
        <w:tc>
          <w:tcPr>
            <w:tcW w:w="844" w:type="dxa"/>
            <w:vAlign w:val="bottom"/>
          </w:tcPr>
          <w:p w:rsidR="000835E6" w:rsidRPr="00D255A1" w:rsidRDefault="000835E6" w:rsidP="00B64462">
            <w:pPr>
              <w:jc w:val="right"/>
              <w:rPr>
                <w:rFonts w:cs="Arial"/>
                <w:sz w:val="20"/>
              </w:rPr>
            </w:pPr>
            <w:r w:rsidRPr="00D255A1">
              <w:rPr>
                <w:rFonts w:cs="Arial"/>
                <w:sz w:val="20"/>
              </w:rPr>
              <w:t>0</w:t>
            </w:r>
          </w:p>
        </w:tc>
      </w:tr>
      <w:tr w:rsidR="000835E6" w:rsidTr="00B64462">
        <w:tc>
          <w:tcPr>
            <w:tcW w:w="540" w:type="dxa"/>
          </w:tcPr>
          <w:p w:rsidR="000835E6" w:rsidRPr="00D255A1" w:rsidRDefault="000835E6" w:rsidP="00B64462">
            <w:pPr>
              <w:jc w:val="center"/>
              <w:rPr>
                <w:rFonts w:cs="Arial"/>
                <w:sz w:val="20"/>
              </w:rPr>
            </w:pPr>
            <w:r w:rsidRPr="00D255A1">
              <w:rPr>
                <w:rFonts w:cs="Arial"/>
                <w:sz w:val="20"/>
              </w:rPr>
              <w:t>3.</w:t>
            </w:r>
          </w:p>
        </w:tc>
        <w:tc>
          <w:tcPr>
            <w:tcW w:w="2970" w:type="dxa"/>
            <w:vAlign w:val="bottom"/>
          </w:tcPr>
          <w:p w:rsidR="000835E6" w:rsidRPr="00D255A1" w:rsidRDefault="000835E6" w:rsidP="00B64462">
            <w:pPr>
              <w:rPr>
                <w:rFonts w:cs="Arial"/>
                <w:sz w:val="20"/>
              </w:rPr>
            </w:pPr>
            <w:r w:rsidRPr="00D255A1">
              <w:rPr>
                <w:rFonts w:cs="Arial"/>
                <w:sz w:val="20"/>
              </w:rPr>
              <w:t>Year-end book value</w:t>
            </w:r>
          </w:p>
        </w:tc>
        <w:tc>
          <w:tcPr>
            <w:tcW w:w="843" w:type="dxa"/>
            <w:vAlign w:val="bottom"/>
          </w:tcPr>
          <w:p w:rsidR="000835E6" w:rsidRPr="00D255A1" w:rsidRDefault="000835E6" w:rsidP="00B64462">
            <w:pPr>
              <w:jc w:val="right"/>
              <w:rPr>
                <w:rFonts w:cs="Arial"/>
                <w:sz w:val="20"/>
              </w:rPr>
            </w:pPr>
            <w:r w:rsidRPr="00D255A1">
              <w:rPr>
                <w:rFonts w:cs="Arial"/>
                <w:sz w:val="20"/>
              </w:rPr>
              <w:t>15,000</w:t>
            </w:r>
          </w:p>
        </w:tc>
        <w:tc>
          <w:tcPr>
            <w:tcW w:w="844" w:type="dxa"/>
            <w:vAlign w:val="bottom"/>
          </w:tcPr>
          <w:p w:rsidR="000835E6" w:rsidRPr="00D255A1" w:rsidRDefault="000835E6" w:rsidP="00B64462">
            <w:pPr>
              <w:jc w:val="right"/>
              <w:rPr>
                <w:rFonts w:cs="Arial"/>
                <w:sz w:val="20"/>
              </w:rPr>
            </w:pPr>
            <w:r w:rsidRPr="00D255A1">
              <w:rPr>
                <w:rFonts w:cs="Arial"/>
                <w:sz w:val="20"/>
              </w:rPr>
              <w:t>12,583</w:t>
            </w:r>
          </w:p>
        </w:tc>
        <w:tc>
          <w:tcPr>
            <w:tcW w:w="844" w:type="dxa"/>
            <w:vAlign w:val="bottom"/>
          </w:tcPr>
          <w:p w:rsidR="000835E6" w:rsidRPr="00D255A1" w:rsidRDefault="000835E6" w:rsidP="00B64462">
            <w:pPr>
              <w:jc w:val="right"/>
              <w:rPr>
                <w:rFonts w:cs="Arial"/>
                <w:sz w:val="20"/>
              </w:rPr>
            </w:pPr>
            <w:r w:rsidRPr="00D255A1">
              <w:rPr>
                <w:rFonts w:cs="Arial"/>
                <w:sz w:val="20"/>
              </w:rPr>
              <w:t>10,167</w:t>
            </w:r>
          </w:p>
        </w:tc>
        <w:tc>
          <w:tcPr>
            <w:tcW w:w="844" w:type="dxa"/>
            <w:vAlign w:val="bottom"/>
          </w:tcPr>
          <w:p w:rsidR="000835E6" w:rsidRPr="00D255A1" w:rsidRDefault="000835E6" w:rsidP="00B64462">
            <w:pPr>
              <w:jc w:val="right"/>
              <w:rPr>
                <w:rFonts w:cs="Arial"/>
                <w:sz w:val="20"/>
              </w:rPr>
            </w:pPr>
            <w:r w:rsidRPr="00D255A1">
              <w:rPr>
                <w:rFonts w:cs="Arial"/>
                <w:sz w:val="20"/>
              </w:rPr>
              <w:t>7,750</w:t>
            </w:r>
          </w:p>
        </w:tc>
        <w:tc>
          <w:tcPr>
            <w:tcW w:w="843" w:type="dxa"/>
            <w:vAlign w:val="bottom"/>
          </w:tcPr>
          <w:p w:rsidR="000835E6" w:rsidRPr="00D255A1" w:rsidRDefault="000835E6" w:rsidP="00B64462">
            <w:pPr>
              <w:jc w:val="right"/>
              <w:rPr>
                <w:rFonts w:cs="Arial"/>
                <w:sz w:val="20"/>
              </w:rPr>
            </w:pPr>
            <w:r w:rsidRPr="00D255A1">
              <w:rPr>
                <w:rFonts w:cs="Arial"/>
                <w:sz w:val="20"/>
              </w:rPr>
              <w:t>5,333</w:t>
            </w:r>
          </w:p>
        </w:tc>
        <w:tc>
          <w:tcPr>
            <w:tcW w:w="844" w:type="dxa"/>
            <w:vAlign w:val="bottom"/>
          </w:tcPr>
          <w:p w:rsidR="000835E6" w:rsidRPr="00D255A1" w:rsidRDefault="000835E6" w:rsidP="00B64462">
            <w:pPr>
              <w:jc w:val="right"/>
              <w:rPr>
                <w:rFonts w:cs="Arial"/>
                <w:sz w:val="20"/>
              </w:rPr>
            </w:pPr>
            <w:r w:rsidRPr="00D255A1">
              <w:rPr>
                <w:rFonts w:cs="Arial"/>
                <w:sz w:val="20"/>
              </w:rPr>
              <w:t>2,917</w:t>
            </w:r>
          </w:p>
        </w:tc>
        <w:tc>
          <w:tcPr>
            <w:tcW w:w="844" w:type="dxa"/>
            <w:vAlign w:val="bottom"/>
          </w:tcPr>
          <w:p w:rsidR="000835E6" w:rsidRPr="00D255A1" w:rsidRDefault="000835E6" w:rsidP="00B64462">
            <w:pPr>
              <w:jc w:val="right"/>
              <w:rPr>
                <w:rFonts w:cs="Arial"/>
                <w:sz w:val="20"/>
              </w:rPr>
            </w:pPr>
            <w:r w:rsidRPr="00D255A1">
              <w:rPr>
                <w:rFonts w:cs="Arial"/>
                <w:sz w:val="20"/>
              </w:rPr>
              <w:t>500</w:t>
            </w:r>
          </w:p>
        </w:tc>
        <w:tc>
          <w:tcPr>
            <w:tcW w:w="844" w:type="dxa"/>
            <w:vAlign w:val="bottom"/>
          </w:tcPr>
          <w:p w:rsidR="000835E6" w:rsidRPr="00D255A1" w:rsidRDefault="000835E6" w:rsidP="00B64462">
            <w:pPr>
              <w:jc w:val="right"/>
              <w:rPr>
                <w:rFonts w:cs="Arial"/>
                <w:sz w:val="20"/>
              </w:rPr>
            </w:pPr>
            <w:r w:rsidRPr="00D255A1">
              <w:rPr>
                <w:rFonts w:cs="Arial"/>
                <w:sz w:val="20"/>
              </w:rPr>
              <w:t>0</w:t>
            </w:r>
          </w:p>
        </w:tc>
      </w:tr>
      <w:tr w:rsidR="000835E6" w:rsidTr="00B64462">
        <w:tc>
          <w:tcPr>
            <w:tcW w:w="540" w:type="dxa"/>
          </w:tcPr>
          <w:p w:rsidR="000835E6" w:rsidRPr="00D255A1" w:rsidRDefault="000835E6" w:rsidP="00B64462">
            <w:pPr>
              <w:jc w:val="center"/>
              <w:rPr>
                <w:rFonts w:cs="Arial"/>
                <w:sz w:val="20"/>
              </w:rPr>
            </w:pPr>
            <w:r w:rsidRPr="00D255A1">
              <w:rPr>
                <w:rFonts w:cs="Arial"/>
                <w:sz w:val="20"/>
              </w:rPr>
              <w:t>4.</w:t>
            </w:r>
          </w:p>
        </w:tc>
        <w:tc>
          <w:tcPr>
            <w:tcW w:w="2970" w:type="dxa"/>
            <w:vAlign w:val="bottom"/>
          </w:tcPr>
          <w:p w:rsidR="000835E6" w:rsidRPr="00D255A1" w:rsidRDefault="000835E6" w:rsidP="00B64462">
            <w:pPr>
              <w:rPr>
                <w:rFonts w:cs="Arial"/>
                <w:sz w:val="20"/>
              </w:rPr>
            </w:pPr>
            <w:r w:rsidRPr="00D255A1">
              <w:rPr>
                <w:rFonts w:cs="Arial"/>
                <w:sz w:val="20"/>
              </w:rPr>
              <w:t>Working capital</w:t>
            </w:r>
          </w:p>
        </w:tc>
        <w:tc>
          <w:tcPr>
            <w:tcW w:w="843"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jc w:val="right"/>
              <w:rPr>
                <w:rFonts w:cs="Arial"/>
                <w:sz w:val="20"/>
              </w:rPr>
            </w:pPr>
            <w:r w:rsidRPr="00D255A1">
              <w:rPr>
                <w:rFonts w:cs="Arial"/>
                <w:sz w:val="20"/>
              </w:rPr>
              <w:t>605</w:t>
            </w:r>
          </w:p>
        </w:tc>
        <w:tc>
          <w:tcPr>
            <w:tcW w:w="844" w:type="dxa"/>
            <w:vAlign w:val="bottom"/>
          </w:tcPr>
          <w:p w:rsidR="000835E6" w:rsidRPr="00D255A1" w:rsidRDefault="000835E6" w:rsidP="00B64462">
            <w:pPr>
              <w:jc w:val="right"/>
              <w:rPr>
                <w:rFonts w:cs="Arial"/>
                <w:sz w:val="20"/>
              </w:rPr>
            </w:pPr>
            <w:r w:rsidRPr="00D255A1">
              <w:rPr>
                <w:rFonts w:cs="Arial"/>
                <w:sz w:val="20"/>
              </w:rPr>
              <w:t>1,418</w:t>
            </w:r>
          </w:p>
        </w:tc>
        <w:tc>
          <w:tcPr>
            <w:tcW w:w="844" w:type="dxa"/>
            <w:vAlign w:val="bottom"/>
          </w:tcPr>
          <w:p w:rsidR="000835E6" w:rsidRPr="00D255A1" w:rsidRDefault="000835E6" w:rsidP="00B64462">
            <w:pPr>
              <w:jc w:val="right"/>
              <w:rPr>
                <w:rFonts w:cs="Arial"/>
                <w:sz w:val="20"/>
              </w:rPr>
            </w:pPr>
            <w:r w:rsidRPr="00D255A1">
              <w:rPr>
                <w:rFonts w:cs="Arial"/>
                <w:sz w:val="20"/>
              </w:rPr>
              <w:t>3,587</w:t>
            </w:r>
          </w:p>
        </w:tc>
        <w:tc>
          <w:tcPr>
            <w:tcW w:w="843" w:type="dxa"/>
            <w:vAlign w:val="bottom"/>
          </w:tcPr>
          <w:p w:rsidR="000835E6" w:rsidRPr="00D255A1" w:rsidRDefault="000835E6" w:rsidP="00B64462">
            <w:pPr>
              <w:jc w:val="right"/>
              <w:rPr>
                <w:rFonts w:cs="Arial"/>
                <w:sz w:val="20"/>
              </w:rPr>
            </w:pPr>
            <w:r w:rsidRPr="00D255A1">
              <w:rPr>
                <w:rFonts w:cs="Arial"/>
                <w:sz w:val="20"/>
              </w:rPr>
              <w:t>5,379</w:t>
            </w:r>
          </w:p>
        </w:tc>
        <w:tc>
          <w:tcPr>
            <w:tcW w:w="844" w:type="dxa"/>
            <w:vAlign w:val="bottom"/>
          </w:tcPr>
          <w:p w:rsidR="000835E6" w:rsidRPr="00D255A1" w:rsidRDefault="000835E6" w:rsidP="00B64462">
            <w:pPr>
              <w:jc w:val="right"/>
              <w:rPr>
                <w:rFonts w:cs="Arial"/>
                <w:sz w:val="20"/>
              </w:rPr>
            </w:pPr>
            <w:r w:rsidRPr="00D255A1">
              <w:rPr>
                <w:rFonts w:cs="Arial"/>
                <w:sz w:val="20"/>
              </w:rPr>
              <w:t>3,941</w:t>
            </w:r>
          </w:p>
        </w:tc>
        <w:tc>
          <w:tcPr>
            <w:tcW w:w="844" w:type="dxa"/>
            <w:vAlign w:val="bottom"/>
          </w:tcPr>
          <w:p w:rsidR="000835E6" w:rsidRPr="00D255A1" w:rsidRDefault="000835E6" w:rsidP="00B64462">
            <w:pPr>
              <w:jc w:val="right"/>
              <w:rPr>
                <w:rFonts w:cs="Arial"/>
                <w:sz w:val="20"/>
              </w:rPr>
            </w:pPr>
            <w:r w:rsidRPr="00D255A1">
              <w:rPr>
                <w:rFonts w:cs="Arial"/>
                <w:sz w:val="20"/>
              </w:rPr>
              <w:t>2,202</w:t>
            </w:r>
          </w:p>
        </w:tc>
        <w:tc>
          <w:tcPr>
            <w:tcW w:w="844" w:type="dxa"/>
            <w:vAlign w:val="bottom"/>
          </w:tcPr>
          <w:p w:rsidR="000835E6" w:rsidRPr="00D255A1" w:rsidRDefault="000835E6" w:rsidP="00B64462">
            <w:pPr>
              <w:jc w:val="right"/>
              <w:rPr>
                <w:rFonts w:cs="Arial"/>
                <w:sz w:val="20"/>
              </w:rPr>
            </w:pPr>
            <w:r w:rsidRPr="00D255A1">
              <w:rPr>
                <w:rFonts w:cs="Arial"/>
                <w:sz w:val="20"/>
              </w:rPr>
              <w:t>0</w:t>
            </w:r>
          </w:p>
        </w:tc>
      </w:tr>
      <w:tr w:rsidR="000835E6" w:rsidTr="00B64462">
        <w:tc>
          <w:tcPr>
            <w:tcW w:w="540" w:type="dxa"/>
          </w:tcPr>
          <w:p w:rsidR="000835E6" w:rsidRPr="00D255A1" w:rsidRDefault="000835E6" w:rsidP="00B64462">
            <w:pPr>
              <w:jc w:val="center"/>
              <w:rPr>
                <w:rFonts w:cs="Arial"/>
                <w:sz w:val="20"/>
              </w:rPr>
            </w:pPr>
            <w:r w:rsidRPr="00D255A1">
              <w:rPr>
                <w:rFonts w:cs="Arial"/>
                <w:sz w:val="20"/>
              </w:rPr>
              <w:t>5.</w:t>
            </w:r>
          </w:p>
        </w:tc>
        <w:tc>
          <w:tcPr>
            <w:tcW w:w="2970" w:type="dxa"/>
            <w:vAlign w:val="bottom"/>
          </w:tcPr>
          <w:p w:rsidR="000835E6" w:rsidRPr="00D255A1" w:rsidRDefault="000835E6" w:rsidP="00B64462">
            <w:pPr>
              <w:rPr>
                <w:rFonts w:cs="Arial"/>
                <w:sz w:val="20"/>
              </w:rPr>
            </w:pPr>
            <w:r w:rsidRPr="00D255A1">
              <w:rPr>
                <w:rFonts w:cs="Arial"/>
                <w:sz w:val="20"/>
              </w:rPr>
              <w:t>Total book value (3 + 4)</w:t>
            </w:r>
          </w:p>
        </w:tc>
        <w:tc>
          <w:tcPr>
            <w:tcW w:w="843"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jc w:val="right"/>
              <w:rPr>
                <w:rFonts w:cs="Arial"/>
                <w:sz w:val="20"/>
              </w:rPr>
            </w:pPr>
            <w:r w:rsidRPr="00D255A1">
              <w:rPr>
                <w:rFonts w:cs="Arial"/>
                <w:sz w:val="20"/>
              </w:rPr>
              <w:t>13,188</w:t>
            </w:r>
          </w:p>
        </w:tc>
        <w:tc>
          <w:tcPr>
            <w:tcW w:w="844" w:type="dxa"/>
            <w:vAlign w:val="bottom"/>
          </w:tcPr>
          <w:p w:rsidR="000835E6" w:rsidRPr="00D255A1" w:rsidRDefault="000835E6" w:rsidP="00B64462">
            <w:pPr>
              <w:jc w:val="right"/>
              <w:rPr>
                <w:rFonts w:cs="Arial"/>
                <w:sz w:val="20"/>
              </w:rPr>
            </w:pPr>
            <w:r w:rsidRPr="00D255A1">
              <w:rPr>
                <w:rFonts w:cs="Arial"/>
                <w:sz w:val="20"/>
              </w:rPr>
              <w:t>11,585</w:t>
            </w:r>
          </w:p>
        </w:tc>
        <w:tc>
          <w:tcPr>
            <w:tcW w:w="844" w:type="dxa"/>
            <w:vAlign w:val="bottom"/>
          </w:tcPr>
          <w:p w:rsidR="000835E6" w:rsidRPr="00D255A1" w:rsidRDefault="000835E6" w:rsidP="00B64462">
            <w:pPr>
              <w:jc w:val="right"/>
              <w:rPr>
                <w:rFonts w:cs="Arial"/>
                <w:sz w:val="20"/>
              </w:rPr>
            </w:pPr>
            <w:r w:rsidRPr="00D255A1">
              <w:rPr>
                <w:rFonts w:cs="Arial"/>
                <w:sz w:val="20"/>
              </w:rPr>
              <w:t>11,337</w:t>
            </w:r>
          </w:p>
        </w:tc>
        <w:tc>
          <w:tcPr>
            <w:tcW w:w="843" w:type="dxa"/>
            <w:vAlign w:val="bottom"/>
          </w:tcPr>
          <w:p w:rsidR="000835E6" w:rsidRPr="00D255A1" w:rsidRDefault="000835E6" w:rsidP="00B64462">
            <w:pPr>
              <w:jc w:val="right"/>
              <w:rPr>
                <w:rFonts w:cs="Arial"/>
                <w:sz w:val="20"/>
              </w:rPr>
            </w:pPr>
            <w:r w:rsidRPr="00D255A1">
              <w:rPr>
                <w:rFonts w:cs="Arial"/>
                <w:sz w:val="20"/>
              </w:rPr>
              <w:t>10,712</w:t>
            </w:r>
          </w:p>
        </w:tc>
        <w:tc>
          <w:tcPr>
            <w:tcW w:w="844" w:type="dxa"/>
            <w:vAlign w:val="bottom"/>
          </w:tcPr>
          <w:p w:rsidR="000835E6" w:rsidRPr="00D255A1" w:rsidRDefault="000835E6" w:rsidP="00B64462">
            <w:pPr>
              <w:jc w:val="right"/>
              <w:rPr>
                <w:rFonts w:cs="Arial"/>
                <w:sz w:val="20"/>
              </w:rPr>
            </w:pPr>
            <w:r w:rsidRPr="00D255A1">
              <w:rPr>
                <w:rFonts w:cs="Arial"/>
                <w:sz w:val="20"/>
              </w:rPr>
              <w:t>6,858</w:t>
            </w:r>
          </w:p>
        </w:tc>
        <w:tc>
          <w:tcPr>
            <w:tcW w:w="844" w:type="dxa"/>
            <w:vAlign w:val="bottom"/>
          </w:tcPr>
          <w:p w:rsidR="000835E6" w:rsidRPr="00D255A1" w:rsidRDefault="000835E6" w:rsidP="00B64462">
            <w:pPr>
              <w:jc w:val="right"/>
              <w:rPr>
                <w:rFonts w:cs="Arial"/>
                <w:sz w:val="20"/>
              </w:rPr>
            </w:pPr>
            <w:r w:rsidRPr="00D255A1">
              <w:rPr>
                <w:rFonts w:cs="Arial"/>
                <w:sz w:val="20"/>
              </w:rPr>
              <w:t>2,702</w:t>
            </w:r>
          </w:p>
        </w:tc>
        <w:tc>
          <w:tcPr>
            <w:tcW w:w="844" w:type="dxa"/>
            <w:vAlign w:val="bottom"/>
          </w:tcPr>
          <w:p w:rsidR="000835E6" w:rsidRPr="00D255A1" w:rsidRDefault="000835E6" w:rsidP="00B64462">
            <w:pPr>
              <w:jc w:val="right"/>
              <w:rPr>
                <w:rFonts w:cs="Arial"/>
                <w:sz w:val="20"/>
              </w:rPr>
            </w:pPr>
            <w:r w:rsidRPr="00D255A1">
              <w:rPr>
                <w:rFonts w:cs="Arial"/>
                <w:sz w:val="20"/>
              </w:rPr>
              <w:t>0</w:t>
            </w:r>
          </w:p>
        </w:tc>
      </w:tr>
      <w:tr w:rsidR="000835E6" w:rsidTr="00B64462">
        <w:tc>
          <w:tcPr>
            <w:tcW w:w="540" w:type="dxa"/>
          </w:tcPr>
          <w:p w:rsidR="000835E6" w:rsidRPr="00D255A1" w:rsidRDefault="000835E6" w:rsidP="00B64462">
            <w:pPr>
              <w:jc w:val="center"/>
              <w:rPr>
                <w:rFonts w:cs="Arial"/>
                <w:sz w:val="20"/>
              </w:rPr>
            </w:pPr>
            <w:r w:rsidRPr="00D255A1">
              <w:rPr>
                <w:rFonts w:cs="Arial"/>
                <w:sz w:val="20"/>
              </w:rPr>
              <w:t>6.</w:t>
            </w:r>
          </w:p>
        </w:tc>
        <w:tc>
          <w:tcPr>
            <w:tcW w:w="2970" w:type="dxa"/>
            <w:vAlign w:val="bottom"/>
          </w:tcPr>
          <w:p w:rsidR="000835E6" w:rsidRPr="00D255A1" w:rsidRDefault="000835E6" w:rsidP="00B64462">
            <w:pPr>
              <w:rPr>
                <w:rFonts w:cs="Arial"/>
                <w:sz w:val="20"/>
              </w:rPr>
            </w:pPr>
            <w:r w:rsidRPr="00D255A1">
              <w:rPr>
                <w:rFonts w:cs="Arial"/>
                <w:sz w:val="20"/>
              </w:rPr>
              <w:t>Sales</w:t>
            </w:r>
          </w:p>
        </w:tc>
        <w:tc>
          <w:tcPr>
            <w:tcW w:w="843" w:type="dxa"/>
            <w:vAlign w:val="bottom"/>
          </w:tcPr>
          <w:p w:rsidR="000835E6" w:rsidRPr="00D255A1" w:rsidRDefault="000835E6" w:rsidP="00B64462">
            <w:pPr>
              <w:rPr>
                <w:rFonts w:cs="Arial"/>
                <w:sz w:val="20"/>
              </w:rPr>
            </w:pPr>
            <w:r w:rsidRPr="00D255A1">
              <w:rPr>
                <w:rFonts w:cs="Arial"/>
                <w:sz w:val="20"/>
              </w:rPr>
              <w:t> </w:t>
            </w:r>
          </w:p>
        </w:tc>
        <w:tc>
          <w:tcPr>
            <w:tcW w:w="844" w:type="dxa"/>
            <w:vAlign w:val="bottom"/>
          </w:tcPr>
          <w:p w:rsidR="000835E6" w:rsidRPr="00D255A1" w:rsidRDefault="000835E6" w:rsidP="00B64462">
            <w:pPr>
              <w:jc w:val="right"/>
              <w:rPr>
                <w:rFonts w:cs="Arial"/>
                <w:sz w:val="20"/>
              </w:rPr>
            </w:pPr>
            <w:r w:rsidRPr="00D255A1">
              <w:rPr>
                <w:rFonts w:cs="Arial"/>
                <w:sz w:val="20"/>
              </w:rPr>
              <w:t>575</w:t>
            </w:r>
          </w:p>
        </w:tc>
        <w:tc>
          <w:tcPr>
            <w:tcW w:w="844" w:type="dxa"/>
            <w:vAlign w:val="bottom"/>
          </w:tcPr>
          <w:p w:rsidR="000835E6" w:rsidRPr="00D255A1" w:rsidRDefault="000835E6" w:rsidP="00B64462">
            <w:pPr>
              <w:jc w:val="right"/>
              <w:rPr>
                <w:rFonts w:cs="Arial"/>
                <w:sz w:val="20"/>
              </w:rPr>
            </w:pPr>
            <w:r w:rsidRPr="00D255A1">
              <w:rPr>
                <w:rFonts w:cs="Arial"/>
                <w:sz w:val="20"/>
              </w:rPr>
              <w:t>14,176</w:t>
            </w:r>
          </w:p>
        </w:tc>
        <w:tc>
          <w:tcPr>
            <w:tcW w:w="844" w:type="dxa"/>
            <w:vAlign w:val="bottom"/>
          </w:tcPr>
          <w:p w:rsidR="000835E6" w:rsidRPr="00D255A1" w:rsidRDefault="000835E6" w:rsidP="00B64462">
            <w:pPr>
              <w:jc w:val="right"/>
              <w:rPr>
                <w:rFonts w:cs="Arial"/>
                <w:sz w:val="20"/>
              </w:rPr>
            </w:pPr>
            <w:r w:rsidRPr="00D255A1">
              <w:rPr>
                <w:rFonts w:cs="Arial"/>
                <w:sz w:val="20"/>
              </w:rPr>
              <w:t>35,871</w:t>
            </w:r>
          </w:p>
        </w:tc>
        <w:tc>
          <w:tcPr>
            <w:tcW w:w="843" w:type="dxa"/>
            <w:vAlign w:val="bottom"/>
          </w:tcPr>
          <w:p w:rsidR="000835E6" w:rsidRPr="00D255A1" w:rsidRDefault="000835E6" w:rsidP="00B64462">
            <w:pPr>
              <w:jc w:val="right"/>
              <w:rPr>
                <w:rFonts w:cs="Arial"/>
                <w:sz w:val="20"/>
              </w:rPr>
            </w:pPr>
            <w:r w:rsidRPr="00D255A1">
              <w:rPr>
                <w:rFonts w:cs="Arial"/>
                <w:sz w:val="20"/>
              </w:rPr>
              <w:t>53,791</w:t>
            </w:r>
          </w:p>
        </w:tc>
        <w:tc>
          <w:tcPr>
            <w:tcW w:w="844" w:type="dxa"/>
            <w:vAlign w:val="bottom"/>
          </w:tcPr>
          <w:p w:rsidR="000835E6" w:rsidRPr="00D255A1" w:rsidRDefault="000835E6" w:rsidP="00B64462">
            <w:pPr>
              <w:jc w:val="right"/>
              <w:rPr>
                <w:rFonts w:cs="Arial"/>
                <w:sz w:val="20"/>
              </w:rPr>
            </w:pPr>
            <w:r w:rsidRPr="00D255A1">
              <w:rPr>
                <w:rFonts w:cs="Arial"/>
                <w:sz w:val="20"/>
              </w:rPr>
              <w:t>39,417</w:t>
            </w:r>
          </w:p>
        </w:tc>
        <w:tc>
          <w:tcPr>
            <w:tcW w:w="844" w:type="dxa"/>
            <w:vAlign w:val="bottom"/>
          </w:tcPr>
          <w:p w:rsidR="000835E6" w:rsidRPr="00D255A1" w:rsidRDefault="000835E6" w:rsidP="00B64462">
            <w:pPr>
              <w:jc w:val="right"/>
              <w:rPr>
                <w:rFonts w:cs="Arial"/>
                <w:sz w:val="20"/>
              </w:rPr>
            </w:pPr>
            <w:r w:rsidRPr="00D255A1">
              <w:rPr>
                <w:rFonts w:cs="Arial"/>
                <w:sz w:val="20"/>
              </w:rPr>
              <w:t>21,689</w:t>
            </w:r>
          </w:p>
        </w:tc>
        <w:tc>
          <w:tcPr>
            <w:tcW w:w="844" w:type="dxa"/>
            <w:vAlign w:val="bottom"/>
          </w:tcPr>
          <w:p w:rsidR="000835E6" w:rsidRPr="00D255A1" w:rsidRDefault="000835E6" w:rsidP="00B64462">
            <w:pPr>
              <w:rPr>
                <w:rFonts w:cs="Arial"/>
                <w:sz w:val="20"/>
              </w:rPr>
            </w:pPr>
            <w:r w:rsidRPr="00D255A1">
              <w:rPr>
                <w:rFonts w:cs="Arial"/>
                <w:sz w:val="20"/>
              </w:rPr>
              <w:t> </w:t>
            </w:r>
          </w:p>
        </w:tc>
      </w:tr>
      <w:tr w:rsidR="000835E6" w:rsidTr="00B64462">
        <w:tc>
          <w:tcPr>
            <w:tcW w:w="540" w:type="dxa"/>
          </w:tcPr>
          <w:p w:rsidR="000835E6" w:rsidRPr="00D255A1" w:rsidRDefault="000835E6" w:rsidP="00B64462">
            <w:pPr>
              <w:jc w:val="center"/>
              <w:rPr>
                <w:rFonts w:cs="Arial"/>
                <w:sz w:val="20"/>
              </w:rPr>
            </w:pPr>
            <w:r w:rsidRPr="00D255A1">
              <w:rPr>
                <w:rFonts w:cs="Arial"/>
                <w:sz w:val="20"/>
              </w:rPr>
              <w:t>7.</w:t>
            </w:r>
          </w:p>
        </w:tc>
        <w:tc>
          <w:tcPr>
            <w:tcW w:w="2970" w:type="dxa"/>
            <w:vAlign w:val="bottom"/>
          </w:tcPr>
          <w:p w:rsidR="000835E6" w:rsidRPr="00D255A1" w:rsidRDefault="000835E6" w:rsidP="00B64462">
            <w:pPr>
              <w:rPr>
                <w:rFonts w:cs="Arial"/>
                <w:sz w:val="20"/>
              </w:rPr>
            </w:pPr>
            <w:r w:rsidRPr="00D255A1">
              <w:rPr>
                <w:rFonts w:cs="Arial"/>
                <w:sz w:val="20"/>
              </w:rPr>
              <w:t>Cost of goods sold</w:t>
            </w:r>
          </w:p>
        </w:tc>
        <w:tc>
          <w:tcPr>
            <w:tcW w:w="843" w:type="dxa"/>
            <w:vAlign w:val="bottom"/>
          </w:tcPr>
          <w:p w:rsidR="000835E6" w:rsidRPr="00D255A1" w:rsidRDefault="000835E6" w:rsidP="00B64462">
            <w:pPr>
              <w:rPr>
                <w:rFonts w:cs="Arial"/>
                <w:sz w:val="20"/>
              </w:rPr>
            </w:pPr>
            <w:r w:rsidRPr="00D255A1">
              <w:rPr>
                <w:rFonts w:cs="Arial"/>
                <w:sz w:val="20"/>
              </w:rPr>
              <w:t> </w:t>
            </w:r>
          </w:p>
        </w:tc>
        <w:tc>
          <w:tcPr>
            <w:tcW w:w="844" w:type="dxa"/>
            <w:vAlign w:val="bottom"/>
          </w:tcPr>
          <w:p w:rsidR="000835E6" w:rsidRPr="00D255A1" w:rsidRDefault="000835E6" w:rsidP="00B64462">
            <w:pPr>
              <w:jc w:val="right"/>
              <w:rPr>
                <w:rFonts w:cs="Arial"/>
                <w:sz w:val="20"/>
              </w:rPr>
            </w:pPr>
            <w:r w:rsidRPr="00D255A1">
              <w:rPr>
                <w:rFonts w:cs="Arial"/>
                <w:sz w:val="20"/>
              </w:rPr>
              <w:t>921</w:t>
            </w:r>
          </w:p>
        </w:tc>
        <w:tc>
          <w:tcPr>
            <w:tcW w:w="844" w:type="dxa"/>
            <w:vAlign w:val="bottom"/>
          </w:tcPr>
          <w:p w:rsidR="000835E6" w:rsidRPr="00D255A1" w:rsidRDefault="000835E6" w:rsidP="00B64462">
            <w:pPr>
              <w:jc w:val="right"/>
              <w:rPr>
                <w:rFonts w:cs="Arial"/>
                <w:sz w:val="20"/>
              </w:rPr>
            </w:pPr>
            <w:r w:rsidRPr="00D255A1">
              <w:rPr>
                <w:rFonts w:cs="Arial"/>
                <w:sz w:val="20"/>
              </w:rPr>
              <w:t>8,502</w:t>
            </w:r>
          </w:p>
        </w:tc>
        <w:tc>
          <w:tcPr>
            <w:tcW w:w="844" w:type="dxa"/>
            <w:vAlign w:val="bottom"/>
          </w:tcPr>
          <w:p w:rsidR="000835E6" w:rsidRPr="00D255A1" w:rsidRDefault="000835E6" w:rsidP="00B64462">
            <w:pPr>
              <w:jc w:val="right"/>
              <w:rPr>
                <w:rFonts w:cs="Arial"/>
                <w:sz w:val="20"/>
              </w:rPr>
            </w:pPr>
            <w:r w:rsidRPr="00D255A1">
              <w:rPr>
                <w:rFonts w:cs="Arial"/>
                <w:sz w:val="20"/>
              </w:rPr>
              <w:t>21,507</w:t>
            </w:r>
          </w:p>
        </w:tc>
        <w:tc>
          <w:tcPr>
            <w:tcW w:w="843" w:type="dxa"/>
            <w:vAlign w:val="bottom"/>
          </w:tcPr>
          <w:p w:rsidR="000835E6" w:rsidRPr="00D255A1" w:rsidRDefault="000835E6" w:rsidP="00B64462">
            <w:pPr>
              <w:jc w:val="right"/>
              <w:rPr>
                <w:rFonts w:cs="Arial"/>
                <w:sz w:val="20"/>
              </w:rPr>
            </w:pPr>
            <w:r w:rsidRPr="00D255A1">
              <w:rPr>
                <w:rFonts w:cs="Arial"/>
                <w:sz w:val="20"/>
              </w:rPr>
              <w:t>32,280</w:t>
            </w:r>
          </w:p>
        </w:tc>
        <w:tc>
          <w:tcPr>
            <w:tcW w:w="844" w:type="dxa"/>
            <w:vAlign w:val="bottom"/>
          </w:tcPr>
          <w:p w:rsidR="000835E6" w:rsidRPr="00D255A1" w:rsidRDefault="000835E6" w:rsidP="00B64462">
            <w:pPr>
              <w:jc w:val="right"/>
              <w:rPr>
                <w:rFonts w:cs="Arial"/>
                <w:sz w:val="20"/>
              </w:rPr>
            </w:pPr>
            <w:r w:rsidRPr="00D255A1">
              <w:rPr>
                <w:rFonts w:cs="Arial"/>
                <w:sz w:val="20"/>
              </w:rPr>
              <w:t>23,641</w:t>
            </w:r>
          </w:p>
        </w:tc>
        <w:tc>
          <w:tcPr>
            <w:tcW w:w="844" w:type="dxa"/>
            <w:vAlign w:val="bottom"/>
          </w:tcPr>
          <w:p w:rsidR="000835E6" w:rsidRPr="00D255A1" w:rsidRDefault="000835E6" w:rsidP="00B64462">
            <w:pPr>
              <w:jc w:val="right"/>
              <w:rPr>
                <w:rFonts w:cs="Arial"/>
                <w:sz w:val="20"/>
              </w:rPr>
            </w:pPr>
            <w:r w:rsidRPr="00D255A1">
              <w:rPr>
                <w:rFonts w:cs="Arial"/>
                <w:sz w:val="20"/>
              </w:rPr>
              <w:t>13,013</w:t>
            </w:r>
          </w:p>
        </w:tc>
        <w:tc>
          <w:tcPr>
            <w:tcW w:w="844" w:type="dxa"/>
            <w:vAlign w:val="bottom"/>
          </w:tcPr>
          <w:p w:rsidR="000835E6" w:rsidRPr="00D255A1" w:rsidRDefault="000835E6" w:rsidP="00B64462">
            <w:pPr>
              <w:rPr>
                <w:rFonts w:cs="Arial"/>
                <w:sz w:val="20"/>
              </w:rPr>
            </w:pPr>
            <w:r w:rsidRPr="00D255A1">
              <w:rPr>
                <w:rFonts w:cs="Arial"/>
                <w:sz w:val="20"/>
              </w:rPr>
              <w:t> </w:t>
            </w:r>
          </w:p>
        </w:tc>
      </w:tr>
      <w:tr w:rsidR="000835E6" w:rsidTr="00B64462">
        <w:tc>
          <w:tcPr>
            <w:tcW w:w="540" w:type="dxa"/>
          </w:tcPr>
          <w:p w:rsidR="000835E6" w:rsidRPr="00D255A1" w:rsidRDefault="000835E6" w:rsidP="00B64462">
            <w:pPr>
              <w:jc w:val="center"/>
              <w:rPr>
                <w:rFonts w:cs="Arial"/>
                <w:sz w:val="20"/>
              </w:rPr>
            </w:pPr>
            <w:r w:rsidRPr="00D255A1">
              <w:rPr>
                <w:rFonts w:cs="Arial"/>
                <w:sz w:val="20"/>
              </w:rPr>
              <w:t>8.</w:t>
            </w:r>
          </w:p>
        </w:tc>
        <w:tc>
          <w:tcPr>
            <w:tcW w:w="2970" w:type="dxa"/>
            <w:vAlign w:val="bottom"/>
          </w:tcPr>
          <w:p w:rsidR="000835E6" w:rsidRPr="00D255A1" w:rsidRDefault="000835E6" w:rsidP="00B64462">
            <w:pPr>
              <w:rPr>
                <w:rFonts w:cs="Arial"/>
                <w:sz w:val="20"/>
              </w:rPr>
            </w:pPr>
            <w:r w:rsidRPr="00D255A1">
              <w:rPr>
                <w:rFonts w:cs="Arial"/>
                <w:sz w:val="20"/>
              </w:rPr>
              <w:t>Other costs</w:t>
            </w:r>
          </w:p>
        </w:tc>
        <w:tc>
          <w:tcPr>
            <w:tcW w:w="843" w:type="dxa"/>
            <w:vAlign w:val="bottom"/>
          </w:tcPr>
          <w:p w:rsidR="000835E6" w:rsidRPr="00D255A1" w:rsidRDefault="000835E6" w:rsidP="00B64462">
            <w:pPr>
              <w:jc w:val="right"/>
              <w:rPr>
                <w:rFonts w:cs="Arial"/>
                <w:sz w:val="20"/>
              </w:rPr>
            </w:pPr>
            <w:r w:rsidRPr="00D255A1">
              <w:rPr>
                <w:rFonts w:cs="Arial"/>
                <w:sz w:val="20"/>
              </w:rPr>
              <w:t>4,000</w:t>
            </w:r>
          </w:p>
        </w:tc>
        <w:tc>
          <w:tcPr>
            <w:tcW w:w="844" w:type="dxa"/>
            <w:vAlign w:val="bottom"/>
          </w:tcPr>
          <w:p w:rsidR="000835E6" w:rsidRPr="00D255A1" w:rsidRDefault="000835E6" w:rsidP="00B64462">
            <w:pPr>
              <w:jc w:val="right"/>
              <w:rPr>
                <w:rFonts w:cs="Arial"/>
                <w:sz w:val="20"/>
              </w:rPr>
            </w:pPr>
            <w:r w:rsidRPr="00D255A1">
              <w:rPr>
                <w:rFonts w:cs="Arial"/>
                <w:sz w:val="20"/>
              </w:rPr>
              <w:t>2,200</w:t>
            </w:r>
          </w:p>
        </w:tc>
        <w:tc>
          <w:tcPr>
            <w:tcW w:w="844" w:type="dxa"/>
            <w:vAlign w:val="bottom"/>
          </w:tcPr>
          <w:p w:rsidR="000835E6" w:rsidRPr="00D255A1" w:rsidRDefault="000835E6" w:rsidP="00B64462">
            <w:pPr>
              <w:jc w:val="right"/>
              <w:rPr>
                <w:rFonts w:cs="Arial"/>
                <w:sz w:val="20"/>
              </w:rPr>
            </w:pPr>
            <w:r w:rsidRPr="00D255A1">
              <w:rPr>
                <w:rFonts w:cs="Arial"/>
                <w:sz w:val="20"/>
              </w:rPr>
              <w:t>1,210</w:t>
            </w:r>
          </w:p>
        </w:tc>
        <w:tc>
          <w:tcPr>
            <w:tcW w:w="844" w:type="dxa"/>
            <w:vAlign w:val="bottom"/>
          </w:tcPr>
          <w:p w:rsidR="000835E6" w:rsidRPr="00D255A1" w:rsidRDefault="000835E6" w:rsidP="00B64462">
            <w:pPr>
              <w:jc w:val="right"/>
              <w:rPr>
                <w:rFonts w:cs="Arial"/>
                <w:sz w:val="20"/>
              </w:rPr>
            </w:pPr>
            <w:r w:rsidRPr="00D255A1">
              <w:rPr>
                <w:rFonts w:cs="Arial"/>
                <w:sz w:val="20"/>
              </w:rPr>
              <w:t>1,331</w:t>
            </w:r>
          </w:p>
        </w:tc>
        <w:tc>
          <w:tcPr>
            <w:tcW w:w="843" w:type="dxa"/>
            <w:vAlign w:val="bottom"/>
          </w:tcPr>
          <w:p w:rsidR="000835E6" w:rsidRPr="00D255A1" w:rsidRDefault="000835E6" w:rsidP="00B64462">
            <w:pPr>
              <w:jc w:val="right"/>
              <w:rPr>
                <w:rFonts w:cs="Arial"/>
                <w:sz w:val="20"/>
              </w:rPr>
            </w:pPr>
            <w:r w:rsidRPr="00D255A1">
              <w:rPr>
                <w:rFonts w:cs="Arial"/>
                <w:sz w:val="20"/>
              </w:rPr>
              <w:t>1,464</w:t>
            </w:r>
          </w:p>
        </w:tc>
        <w:tc>
          <w:tcPr>
            <w:tcW w:w="844" w:type="dxa"/>
            <w:vAlign w:val="bottom"/>
          </w:tcPr>
          <w:p w:rsidR="000835E6" w:rsidRPr="00D255A1" w:rsidRDefault="000835E6" w:rsidP="00B64462">
            <w:pPr>
              <w:jc w:val="right"/>
              <w:rPr>
                <w:rFonts w:cs="Arial"/>
                <w:sz w:val="20"/>
              </w:rPr>
            </w:pPr>
            <w:r w:rsidRPr="00D255A1">
              <w:rPr>
                <w:rFonts w:cs="Arial"/>
                <w:sz w:val="20"/>
              </w:rPr>
              <w:t>1,611</w:t>
            </w:r>
          </w:p>
        </w:tc>
        <w:tc>
          <w:tcPr>
            <w:tcW w:w="844" w:type="dxa"/>
            <w:vAlign w:val="bottom"/>
          </w:tcPr>
          <w:p w:rsidR="000835E6" w:rsidRPr="00D255A1" w:rsidRDefault="000835E6" w:rsidP="00B64462">
            <w:pPr>
              <w:jc w:val="right"/>
              <w:rPr>
                <w:rFonts w:cs="Arial"/>
                <w:sz w:val="20"/>
              </w:rPr>
            </w:pPr>
            <w:r w:rsidRPr="00D255A1">
              <w:rPr>
                <w:rFonts w:cs="Arial"/>
                <w:sz w:val="20"/>
              </w:rPr>
              <w:t>1,772</w:t>
            </w:r>
          </w:p>
        </w:tc>
        <w:tc>
          <w:tcPr>
            <w:tcW w:w="844" w:type="dxa"/>
            <w:vAlign w:val="bottom"/>
          </w:tcPr>
          <w:p w:rsidR="000835E6" w:rsidRPr="00D255A1" w:rsidRDefault="000835E6" w:rsidP="00B64462">
            <w:pPr>
              <w:rPr>
                <w:rFonts w:cs="Arial"/>
                <w:sz w:val="20"/>
              </w:rPr>
            </w:pPr>
            <w:r w:rsidRPr="00D255A1">
              <w:rPr>
                <w:rFonts w:cs="Arial"/>
                <w:sz w:val="20"/>
              </w:rPr>
              <w:t> </w:t>
            </w:r>
          </w:p>
        </w:tc>
      </w:tr>
      <w:tr w:rsidR="000835E6" w:rsidTr="00B64462">
        <w:tc>
          <w:tcPr>
            <w:tcW w:w="540" w:type="dxa"/>
          </w:tcPr>
          <w:p w:rsidR="000835E6" w:rsidRPr="00D255A1" w:rsidRDefault="000835E6" w:rsidP="00B64462">
            <w:pPr>
              <w:jc w:val="center"/>
              <w:rPr>
                <w:rFonts w:cs="Arial"/>
                <w:sz w:val="20"/>
              </w:rPr>
            </w:pPr>
            <w:r w:rsidRPr="00D255A1">
              <w:rPr>
                <w:rFonts w:cs="Arial"/>
                <w:sz w:val="20"/>
              </w:rPr>
              <w:t>9.</w:t>
            </w:r>
          </w:p>
        </w:tc>
        <w:tc>
          <w:tcPr>
            <w:tcW w:w="2970" w:type="dxa"/>
            <w:vAlign w:val="bottom"/>
          </w:tcPr>
          <w:p w:rsidR="000835E6" w:rsidRPr="00D255A1" w:rsidRDefault="000835E6" w:rsidP="00B64462">
            <w:pPr>
              <w:rPr>
                <w:rFonts w:cs="Arial"/>
                <w:sz w:val="20"/>
              </w:rPr>
            </w:pPr>
            <w:r w:rsidRPr="00D255A1">
              <w:rPr>
                <w:rFonts w:cs="Arial"/>
                <w:sz w:val="20"/>
              </w:rPr>
              <w:t>Depreciation</w:t>
            </w:r>
          </w:p>
        </w:tc>
        <w:tc>
          <w:tcPr>
            <w:tcW w:w="843"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jc w:val="right"/>
              <w:rPr>
                <w:rFonts w:cs="Arial"/>
                <w:sz w:val="20"/>
              </w:rPr>
            </w:pPr>
            <w:r w:rsidRPr="00D255A1">
              <w:rPr>
                <w:rFonts w:cs="Arial"/>
                <w:sz w:val="20"/>
              </w:rPr>
              <w:t>2,417</w:t>
            </w:r>
          </w:p>
        </w:tc>
        <w:tc>
          <w:tcPr>
            <w:tcW w:w="844" w:type="dxa"/>
            <w:vAlign w:val="bottom"/>
          </w:tcPr>
          <w:p w:rsidR="000835E6" w:rsidRPr="00D255A1" w:rsidRDefault="000835E6" w:rsidP="00B64462">
            <w:pPr>
              <w:jc w:val="right"/>
              <w:rPr>
                <w:rFonts w:cs="Arial"/>
                <w:sz w:val="20"/>
              </w:rPr>
            </w:pPr>
            <w:r w:rsidRPr="00D255A1">
              <w:rPr>
                <w:rFonts w:cs="Arial"/>
                <w:sz w:val="20"/>
              </w:rPr>
              <w:t>2,417</w:t>
            </w:r>
          </w:p>
        </w:tc>
        <w:tc>
          <w:tcPr>
            <w:tcW w:w="844" w:type="dxa"/>
            <w:vAlign w:val="bottom"/>
          </w:tcPr>
          <w:p w:rsidR="000835E6" w:rsidRPr="00D255A1" w:rsidRDefault="000835E6" w:rsidP="00B64462">
            <w:pPr>
              <w:jc w:val="right"/>
              <w:rPr>
                <w:rFonts w:cs="Arial"/>
                <w:sz w:val="20"/>
              </w:rPr>
            </w:pPr>
            <w:r w:rsidRPr="00D255A1">
              <w:rPr>
                <w:rFonts w:cs="Arial"/>
                <w:sz w:val="20"/>
              </w:rPr>
              <w:t>2,417</w:t>
            </w:r>
          </w:p>
        </w:tc>
        <w:tc>
          <w:tcPr>
            <w:tcW w:w="843" w:type="dxa"/>
            <w:vAlign w:val="bottom"/>
          </w:tcPr>
          <w:p w:rsidR="000835E6" w:rsidRPr="00D255A1" w:rsidRDefault="000835E6" w:rsidP="00B64462">
            <w:pPr>
              <w:jc w:val="right"/>
              <w:rPr>
                <w:rFonts w:cs="Arial"/>
                <w:sz w:val="20"/>
              </w:rPr>
            </w:pPr>
            <w:r w:rsidRPr="00D255A1">
              <w:rPr>
                <w:rFonts w:cs="Arial"/>
                <w:sz w:val="20"/>
              </w:rPr>
              <w:t>2,417</w:t>
            </w:r>
          </w:p>
        </w:tc>
        <w:tc>
          <w:tcPr>
            <w:tcW w:w="844" w:type="dxa"/>
            <w:vAlign w:val="bottom"/>
          </w:tcPr>
          <w:p w:rsidR="000835E6" w:rsidRPr="00D255A1" w:rsidRDefault="000835E6" w:rsidP="00B64462">
            <w:pPr>
              <w:jc w:val="right"/>
              <w:rPr>
                <w:rFonts w:cs="Arial"/>
                <w:sz w:val="20"/>
              </w:rPr>
            </w:pPr>
            <w:r w:rsidRPr="00D255A1">
              <w:rPr>
                <w:rFonts w:cs="Arial"/>
                <w:sz w:val="20"/>
              </w:rPr>
              <w:t>2,417</w:t>
            </w:r>
          </w:p>
        </w:tc>
        <w:tc>
          <w:tcPr>
            <w:tcW w:w="844" w:type="dxa"/>
            <w:vAlign w:val="bottom"/>
          </w:tcPr>
          <w:p w:rsidR="000835E6" w:rsidRPr="00D255A1" w:rsidRDefault="000835E6" w:rsidP="00B64462">
            <w:pPr>
              <w:jc w:val="right"/>
              <w:rPr>
                <w:rFonts w:cs="Arial"/>
                <w:sz w:val="20"/>
              </w:rPr>
            </w:pPr>
            <w:r w:rsidRPr="00D255A1">
              <w:rPr>
                <w:rFonts w:cs="Arial"/>
                <w:sz w:val="20"/>
              </w:rPr>
              <w:t>2,417</w:t>
            </w:r>
          </w:p>
        </w:tc>
        <w:tc>
          <w:tcPr>
            <w:tcW w:w="844" w:type="dxa"/>
            <w:vAlign w:val="bottom"/>
          </w:tcPr>
          <w:p w:rsidR="000835E6" w:rsidRPr="00D255A1" w:rsidRDefault="000835E6" w:rsidP="00B64462">
            <w:pPr>
              <w:jc w:val="right"/>
              <w:rPr>
                <w:rFonts w:cs="Arial"/>
                <w:sz w:val="20"/>
              </w:rPr>
            </w:pPr>
            <w:r w:rsidRPr="00D255A1">
              <w:rPr>
                <w:rFonts w:cs="Arial"/>
                <w:sz w:val="20"/>
              </w:rPr>
              <w:t>0</w:t>
            </w:r>
          </w:p>
        </w:tc>
      </w:tr>
      <w:tr w:rsidR="000835E6" w:rsidTr="00B64462">
        <w:tc>
          <w:tcPr>
            <w:tcW w:w="540" w:type="dxa"/>
          </w:tcPr>
          <w:p w:rsidR="000835E6" w:rsidRPr="00D255A1" w:rsidRDefault="000835E6" w:rsidP="00B64462">
            <w:pPr>
              <w:jc w:val="center"/>
              <w:rPr>
                <w:rFonts w:cs="Arial"/>
                <w:sz w:val="20"/>
              </w:rPr>
            </w:pPr>
            <w:r w:rsidRPr="00D255A1">
              <w:rPr>
                <w:rFonts w:cs="Arial"/>
                <w:sz w:val="20"/>
              </w:rPr>
              <w:t>10.</w:t>
            </w:r>
          </w:p>
        </w:tc>
        <w:tc>
          <w:tcPr>
            <w:tcW w:w="2970" w:type="dxa"/>
            <w:vAlign w:val="bottom"/>
          </w:tcPr>
          <w:p w:rsidR="000835E6" w:rsidRPr="00D255A1" w:rsidRDefault="000835E6" w:rsidP="00B64462">
            <w:pPr>
              <w:rPr>
                <w:rFonts w:cs="Arial"/>
                <w:sz w:val="20"/>
              </w:rPr>
            </w:pPr>
            <w:r w:rsidRPr="00D255A1">
              <w:rPr>
                <w:rFonts w:cs="Arial"/>
                <w:sz w:val="20"/>
              </w:rPr>
              <w:t>Pretax profit</w:t>
            </w:r>
          </w:p>
        </w:tc>
        <w:tc>
          <w:tcPr>
            <w:tcW w:w="843" w:type="dxa"/>
            <w:vAlign w:val="bottom"/>
          </w:tcPr>
          <w:p w:rsidR="000835E6" w:rsidRPr="00D255A1" w:rsidRDefault="000835E6" w:rsidP="00B64462">
            <w:pPr>
              <w:jc w:val="right"/>
              <w:rPr>
                <w:rFonts w:cs="Arial"/>
                <w:sz w:val="20"/>
              </w:rPr>
            </w:pPr>
            <w:r w:rsidRPr="00D255A1">
              <w:rPr>
                <w:rFonts w:cs="Arial"/>
                <w:sz w:val="20"/>
              </w:rPr>
              <w:t>-4,000</w:t>
            </w:r>
          </w:p>
        </w:tc>
        <w:tc>
          <w:tcPr>
            <w:tcW w:w="844" w:type="dxa"/>
            <w:vAlign w:val="bottom"/>
          </w:tcPr>
          <w:p w:rsidR="000835E6" w:rsidRPr="00D255A1" w:rsidRDefault="000835E6" w:rsidP="00B64462">
            <w:pPr>
              <w:jc w:val="right"/>
              <w:rPr>
                <w:rFonts w:cs="Arial"/>
                <w:sz w:val="20"/>
              </w:rPr>
            </w:pPr>
            <w:r w:rsidRPr="00D255A1">
              <w:rPr>
                <w:rFonts w:cs="Arial"/>
                <w:sz w:val="20"/>
              </w:rPr>
              <w:t>-4,962</w:t>
            </w:r>
          </w:p>
        </w:tc>
        <w:tc>
          <w:tcPr>
            <w:tcW w:w="844" w:type="dxa"/>
            <w:vAlign w:val="bottom"/>
          </w:tcPr>
          <w:p w:rsidR="000835E6" w:rsidRPr="00D255A1" w:rsidRDefault="000835E6" w:rsidP="00B64462">
            <w:pPr>
              <w:jc w:val="right"/>
              <w:rPr>
                <w:rFonts w:cs="Arial"/>
                <w:sz w:val="20"/>
              </w:rPr>
            </w:pPr>
            <w:r w:rsidRPr="00D255A1">
              <w:rPr>
                <w:rFonts w:cs="Arial"/>
                <w:sz w:val="20"/>
              </w:rPr>
              <w:t>2,047</w:t>
            </w:r>
          </w:p>
        </w:tc>
        <w:tc>
          <w:tcPr>
            <w:tcW w:w="844" w:type="dxa"/>
            <w:vAlign w:val="bottom"/>
          </w:tcPr>
          <w:p w:rsidR="000835E6" w:rsidRPr="00D255A1" w:rsidRDefault="000835E6" w:rsidP="00B64462">
            <w:pPr>
              <w:jc w:val="right"/>
              <w:rPr>
                <w:rFonts w:cs="Arial"/>
                <w:sz w:val="20"/>
              </w:rPr>
            </w:pPr>
            <w:r w:rsidRPr="00D255A1">
              <w:rPr>
                <w:rFonts w:cs="Arial"/>
                <w:sz w:val="20"/>
              </w:rPr>
              <w:t>10,616</w:t>
            </w:r>
          </w:p>
        </w:tc>
        <w:tc>
          <w:tcPr>
            <w:tcW w:w="843" w:type="dxa"/>
            <w:vAlign w:val="bottom"/>
          </w:tcPr>
          <w:p w:rsidR="000835E6" w:rsidRPr="00D255A1" w:rsidRDefault="000835E6" w:rsidP="00B64462">
            <w:pPr>
              <w:jc w:val="right"/>
              <w:rPr>
                <w:rFonts w:cs="Arial"/>
                <w:sz w:val="20"/>
              </w:rPr>
            </w:pPr>
            <w:r w:rsidRPr="00D255A1">
              <w:rPr>
                <w:rFonts w:cs="Arial"/>
                <w:sz w:val="20"/>
              </w:rPr>
              <w:t>17,631</w:t>
            </w:r>
          </w:p>
        </w:tc>
        <w:tc>
          <w:tcPr>
            <w:tcW w:w="844" w:type="dxa"/>
            <w:vAlign w:val="bottom"/>
          </w:tcPr>
          <w:p w:rsidR="000835E6" w:rsidRPr="00D255A1" w:rsidRDefault="000835E6" w:rsidP="00B64462">
            <w:pPr>
              <w:jc w:val="right"/>
              <w:rPr>
                <w:rFonts w:cs="Arial"/>
                <w:sz w:val="20"/>
              </w:rPr>
            </w:pPr>
            <w:r w:rsidRPr="00D255A1">
              <w:rPr>
                <w:rFonts w:cs="Arial"/>
                <w:sz w:val="20"/>
              </w:rPr>
              <w:t>11,749</w:t>
            </w:r>
          </w:p>
        </w:tc>
        <w:tc>
          <w:tcPr>
            <w:tcW w:w="844" w:type="dxa"/>
            <w:vAlign w:val="bottom"/>
          </w:tcPr>
          <w:p w:rsidR="000835E6" w:rsidRPr="00D255A1" w:rsidRDefault="000835E6" w:rsidP="00B64462">
            <w:pPr>
              <w:jc w:val="right"/>
              <w:rPr>
                <w:rFonts w:cs="Arial"/>
                <w:sz w:val="20"/>
              </w:rPr>
            </w:pPr>
            <w:r w:rsidRPr="00D255A1">
              <w:rPr>
                <w:rFonts w:cs="Arial"/>
                <w:sz w:val="20"/>
              </w:rPr>
              <w:t>4,487</w:t>
            </w:r>
          </w:p>
        </w:tc>
        <w:tc>
          <w:tcPr>
            <w:tcW w:w="844" w:type="dxa"/>
            <w:vAlign w:val="bottom"/>
          </w:tcPr>
          <w:p w:rsidR="000835E6" w:rsidRPr="00D255A1" w:rsidRDefault="000835E6" w:rsidP="00B64462">
            <w:pPr>
              <w:jc w:val="right"/>
              <w:rPr>
                <w:rFonts w:cs="Arial"/>
                <w:sz w:val="20"/>
              </w:rPr>
            </w:pPr>
            <w:r w:rsidRPr="00D255A1">
              <w:rPr>
                <w:rFonts w:cs="Arial"/>
                <w:sz w:val="20"/>
              </w:rPr>
              <w:t>1,449</w:t>
            </w:r>
          </w:p>
        </w:tc>
      </w:tr>
      <w:tr w:rsidR="000835E6" w:rsidTr="00B64462">
        <w:tc>
          <w:tcPr>
            <w:tcW w:w="540" w:type="dxa"/>
          </w:tcPr>
          <w:p w:rsidR="000835E6" w:rsidRPr="00D255A1" w:rsidRDefault="000835E6" w:rsidP="00B64462">
            <w:pPr>
              <w:jc w:val="center"/>
              <w:rPr>
                <w:rFonts w:cs="Arial"/>
                <w:sz w:val="20"/>
              </w:rPr>
            </w:pPr>
            <w:r w:rsidRPr="00D255A1">
              <w:rPr>
                <w:rFonts w:cs="Arial"/>
                <w:sz w:val="20"/>
              </w:rPr>
              <w:t>11.</w:t>
            </w:r>
          </w:p>
        </w:tc>
        <w:tc>
          <w:tcPr>
            <w:tcW w:w="2970" w:type="dxa"/>
            <w:vAlign w:val="bottom"/>
          </w:tcPr>
          <w:p w:rsidR="000835E6" w:rsidRPr="00D255A1" w:rsidRDefault="000835E6" w:rsidP="00B64462">
            <w:pPr>
              <w:rPr>
                <w:rFonts w:cs="Arial"/>
                <w:sz w:val="20"/>
              </w:rPr>
            </w:pPr>
            <w:r w:rsidRPr="00D255A1">
              <w:rPr>
                <w:rFonts w:cs="Arial"/>
                <w:sz w:val="20"/>
              </w:rPr>
              <w:t>Tax</w:t>
            </w:r>
          </w:p>
        </w:tc>
        <w:tc>
          <w:tcPr>
            <w:tcW w:w="843" w:type="dxa"/>
            <w:vAlign w:val="bottom"/>
          </w:tcPr>
          <w:p w:rsidR="000835E6" w:rsidRPr="00D255A1" w:rsidRDefault="000835E6" w:rsidP="00B64462">
            <w:pPr>
              <w:jc w:val="right"/>
              <w:rPr>
                <w:rFonts w:cs="Arial"/>
                <w:sz w:val="20"/>
              </w:rPr>
            </w:pPr>
            <w:r w:rsidRPr="00D255A1">
              <w:rPr>
                <w:rFonts w:cs="Arial"/>
                <w:sz w:val="20"/>
              </w:rPr>
              <w:t>-1,400</w:t>
            </w:r>
          </w:p>
        </w:tc>
        <w:tc>
          <w:tcPr>
            <w:tcW w:w="844" w:type="dxa"/>
            <w:vAlign w:val="bottom"/>
          </w:tcPr>
          <w:p w:rsidR="000835E6" w:rsidRPr="00D255A1" w:rsidRDefault="000835E6" w:rsidP="00B64462">
            <w:pPr>
              <w:jc w:val="right"/>
              <w:rPr>
                <w:rFonts w:cs="Arial"/>
                <w:sz w:val="20"/>
              </w:rPr>
            </w:pPr>
            <w:r w:rsidRPr="00D255A1">
              <w:rPr>
                <w:rFonts w:cs="Arial"/>
                <w:sz w:val="20"/>
              </w:rPr>
              <w:t>-1,737</w:t>
            </w:r>
          </w:p>
        </w:tc>
        <w:tc>
          <w:tcPr>
            <w:tcW w:w="844" w:type="dxa"/>
            <w:vAlign w:val="bottom"/>
          </w:tcPr>
          <w:p w:rsidR="000835E6" w:rsidRPr="00D255A1" w:rsidRDefault="000835E6" w:rsidP="00B64462">
            <w:pPr>
              <w:jc w:val="right"/>
              <w:rPr>
                <w:rFonts w:cs="Arial"/>
                <w:sz w:val="20"/>
              </w:rPr>
            </w:pPr>
            <w:r w:rsidRPr="00D255A1">
              <w:rPr>
                <w:rFonts w:cs="Arial"/>
                <w:sz w:val="20"/>
              </w:rPr>
              <w:t>716</w:t>
            </w:r>
          </w:p>
        </w:tc>
        <w:tc>
          <w:tcPr>
            <w:tcW w:w="844" w:type="dxa"/>
            <w:vAlign w:val="bottom"/>
          </w:tcPr>
          <w:p w:rsidR="000835E6" w:rsidRPr="00D255A1" w:rsidRDefault="000835E6" w:rsidP="00B64462">
            <w:pPr>
              <w:jc w:val="right"/>
              <w:rPr>
                <w:rFonts w:cs="Arial"/>
                <w:sz w:val="20"/>
              </w:rPr>
            </w:pPr>
            <w:r w:rsidRPr="00D255A1">
              <w:rPr>
                <w:rFonts w:cs="Arial"/>
                <w:sz w:val="20"/>
              </w:rPr>
              <w:t>3,716</w:t>
            </w:r>
          </w:p>
        </w:tc>
        <w:tc>
          <w:tcPr>
            <w:tcW w:w="843" w:type="dxa"/>
            <w:vAlign w:val="bottom"/>
          </w:tcPr>
          <w:p w:rsidR="000835E6" w:rsidRPr="00D255A1" w:rsidRDefault="000835E6" w:rsidP="00B64462">
            <w:pPr>
              <w:jc w:val="right"/>
              <w:rPr>
                <w:rFonts w:cs="Arial"/>
                <w:sz w:val="20"/>
              </w:rPr>
            </w:pPr>
            <w:r w:rsidRPr="00D255A1">
              <w:rPr>
                <w:rFonts w:cs="Arial"/>
                <w:sz w:val="20"/>
              </w:rPr>
              <w:t>6,171</w:t>
            </w:r>
          </w:p>
        </w:tc>
        <w:tc>
          <w:tcPr>
            <w:tcW w:w="844" w:type="dxa"/>
            <w:vAlign w:val="bottom"/>
          </w:tcPr>
          <w:p w:rsidR="000835E6" w:rsidRPr="00D255A1" w:rsidRDefault="000835E6" w:rsidP="00B64462">
            <w:pPr>
              <w:jc w:val="right"/>
              <w:rPr>
                <w:rFonts w:cs="Arial"/>
                <w:sz w:val="20"/>
              </w:rPr>
            </w:pPr>
            <w:r w:rsidRPr="00D255A1">
              <w:rPr>
                <w:rFonts w:cs="Arial"/>
                <w:sz w:val="20"/>
              </w:rPr>
              <w:t>4,112</w:t>
            </w:r>
          </w:p>
        </w:tc>
        <w:tc>
          <w:tcPr>
            <w:tcW w:w="844" w:type="dxa"/>
            <w:vAlign w:val="bottom"/>
          </w:tcPr>
          <w:p w:rsidR="000835E6" w:rsidRPr="00D255A1" w:rsidRDefault="000835E6" w:rsidP="00B64462">
            <w:pPr>
              <w:jc w:val="right"/>
              <w:rPr>
                <w:rFonts w:cs="Arial"/>
                <w:sz w:val="20"/>
              </w:rPr>
            </w:pPr>
            <w:r w:rsidRPr="00D255A1">
              <w:rPr>
                <w:rFonts w:cs="Arial"/>
                <w:sz w:val="20"/>
              </w:rPr>
              <w:t>1,570</w:t>
            </w:r>
          </w:p>
        </w:tc>
        <w:tc>
          <w:tcPr>
            <w:tcW w:w="844" w:type="dxa"/>
            <w:vAlign w:val="bottom"/>
          </w:tcPr>
          <w:p w:rsidR="000835E6" w:rsidRPr="00D255A1" w:rsidRDefault="000835E6" w:rsidP="00B64462">
            <w:pPr>
              <w:jc w:val="right"/>
              <w:rPr>
                <w:rFonts w:cs="Arial"/>
                <w:sz w:val="20"/>
              </w:rPr>
            </w:pPr>
            <w:r w:rsidRPr="00D255A1">
              <w:rPr>
                <w:rFonts w:cs="Arial"/>
                <w:sz w:val="20"/>
              </w:rPr>
              <w:t>507</w:t>
            </w:r>
          </w:p>
        </w:tc>
      </w:tr>
      <w:tr w:rsidR="000835E6" w:rsidTr="00B64462">
        <w:tc>
          <w:tcPr>
            <w:tcW w:w="540" w:type="dxa"/>
          </w:tcPr>
          <w:p w:rsidR="000835E6" w:rsidRPr="00D255A1" w:rsidRDefault="000835E6" w:rsidP="00B64462">
            <w:pPr>
              <w:jc w:val="center"/>
              <w:rPr>
                <w:rFonts w:cs="Arial"/>
                <w:sz w:val="20"/>
              </w:rPr>
            </w:pPr>
            <w:r w:rsidRPr="00D255A1">
              <w:rPr>
                <w:rFonts w:cs="Arial"/>
                <w:sz w:val="20"/>
              </w:rPr>
              <w:t>12.</w:t>
            </w:r>
          </w:p>
        </w:tc>
        <w:tc>
          <w:tcPr>
            <w:tcW w:w="2970" w:type="dxa"/>
            <w:vAlign w:val="bottom"/>
          </w:tcPr>
          <w:p w:rsidR="000835E6" w:rsidRPr="00D255A1" w:rsidRDefault="000835E6" w:rsidP="00B64462">
            <w:pPr>
              <w:rPr>
                <w:rFonts w:cs="Arial"/>
                <w:sz w:val="20"/>
              </w:rPr>
            </w:pPr>
            <w:r w:rsidRPr="00D255A1">
              <w:rPr>
                <w:rFonts w:cs="Arial"/>
                <w:sz w:val="20"/>
              </w:rPr>
              <w:t>Profit after tax (10 – 11)</w:t>
            </w:r>
          </w:p>
        </w:tc>
        <w:tc>
          <w:tcPr>
            <w:tcW w:w="843" w:type="dxa"/>
            <w:vAlign w:val="bottom"/>
          </w:tcPr>
          <w:p w:rsidR="000835E6" w:rsidRPr="00D255A1" w:rsidRDefault="000835E6" w:rsidP="00B64462">
            <w:pPr>
              <w:jc w:val="right"/>
              <w:rPr>
                <w:rFonts w:cs="Arial"/>
                <w:sz w:val="20"/>
              </w:rPr>
            </w:pPr>
            <w:r w:rsidRPr="00D255A1">
              <w:rPr>
                <w:rFonts w:cs="Arial"/>
                <w:sz w:val="20"/>
              </w:rPr>
              <w:t>-2,600</w:t>
            </w:r>
          </w:p>
        </w:tc>
        <w:tc>
          <w:tcPr>
            <w:tcW w:w="844" w:type="dxa"/>
            <w:vAlign w:val="bottom"/>
          </w:tcPr>
          <w:p w:rsidR="000835E6" w:rsidRPr="00D255A1" w:rsidRDefault="000835E6" w:rsidP="00B64462">
            <w:pPr>
              <w:jc w:val="right"/>
              <w:rPr>
                <w:rFonts w:cs="Arial"/>
                <w:sz w:val="20"/>
              </w:rPr>
            </w:pPr>
            <w:r w:rsidRPr="00D255A1">
              <w:rPr>
                <w:rFonts w:cs="Arial"/>
                <w:sz w:val="20"/>
              </w:rPr>
              <w:t>-3,225</w:t>
            </w:r>
          </w:p>
        </w:tc>
        <w:tc>
          <w:tcPr>
            <w:tcW w:w="844" w:type="dxa"/>
            <w:vAlign w:val="bottom"/>
          </w:tcPr>
          <w:p w:rsidR="000835E6" w:rsidRPr="00D255A1" w:rsidRDefault="000835E6" w:rsidP="00B64462">
            <w:pPr>
              <w:jc w:val="right"/>
              <w:rPr>
                <w:rFonts w:cs="Arial"/>
                <w:sz w:val="20"/>
              </w:rPr>
            </w:pPr>
            <w:r w:rsidRPr="00D255A1">
              <w:rPr>
                <w:rFonts w:cs="Arial"/>
                <w:sz w:val="20"/>
              </w:rPr>
              <w:t>1,331</w:t>
            </w:r>
          </w:p>
        </w:tc>
        <w:tc>
          <w:tcPr>
            <w:tcW w:w="844" w:type="dxa"/>
            <w:vAlign w:val="bottom"/>
          </w:tcPr>
          <w:p w:rsidR="000835E6" w:rsidRPr="00D255A1" w:rsidRDefault="000835E6" w:rsidP="00B64462">
            <w:pPr>
              <w:jc w:val="right"/>
              <w:rPr>
                <w:rFonts w:cs="Arial"/>
                <w:sz w:val="20"/>
              </w:rPr>
            </w:pPr>
            <w:r w:rsidRPr="00D255A1">
              <w:rPr>
                <w:rFonts w:cs="Arial"/>
                <w:sz w:val="20"/>
              </w:rPr>
              <w:t>6,900</w:t>
            </w:r>
          </w:p>
        </w:tc>
        <w:tc>
          <w:tcPr>
            <w:tcW w:w="843" w:type="dxa"/>
            <w:vAlign w:val="bottom"/>
          </w:tcPr>
          <w:p w:rsidR="000835E6" w:rsidRPr="00D255A1" w:rsidRDefault="000835E6" w:rsidP="00B64462">
            <w:pPr>
              <w:jc w:val="right"/>
              <w:rPr>
                <w:rFonts w:cs="Arial"/>
                <w:sz w:val="20"/>
              </w:rPr>
            </w:pPr>
            <w:r w:rsidRPr="00D255A1">
              <w:rPr>
                <w:rFonts w:cs="Arial"/>
                <w:sz w:val="20"/>
              </w:rPr>
              <w:t>11,460</w:t>
            </w:r>
          </w:p>
        </w:tc>
        <w:tc>
          <w:tcPr>
            <w:tcW w:w="844" w:type="dxa"/>
            <w:vAlign w:val="bottom"/>
          </w:tcPr>
          <w:p w:rsidR="000835E6" w:rsidRPr="00D255A1" w:rsidRDefault="000835E6" w:rsidP="00B64462">
            <w:pPr>
              <w:jc w:val="right"/>
              <w:rPr>
                <w:rFonts w:cs="Arial"/>
                <w:sz w:val="20"/>
              </w:rPr>
            </w:pPr>
            <w:r w:rsidRPr="00D255A1">
              <w:rPr>
                <w:rFonts w:cs="Arial"/>
                <w:sz w:val="20"/>
              </w:rPr>
              <w:t>7,637</w:t>
            </w:r>
          </w:p>
        </w:tc>
        <w:tc>
          <w:tcPr>
            <w:tcW w:w="844" w:type="dxa"/>
            <w:vAlign w:val="bottom"/>
          </w:tcPr>
          <w:p w:rsidR="000835E6" w:rsidRPr="00D255A1" w:rsidRDefault="000835E6" w:rsidP="00B64462">
            <w:pPr>
              <w:jc w:val="right"/>
              <w:rPr>
                <w:rFonts w:cs="Arial"/>
                <w:sz w:val="20"/>
              </w:rPr>
            </w:pPr>
            <w:r w:rsidRPr="00D255A1">
              <w:rPr>
                <w:rFonts w:cs="Arial"/>
                <w:sz w:val="20"/>
              </w:rPr>
              <w:t>2,917</w:t>
            </w:r>
          </w:p>
        </w:tc>
        <w:tc>
          <w:tcPr>
            <w:tcW w:w="844" w:type="dxa"/>
            <w:vAlign w:val="bottom"/>
          </w:tcPr>
          <w:p w:rsidR="000835E6" w:rsidRPr="00D255A1" w:rsidRDefault="000835E6" w:rsidP="00B64462">
            <w:pPr>
              <w:jc w:val="right"/>
              <w:rPr>
                <w:rFonts w:cs="Arial"/>
                <w:sz w:val="20"/>
              </w:rPr>
            </w:pPr>
            <w:r w:rsidRPr="00D255A1">
              <w:rPr>
                <w:rFonts w:cs="Arial"/>
                <w:sz w:val="20"/>
              </w:rPr>
              <w:t>942</w:t>
            </w:r>
          </w:p>
        </w:tc>
      </w:tr>
      <w:tr w:rsidR="000835E6" w:rsidTr="00B64462">
        <w:tc>
          <w:tcPr>
            <w:tcW w:w="540" w:type="dxa"/>
          </w:tcPr>
          <w:p w:rsidR="000835E6" w:rsidRPr="00D255A1" w:rsidRDefault="000835E6" w:rsidP="00B64462">
            <w:pPr>
              <w:jc w:val="center"/>
              <w:rPr>
                <w:rFonts w:cs="Arial"/>
                <w:sz w:val="20"/>
              </w:rPr>
            </w:pPr>
          </w:p>
        </w:tc>
        <w:tc>
          <w:tcPr>
            <w:tcW w:w="2970" w:type="dxa"/>
            <w:vAlign w:val="bottom"/>
          </w:tcPr>
          <w:p w:rsidR="000835E6" w:rsidRPr="00D255A1" w:rsidRDefault="000835E6" w:rsidP="00B64462">
            <w:pPr>
              <w:rPr>
                <w:rFonts w:cs="Arial"/>
                <w:sz w:val="20"/>
              </w:rPr>
            </w:pPr>
          </w:p>
        </w:tc>
        <w:tc>
          <w:tcPr>
            <w:tcW w:w="843" w:type="dxa"/>
            <w:vAlign w:val="bottom"/>
          </w:tcPr>
          <w:p w:rsidR="000835E6" w:rsidRPr="00D255A1" w:rsidRDefault="000835E6" w:rsidP="00B64462">
            <w:pPr>
              <w:jc w:val="right"/>
              <w:rPr>
                <w:rFonts w:cs="Arial"/>
                <w:sz w:val="20"/>
              </w:rPr>
            </w:pPr>
          </w:p>
        </w:tc>
        <w:tc>
          <w:tcPr>
            <w:tcW w:w="844" w:type="dxa"/>
            <w:vAlign w:val="bottom"/>
          </w:tcPr>
          <w:p w:rsidR="000835E6" w:rsidRPr="00D255A1" w:rsidRDefault="000835E6" w:rsidP="00B64462">
            <w:pPr>
              <w:jc w:val="right"/>
              <w:rPr>
                <w:rFonts w:cs="Arial"/>
                <w:sz w:val="20"/>
              </w:rPr>
            </w:pPr>
          </w:p>
        </w:tc>
        <w:tc>
          <w:tcPr>
            <w:tcW w:w="844" w:type="dxa"/>
            <w:vAlign w:val="bottom"/>
          </w:tcPr>
          <w:p w:rsidR="000835E6" w:rsidRPr="00D255A1" w:rsidRDefault="000835E6" w:rsidP="00B64462">
            <w:pPr>
              <w:jc w:val="right"/>
              <w:rPr>
                <w:rFonts w:cs="Arial"/>
                <w:sz w:val="20"/>
              </w:rPr>
            </w:pPr>
          </w:p>
        </w:tc>
        <w:tc>
          <w:tcPr>
            <w:tcW w:w="844" w:type="dxa"/>
            <w:vAlign w:val="bottom"/>
          </w:tcPr>
          <w:p w:rsidR="000835E6" w:rsidRPr="00D255A1" w:rsidRDefault="000835E6" w:rsidP="00B64462">
            <w:pPr>
              <w:jc w:val="right"/>
              <w:rPr>
                <w:rFonts w:cs="Arial"/>
                <w:sz w:val="20"/>
              </w:rPr>
            </w:pPr>
          </w:p>
        </w:tc>
        <w:tc>
          <w:tcPr>
            <w:tcW w:w="843" w:type="dxa"/>
            <w:vAlign w:val="bottom"/>
          </w:tcPr>
          <w:p w:rsidR="000835E6" w:rsidRPr="00D255A1" w:rsidRDefault="000835E6" w:rsidP="00B64462">
            <w:pPr>
              <w:jc w:val="right"/>
              <w:rPr>
                <w:rFonts w:cs="Arial"/>
                <w:sz w:val="20"/>
              </w:rPr>
            </w:pPr>
          </w:p>
        </w:tc>
        <w:tc>
          <w:tcPr>
            <w:tcW w:w="844" w:type="dxa"/>
            <w:vAlign w:val="bottom"/>
          </w:tcPr>
          <w:p w:rsidR="000835E6" w:rsidRPr="00D255A1" w:rsidRDefault="000835E6" w:rsidP="00B64462">
            <w:pPr>
              <w:jc w:val="right"/>
              <w:rPr>
                <w:rFonts w:cs="Arial"/>
                <w:sz w:val="20"/>
              </w:rPr>
            </w:pPr>
          </w:p>
        </w:tc>
        <w:tc>
          <w:tcPr>
            <w:tcW w:w="844" w:type="dxa"/>
            <w:vAlign w:val="bottom"/>
          </w:tcPr>
          <w:p w:rsidR="000835E6" w:rsidRPr="00D255A1" w:rsidRDefault="000835E6" w:rsidP="00B64462">
            <w:pPr>
              <w:jc w:val="right"/>
              <w:rPr>
                <w:rFonts w:cs="Arial"/>
                <w:sz w:val="20"/>
              </w:rPr>
            </w:pPr>
          </w:p>
        </w:tc>
        <w:tc>
          <w:tcPr>
            <w:tcW w:w="844" w:type="dxa"/>
            <w:vAlign w:val="bottom"/>
          </w:tcPr>
          <w:p w:rsidR="000835E6" w:rsidRPr="00D255A1" w:rsidRDefault="000835E6" w:rsidP="00B64462">
            <w:pPr>
              <w:jc w:val="right"/>
              <w:rPr>
                <w:rFonts w:cs="Arial"/>
                <w:sz w:val="20"/>
              </w:rPr>
            </w:pPr>
          </w:p>
        </w:tc>
      </w:tr>
      <w:tr w:rsidR="000835E6" w:rsidTr="00B64462">
        <w:tc>
          <w:tcPr>
            <w:tcW w:w="540" w:type="dxa"/>
          </w:tcPr>
          <w:p w:rsidR="000835E6" w:rsidRPr="00D255A1" w:rsidRDefault="000835E6" w:rsidP="00B64462">
            <w:pPr>
              <w:jc w:val="center"/>
              <w:rPr>
                <w:rFonts w:cs="Arial"/>
                <w:sz w:val="20"/>
              </w:rPr>
            </w:pPr>
          </w:p>
        </w:tc>
        <w:tc>
          <w:tcPr>
            <w:tcW w:w="2970" w:type="dxa"/>
            <w:vAlign w:val="bottom"/>
          </w:tcPr>
          <w:p w:rsidR="000835E6" w:rsidRPr="00D255A1" w:rsidRDefault="000835E6" w:rsidP="00B64462">
            <w:pPr>
              <w:rPr>
                <w:rFonts w:cs="Arial"/>
                <w:sz w:val="20"/>
              </w:rPr>
            </w:pPr>
            <w:r w:rsidRPr="00D255A1">
              <w:rPr>
                <w:rFonts w:cs="Arial"/>
                <w:sz w:val="20"/>
              </w:rPr>
              <w:t>Notes:</w:t>
            </w:r>
          </w:p>
        </w:tc>
        <w:tc>
          <w:tcPr>
            <w:tcW w:w="843" w:type="dxa"/>
            <w:vAlign w:val="bottom"/>
          </w:tcPr>
          <w:p w:rsidR="000835E6" w:rsidRPr="00D255A1" w:rsidRDefault="000835E6" w:rsidP="00B64462">
            <w:pPr>
              <w:jc w:val="right"/>
              <w:rPr>
                <w:rFonts w:cs="Arial"/>
                <w:sz w:val="20"/>
              </w:rPr>
            </w:pPr>
          </w:p>
        </w:tc>
        <w:tc>
          <w:tcPr>
            <w:tcW w:w="844" w:type="dxa"/>
            <w:vAlign w:val="bottom"/>
          </w:tcPr>
          <w:p w:rsidR="000835E6" w:rsidRPr="00D255A1" w:rsidRDefault="000835E6" w:rsidP="00B64462">
            <w:pPr>
              <w:jc w:val="right"/>
              <w:rPr>
                <w:rFonts w:cs="Arial"/>
                <w:sz w:val="20"/>
              </w:rPr>
            </w:pPr>
          </w:p>
        </w:tc>
        <w:tc>
          <w:tcPr>
            <w:tcW w:w="844" w:type="dxa"/>
            <w:vAlign w:val="bottom"/>
          </w:tcPr>
          <w:p w:rsidR="000835E6" w:rsidRPr="00D255A1" w:rsidRDefault="000835E6" w:rsidP="00B64462">
            <w:pPr>
              <w:jc w:val="right"/>
              <w:rPr>
                <w:rFonts w:cs="Arial"/>
                <w:sz w:val="20"/>
              </w:rPr>
            </w:pPr>
          </w:p>
        </w:tc>
        <w:tc>
          <w:tcPr>
            <w:tcW w:w="844" w:type="dxa"/>
            <w:vAlign w:val="bottom"/>
          </w:tcPr>
          <w:p w:rsidR="000835E6" w:rsidRPr="00D255A1" w:rsidRDefault="000835E6" w:rsidP="00B64462">
            <w:pPr>
              <w:jc w:val="right"/>
              <w:rPr>
                <w:rFonts w:cs="Arial"/>
                <w:sz w:val="20"/>
              </w:rPr>
            </w:pPr>
          </w:p>
        </w:tc>
        <w:tc>
          <w:tcPr>
            <w:tcW w:w="843" w:type="dxa"/>
            <w:vAlign w:val="bottom"/>
          </w:tcPr>
          <w:p w:rsidR="000835E6" w:rsidRPr="00D255A1" w:rsidRDefault="000835E6" w:rsidP="00B64462">
            <w:pPr>
              <w:jc w:val="right"/>
              <w:rPr>
                <w:rFonts w:cs="Arial"/>
                <w:sz w:val="20"/>
              </w:rPr>
            </w:pPr>
          </w:p>
        </w:tc>
        <w:tc>
          <w:tcPr>
            <w:tcW w:w="844" w:type="dxa"/>
            <w:vAlign w:val="bottom"/>
          </w:tcPr>
          <w:p w:rsidR="000835E6" w:rsidRPr="00D255A1" w:rsidRDefault="000835E6" w:rsidP="00B64462">
            <w:pPr>
              <w:jc w:val="right"/>
              <w:rPr>
                <w:rFonts w:cs="Arial"/>
                <w:sz w:val="20"/>
              </w:rPr>
            </w:pPr>
          </w:p>
        </w:tc>
        <w:tc>
          <w:tcPr>
            <w:tcW w:w="844" w:type="dxa"/>
            <w:vAlign w:val="bottom"/>
          </w:tcPr>
          <w:p w:rsidR="000835E6" w:rsidRPr="00D255A1" w:rsidRDefault="000835E6" w:rsidP="00B64462">
            <w:pPr>
              <w:jc w:val="right"/>
              <w:rPr>
                <w:rFonts w:cs="Arial"/>
                <w:sz w:val="20"/>
              </w:rPr>
            </w:pPr>
          </w:p>
        </w:tc>
        <w:tc>
          <w:tcPr>
            <w:tcW w:w="844" w:type="dxa"/>
            <w:vAlign w:val="bottom"/>
          </w:tcPr>
          <w:p w:rsidR="000835E6" w:rsidRPr="00D255A1" w:rsidRDefault="000835E6" w:rsidP="00B64462">
            <w:pPr>
              <w:jc w:val="right"/>
              <w:rPr>
                <w:rFonts w:cs="Arial"/>
                <w:sz w:val="20"/>
              </w:rPr>
            </w:pPr>
          </w:p>
        </w:tc>
      </w:tr>
      <w:tr w:rsidR="000835E6" w:rsidTr="00B64462">
        <w:tc>
          <w:tcPr>
            <w:tcW w:w="540" w:type="dxa"/>
          </w:tcPr>
          <w:p w:rsidR="000835E6" w:rsidRPr="00D255A1" w:rsidRDefault="000835E6" w:rsidP="00B64462">
            <w:pPr>
              <w:jc w:val="center"/>
              <w:rPr>
                <w:rFonts w:cs="Arial"/>
                <w:sz w:val="20"/>
              </w:rPr>
            </w:pPr>
          </w:p>
        </w:tc>
        <w:tc>
          <w:tcPr>
            <w:tcW w:w="2970" w:type="dxa"/>
            <w:vAlign w:val="bottom"/>
          </w:tcPr>
          <w:p w:rsidR="000835E6" w:rsidRPr="00D255A1" w:rsidRDefault="000835E6" w:rsidP="00B64462">
            <w:pPr>
              <w:rPr>
                <w:rFonts w:cs="Arial"/>
                <w:sz w:val="20"/>
              </w:rPr>
            </w:pPr>
            <w:r w:rsidRPr="00D255A1">
              <w:rPr>
                <w:rFonts w:cs="Arial"/>
                <w:sz w:val="20"/>
              </w:rPr>
              <w:t>No. of years depreciation</w:t>
            </w:r>
          </w:p>
        </w:tc>
        <w:tc>
          <w:tcPr>
            <w:tcW w:w="843" w:type="dxa"/>
            <w:vAlign w:val="bottom"/>
          </w:tcPr>
          <w:p w:rsidR="000835E6" w:rsidRPr="00D255A1" w:rsidRDefault="000835E6" w:rsidP="00B64462">
            <w:pPr>
              <w:jc w:val="right"/>
              <w:rPr>
                <w:rFonts w:cs="Arial"/>
                <w:sz w:val="20"/>
              </w:rPr>
            </w:pPr>
          </w:p>
        </w:tc>
        <w:tc>
          <w:tcPr>
            <w:tcW w:w="844" w:type="dxa"/>
            <w:vAlign w:val="bottom"/>
          </w:tcPr>
          <w:p w:rsidR="000835E6" w:rsidRPr="00D255A1" w:rsidRDefault="000835E6" w:rsidP="00B64462">
            <w:pPr>
              <w:jc w:val="right"/>
              <w:rPr>
                <w:rFonts w:cs="Arial"/>
                <w:sz w:val="20"/>
              </w:rPr>
            </w:pPr>
          </w:p>
        </w:tc>
        <w:tc>
          <w:tcPr>
            <w:tcW w:w="844" w:type="dxa"/>
            <w:vAlign w:val="bottom"/>
          </w:tcPr>
          <w:p w:rsidR="000835E6" w:rsidRPr="00D255A1" w:rsidRDefault="000835E6" w:rsidP="00B64462">
            <w:pPr>
              <w:jc w:val="right"/>
              <w:rPr>
                <w:rFonts w:cs="Arial"/>
                <w:sz w:val="20"/>
              </w:rPr>
            </w:pPr>
          </w:p>
        </w:tc>
        <w:tc>
          <w:tcPr>
            <w:tcW w:w="844" w:type="dxa"/>
            <w:vAlign w:val="bottom"/>
          </w:tcPr>
          <w:p w:rsidR="000835E6" w:rsidRPr="00D255A1" w:rsidRDefault="000835E6" w:rsidP="00B64462">
            <w:pPr>
              <w:jc w:val="right"/>
              <w:rPr>
                <w:rFonts w:cs="Arial"/>
                <w:sz w:val="20"/>
              </w:rPr>
            </w:pPr>
            <w:r w:rsidRPr="00D255A1">
              <w:rPr>
                <w:rFonts w:cs="Arial"/>
                <w:sz w:val="20"/>
              </w:rPr>
              <w:t>6</w:t>
            </w:r>
          </w:p>
        </w:tc>
        <w:tc>
          <w:tcPr>
            <w:tcW w:w="843" w:type="dxa"/>
            <w:vAlign w:val="bottom"/>
          </w:tcPr>
          <w:p w:rsidR="000835E6" w:rsidRPr="00D255A1" w:rsidRDefault="000835E6" w:rsidP="00B64462">
            <w:pPr>
              <w:jc w:val="right"/>
              <w:rPr>
                <w:rFonts w:cs="Arial"/>
                <w:sz w:val="20"/>
              </w:rPr>
            </w:pPr>
          </w:p>
        </w:tc>
        <w:tc>
          <w:tcPr>
            <w:tcW w:w="844" w:type="dxa"/>
            <w:vAlign w:val="bottom"/>
          </w:tcPr>
          <w:p w:rsidR="000835E6" w:rsidRPr="00D255A1" w:rsidRDefault="000835E6" w:rsidP="00B64462">
            <w:pPr>
              <w:jc w:val="right"/>
              <w:rPr>
                <w:rFonts w:cs="Arial"/>
                <w:sz w:val="20"/>
              </w:rPr>
            </w:pPr>
          </w:p>
        </w:tc>
        <w:tc>
          <w:tcPr>
            <w:tcW w:w="844" w:type="dxa"/>
            <w:vAlign w:val="bottom"/>
          </w:tcPr>
          <w:p w:rsidR="000835E6" w:rsidRPr="00D255A1" w:rsidRDefault="000835E6" w:rsidP="00B64462">
            <w:pPr>
              <w:jc w:val="right"/>
              <w:rPr>
                <w:rFonts w:cs="Arial"/>
                <w:sz w:val="20"/>
              </w:rPr>
            </w:pPr>
          </w:p>
        </w:tc>
        <w:tc>
          <w:tcPr>
            <w:tcW w:w="844" w:type="dxa"/>
            <w:vAlign w:val="bottom"/>
          </w:tcPr>
          <w:p w:rsidR="000835E6" w:rsidRPr="00D255A1" w:rsidRDefault="000835E6" w:rsidP="00B64462">
            <w:pPr>
              <w:jc w:val="right"/>
              <w:rPr>
                <w:rFonts w:cs="Arial"/>
                <w:sz w:val="20"/>
              </w:rPr>
            </w:pPr>
          </w:p>
        </w:tc>
      </w:tr>
      <w:tr w:rsidR="000835E6" w:rsidTr="00B64462">
        <w:tc>
          <w:tcPr>
            <w:tcW w:w="540" w:type="dxa"/>
          </w:tcPr>
          <w:p w:rsidR="000835E6" w:rsidRPr="00D255A1" w:rsidRDefault="000835E6" w:rsidP="00B64462">
            <w:pPr>
              <w:jc w:val="center"/>
              <w:rPr>
                <w:rFonts w:cs="Arial"/>
                <w:sz w:val="20"/>
              </w:rPr>
            </w:pPr>
          </w:p>
        </w:tc>
        <w:tc>
          <w:tcPr>
            <w:tcW w:w="2970" w:type="dxa"/>
            <w:vAlign w:val="bottom"/>
          </w:tcPr>
          <w:p w:rsidR="000835E6" w:rsidRPr="00D255A1" w:rsidRDefault="000835E6" w:rsidP="00B64462">
            <w:pPr>
              <w:rPr>
                <w:rFonts w:cs="Arial"/>
                <w:sz w:val="20"/>
              </w:rPr>
            </w:pPr>
            <w:r w:rsidRPr="00D255A1">
              <w:rPr>
                <w:rFonts w:cs="Arial"/>
                <w:sz w:val="20"/>
              </w:rPr>
              <w:t>Assumed salvage value in depreciation calculation</w:t>
            </w:r>
          </w:p>
        </w:tc>
        <w:tc>
          <w:tcPr>
            <w:tcW w:w="843" w:type="dxa"/>
            <w:vAlign w:val="bottom"/>
          </w:tcPr>
          <w:p w:rsidR="000835E6" w:rsidRPr="00D255A1" w:rsidRDefault="000835E6" w:rsidP="00B64462">
            <w:pPr>
              <w:jc w:val="right"/>
              <w:rPr>
                <w:rFonts w:cs="Arial"/>
                <w:sz w:val="20"/>
              </w:rPr>
            </w:pPr>
          </w:p>
        </w:tc>
        <w:tc>
          <w:tcPr>
            <w:tcW w:w="844" w:type="dxa"/>
            <w:vAlign w:val="bottom"/>
          </w:tcPr>
          <w:p w:rsidR="000835E6" w:rsidRPr="00D255A1" w:rsidRDefault="000835E6" w:rsidP="00B64462">
            <w:pPr>
              <w:jc w:val="right"/>
              <w:rPr>
                <w:rFonts w:cs="Arial"/>
                <w:sz w:val="20"/>
              </w:rPr>
            </w:pPr>
          </w:p>
        </w:tc>
        <w:tc>
          <w:tcPr>
            <w:tcW w:w="844" w:type="dxa"/>
            <w:vAlign w:val="bottom"/>
          </w:tcPr>
          <w:p w:rsidR="000835E6" w:rsidRPr="00D255A1" w:rsidRDefault="000835E6" w:rsidP="00B64462">
            <w:pPr>
              <w:jc w:val="right"/>
              <w:rPr>
                <w:rFonts w:cs="Arial"/>
                <w:sz w:val="20"/>
              </w:rPr>
            </w:pPr>
          </w:p>
        </w:tc>
        <w:tc>
          <w:tcPr>
            <w:tcW w:w="844" w:type="dxa"/>
            <w:vAlign w:val="bottom"/>
          </w:tcPr>
          <w:p w:rsidR="000835E6" w:rsidRPr="00D255A1" w:rsidRDefault="000835E6" w:rsidP="00B64462">
            <w:pPr>
              <w:jc w:val="right"/>
              <w:rPr>
                <w:rFonts w:cs="Arial"/>
                <w:sz w:val="20"/>
              </w:rPr>
            </w:pPr>
            <w:r w:rsidRPr="00D255A1">
              <w:rPr>
                <w:rFonts w:cs="Arial"/>
                <w:sz w:val="20"/>
              </w:rPr>
              <w:t>500</w:t>
            </w:r>
          </w:p>
        </w:tc>
        <w:tc>
          <w:tcPr>
            <w:tcW w:w="843" w:type="dxa"/>
            <w:vAlign w:val="bottom"/>
          </w:tcPr>
          <w:p w:rsidR="000835E6" w:rsidRPr="00D255A1" w:rsidRDefault="000835E6" w:rsidP="00B64462">
            <w:pPr>
              <w:jc w:val="right"/>
              <w:rPr>
                <w:rFonts w:cs="Arial"/>
                <w:sz w:val="20"/>
              </w:rPr>
            </w:pPr>
          </w:p>
        </w:tc>
        <w:tc>
          <w:tcPr>
            <w:tcW w:w="844" w:type="dxa"/>
            <w:vAlign w:val="bottom"/>
          </w:tcPr>
          <w:p w:rsidR="000835E6" w:rsidRPr="00D255A1" w:rsidRDefault="000835E6" w:rsidP="00B64462">
            <w:pPr>
              <w:jc w:val="right"/>
              <w:rPr>
                <w:rFonts w:cs="Arial"/>
                <w:sz w:val="20"/>
              </w:rPr>
            </w:pPr>
          </w:p>
        </w:tc>
        <w:tc>
          <w:tcPr>
            <w:tcW w:w="844" w:type="dxa"/>
            <w:vAlign w:val="bottom"/>
          </w:tcPr>
          <w:p w:rsidR="000835E6" w:rsidRPr="00D255A1" w:rsidRDefault="000835E6" w:rsidP="00B64462">
            <w:pPr>
              <w:jc w:val="right"/>
              <w:rPr>
                <w:rFonts w:cs="Arial"/>
                <w:sz w:val="20"/>
              </w:rPr>
            </w:pPr>
          </w:p>
        </w:tc>
        <w:tc>
          <w:tcPr>
            <w:tcW w:w="844" w:type="dxa"/>
            <w:vAlign w:val="bottom"/>
          </w:tcPr>
          <w:p w:rsidR="000835E6" w:rsidRPr="00D255A1" w:rsidRDefault="000835E6" w:rsidP="00B64462">
            <w:pPr>
              <w:jc w:val="right"/>
              <w:rPr>
                <w:rFonts w:cs="Arial"/>
                <w:sz w:val="20"/>
              </w:rPr>
            </w:pPr>
          </w:p>
        </w:tc>
      </w:tr>
      <w:tr w:rsidR="000835E6" w:rsidTr="00B64462">
        <w:tc>
          <w:tcPr>
            <w:tcW w:w="540" w:type="dxa"/>
          </w:tcPr>
          <w:p w:rsidR="000835E6" w:rsidRPr="00D255A1" w:rsidRDefault="000835E6" w:rsidP="00B64462">
            <w:pPr>
              <w:jc w:val="center"/>
              <w:rPr>
                <w:rFonts w:cs="Arial"/>
                <w:sz w:val="20"/>
              </w:rPr>
            </w:pPr>
          </w:p>
        </w:tc>
        <w:tc>
          <w:tcPr>
            <w:tcW w:w="2970" w:type="dxa"/>
            <w:vAlign w:val="bottom"/>
          </w:tcPr>
          <w:p w:rsidR="000835E6" w:rsidRPr="00D255A1" w:rsidRDefault="000835E6" w:rsidP="00B64462">
            <w:pPr>
              <w:rPr>
                <w:rFonts w:cs="Arial"/>
                <w:sz w:val="20"/>
              </w:rPr>
            </w:pPr>
            <w:r w:rsidRPr="00D255A1">
              <w:rPr>
                <w:rFonts w:cs="Arial"/>
                <w:sz w:val="20"/>
              </w:rPr>
              <w:t>Tax rate (percent)</w:t>
            </w:r>
          </w:p>
        </w:tc>
        <w:tc>
          <w:tcPr>
            <w:tcW w:w="843" w:type="dxa"/>
            <w:vAlign w:val="bottom"/>
          </w:tcPr>
          <w:p w:rsidR="000835E6" w:rsidRPr="00D255A1" w:rsidRDefault="000835E6" w:rsidP="00B64462">
            <w:pPr>
              <w:jc w:val="right"/>
              <w:rPr>
                <w:rFonts w:cs="Arial"/>
                <w:sz w:val="20"/>
              </w:rPr>
            </w:pPr>
          </w:p>
        </w:tc>
        <w:tc>
          <w:tcPr>
            <w:tcW w:w="844" w:type="dxa"/>
            <w:vAlign w:val="bottom"/>
          </w:tcPr>
          <w:p w:rsidR="000835E6" w:rsidRPr="00D255A1" w:rsidRDefault="000835E6" w:rsidP="00B64462">
            <w:pPr>
              <w:jc w:val="right"/>
              <w:rPr>
                <w:rFonts w:cs="Arial"/>
                <w:sz w:val="20"/>
              </w:rPr>
            </w:pPr>
          </w:p>
        </w:tc>
        <w:tc>
          <w:tcPr>
            <w:tcW w:w="844" w:type="dxa"/>
            <w:vAlign w:val="bottom"/>
          </w:tcPr>
          <w:p w:rsidR="000835E6" w:rsidRPr="00D255A1" w:rsidRDefault="000835E6" w:rsidP="00B64462">
            <w:pPr>
              <w:jc w:val="right"/>
              <w:rPr>
                <w:rFonts w:cs="Arial"/>
                <w:sz w:val="20"/>
              </w:rPr>
            </w:pPr>
          </w:p>
        </w:tc>
        <w:tc>
          <w:tcPr>
            <w:tcW w:w="844" w:type="dxa"/>
            <w:vAlign w:val="bottom"/>
          </w:tcPr>
          <w:p w:rsidR="000835E6" w:rsidRPr="00D255A1" w:rsidRDefault="000835E6" w:rsidP="00B64462">
            <w:pPr>
              <w:jc w:val="right"/>
              <w:rPr>
                <w:rFonts w:cs="Arial"/>
                <w:sz w:val="20"/>
              </w:rPr>
            </w:pPr>
            <w:r w:rsidRPr="00D255A1">
              <w:rPr>
                <w:rFonts w:cs="Arial"/>
                <w:sz w:val="20"/>
              </w:rPr>
              <w:t>35</w:t>
            </w:r>
          </w:p>
        </w:tc>
        <w:tc>
          <w:tcPr>
            <w:tcW w:w="843" w:type="dxa"/>
            <w:vAlign w:val="bottom"/>
          </w:tcPr>
          <w:p w:rsidR="000835E6" w:rsidRPr="00D255A1" w:rsidRDefault="000835E6" w:rsidP="00B64462">
            <w:pPr>
              <w:jc w:val="right"/>
              <w:rPr>
                <w:rFonts w:cs="Arial"/>
                <w:sz w:val="20"/>
              </w:rPr>
            </w:pPr>
          </w:p>
        </w:tc>
        <w:tc>
          <w:tcPr>
            <w:tcW w:w="844" w:type="dxa"/>
            <w:vAlign w:val="bottom"/>
          </w:tcPr>
          <w:p w:rsidR="000835E6" w:rsidRPr="00D255A1" w:rsidRDefault="000835E6" w:rsidP="00B64462">
            <w:pPr>
              <w:jc w:val="right"/>
              <w:rPr>
                <w:rFonts w:cs="Arial"/>
                <w:sz w:val="20"/>
              </w:rPr>
            </w:pPr>
          </w:p>
        </w:tc>
        <w:tc>
          <w:tcPr>
            <w:tcW w:w="844" w:type="dxa"/>
            <w:vAlign w:val="bottom"/>
          </w:tcPr>
          <w:p w:rsidR="000835E6" w:rsidRPr="00D255A1" w:rsidRDefault="000835E6" w:rsidP="00B64462">
            <w:pPr>
              <w:jc w:val="right"/>
              <w:rPr>
                <w:rFonts w:cs="Arial"/>
                <w:sz w:val="20"/>
              </w:rPr>
            </w:pPr>
          </w:p>
        </w:tc>
        <w:tc>
          <w:tcPr>
            <w:tcW w:w="844" w:type="dxa"/>
            <w:vAlign w:val="bottom"/>
          </w:tcPr>
          <w:p w:rsidR="000835E6" w:rsidRPr="00D255A1" w:rsidRDefault="000835E6" w:rsidP="00B64462">
            <w:pPr>
              <w:jc w:val="right"/>
              <w:rPr>
                <w:rFonts w:cs="Arial"/>
                <w:sz w:val="20"/>
              </w:rPr>
            </w:pPr>
          </w:p>
        </w:tc>
      </w:tr>
    </w:tbl>
    <w:p w:rsidR="000835E6" w:rsidRDefault="000835E6" w:rsidP="000835E6">
      <w:pPr>
        <w:pStyle w:val="Header"/>
        <w:tabs>
          <w:tab w:val="clear" w:pos="4320"/>
          <w:tab w:val="clear" w:pos="8640"/>
        </w:tabs>
      </w:pPr>
    </w:p>
    <w:tbl>
      <w:tblPr>
        <w:tblW w:w="102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3060"/>
        <w:gridCol w:w="900"/>
        <w:gridCol w:w="787"/>
        <w:gridCol w:w="844"/>
        <w:gridCol w:w="844"/>
        <w:gridCol w:w="843"/>
        <w:gridCol w:w="844"/>
        <w:gridCol w:w="844"/>
        <w:gridCol w:w="844"/>
      </w:tblGrid>
      <w:tr w:rsidR="000835E6" w:rsidRPr="00D255A1" w:rsidTr="00B64462">
        <w:tc>
          <w:tcPr>
            <w:tcW w:w="10260" w:type="dxa"/>
            <w:gridSpan w:val="10"/>
          </w:tcPr>
          <w:p w:rsidR="000835E6" w:rsidRPr="00D255A1" w:rsidRDefault="000835E6" w:rsidP="00B64462">
            <w:pPr>
              <w:pStyle w:val="Header"/>
              <w:tabs>
                <w:tab w:val="clear" w:pos="4320"/>
                <w:tab w:val="clear" w:pos="8640"/>
              </w:tabs>
              <w:jc w:val="center"/>
              <w:rPr>
                <w:sz w:val="20"/>
              </w:rPr>
            </w:pPr>
            <w:r w:rsidRPr="00D255A1">
              <w:rPr>
                <w:b/>
                <w:sz w:val="20"/>
                <w:u w:val="single"/>
              </w:rPr>
              <w:t>TABLE 6.2 IM&amp;C’s guano project – initial cash flow analysis with straight-line depreciation ($thousands</w:t>
            </w:r>
            <w:r w:rsidRPr="00D255A1">
              <w:rPr>
                <w:b/>
                <w:sz w:val="20"/>
              </w:rPr>
              <w:t>)</w:t>
            </w:r>
          </w:p>
        </w:tc>
      </w:tr>
      <w:tr w:rsidR="000835E6" w:rsidRPr="00D255A1" w:rsidTr="00B64462">
        <w:tc>
          <w:tcPr>
            <w:tcW w:w="450" w:type="dxa"/>
          </w:tcPr>
          <w:p w:rsidR="000835E6" w:rsidRPr="00D255A1" w:rsidRDefault="000835E6" w:rsidP="00B64462">
            <w:pPr>
              <w:pStyle w:val="Header"/>
              <w:tabs>
                <w:tab w:val="clear" w:pos="4320"/>
                <w:tab w:val="clear" w:pos="8640"/>
              </w:tabs>
              <w:jc w:val="center"/>
              <w:rPr>
                <w:sz w:val="20"/>
              </w:rPr>
            </w:pPr>
          </w:p>
        </w:tc>
        <w:tc>
          <w:tcPr>
            <w:tcW w:w="3060" w:type="dxa"/>
          </w:tcPr>
          <w:p w:rsidR="000835E6" w:rsidRPr="00D255A1" w:rsidRDefault="000835E6" w:rsidP="00B64462">
            <w:pPr>
              <w:pStyle w:val="Header"/>
              <w:tabs>
                <w:tab w:val="clear" w:pos="4320"/>
                <w:tab w:val="clear" w:pos="8640"/>
              </w:tabs>
              <w:rPr>
                <w:sz w:val="20"/>
              </w:rPr>
            </w:pPr>
          </w:p>
        </w:tc>
        <w:tc>
          <w:tcPr>
            <w:tcW w:w="900" w:type="dxa"/>
            <w:tcBorders>
              <w:bottom w:val="single" w:sz="4" w:space="0" w:color="auto"/>
            </w:tcBorders>
          </w:tcPr>
          <w:p w:rsidR="000835E6" w:rsidRPr="00D255A1" w:rsidRDefault="000835E6" w:rsidP="00B64462">
            <w:pPr>
              <w:pStyle w:val="Header"/>
              <w:tabs>
                <w:tab w:val="clear" w:pos="4320"/>
                <w:tab w:val="clear" w:pos="8640"/>
              </w:tabs>
              <w:rPr>
                <w:sz w:val="20"/>
              </w:rPr>
            </w:pPr>
          </w:p>
        </w:tc>
        <w:tc>
          <w:tcPr>
            <w:tcW w:w="787" w:type="dxa"/>
            <w:tcBorders>
              <w:bottom w:val="single" w:sz="4" w:space="0" w:color="auto"/>
            </w:tcBorders>
          </w:tcPr>
          <w:p w:rsidR="000835E6" w:rsidRPr="00D255A1" w:rsidRDefault="000835E6" w:rsidP="00B64462">
            <w:pPr>
              <w:pStyle w:val="Header"/>
              <w:tabs>
                <w:tab w:val="clear" w:pos="4320"/>
                <w:tab w:val="clear" w:pos="8640"/>
              </w:tabs>
              <w:rPr>
                <w:sz w:val="20"/>
              </w:rPr>
            </w:pPr>
          </w:p>
        </w:tc>
        <w:tc>
          <w:tcPr>
            <w:tcW w:w="844" w:type="dxa"/>
            <w:tcBorders>
              <w:bottom w:val="single" w:sz="4" w:space="0" w:color="auto"/>
            </w:tcBorders>
          </w:tcPr>
          <w:p w:rsidR="000835E6" w:rsidRPr="00D255A1" w:rsidRDefault="000835E6" w:rsidP="00B64462">
            <w:pPr>
              <w:pStyle w:val="Header"/>
              <w:tabs>
                <w:tab w:val="clear" w:pos="4320"/>
                <w:tab w:val="clear" w:pos="8640"/>
              </w:tabs>
              <w:rPr>
                <w:sz w:val="20"/>
              </w:rPr>
            </w:pPr>
          </w:p>
        </w:tc>
        <w:tc>
          <w:tcPr>
            <w:tcW w:w="844" w:type="dxa"/>
            <w:tcBorders>
              <w:bottom w:val="single" w:sz="4" w:space="0" w:color="auto"/>
            </w:tcBorders>
          </w:tcPr>
          <w:p w:rsidR="000835E6" w:rsidRPr="00D255A1" w:rsidRDefault="000835E6" w:rsidP="00B64462">
            <w:pPr>
              <w:pStyle w:val="Header"/>
              <w:tabs>
                <w:tab w:val="clear" w:pos="4320"/>
                <w:tab w:val="clear" w:pos="8640"/>
              </w:tabs>
              <w:rPr>
                <w:sz w:val="20"/>
              </w:rPr>
            </w:pPr>
          </w:p>
        </w:tc>
        <w:tc>
          <w:tcPr>
            <w:tcW w:w="843" w:type="dxa"/>
            <w:tcBorders>
              <w:bottom w:val="single" w:sz="4" w:space="0" w:color="auto"/>
            </w:tcBorders>
          </w:tcPr>
          <w:p w:rsidR="000835E6" w:rsidRPr="00D255A1" w:rsidRDefault="000835E6" w:rsidP="00B64462">
            <w:pPr>
              <w:pStyle w:val="Header"/>
              <w:tabs>
                <w:tab w:val="clear" w:pos="4320"/>
                <w:tab w:val="clear" w:pos="8640"/>
              </w:tabs>
              <w:rPr>
                <w:sz w:val="20"/>
              </w:rPr>
            </w:pPr>
          </w:p>
        </w:tc>
        <w:tc>
          <w:tcPr>
            <w:tcW w:w="844" w:type="dxa"/>
            <w:tcBorders>
              <w:bottom w:val="single" w:sz="4" w:space="0" w:color="auto"/>
            </w:tcBorders>
          </w:tcPr>
          <w:p w:rsidR="000835E6" w:rsidRPr="00D255A1" w:rsidRDefault="000835E6" w:rsidP="00B64462">
            <w:pPr>
              <w:pStyle w:val="Header"/>
              <w:tabs>
                <w:tab w:val="clear" w:pos="4320"/>
                <w:tab w:val="clear" w:pos="8640"/>
              </w:tabs>
              <w:rPr>
                <w:sz w:val="20"/>
              </w:rPr>
            </w:pPr>
          </w:p>
        </w:tc>
        <w:tc>
          <w:tcPr>
            <w:tcW w:w="844" w:type="dxa"/>
            <w:tcBorders>
              <w:bottom w:val="single" w:sz="4" w:space="0" w:color="auto"/>
            </w:tcBorders>
          </w:tcPr>
          <w:p w:rsidR="000835E6" w:rsidRPr="00D255A1" w:rsidRDefault="000835E6" w:rsidP="00B64462">
            <w:pPr>
              <w:pStyle w:val="Header"/>
              <w:tabs>
                <w:tab w:val="clear" w:pos="4320"/>
                <w:tab w:val="clear" w:pos="8640"/>
              </w:tabs>
              <w:rPr>
                <w:sz w:val="20"/>
              </w:rPr>
            </w:pPr>
          </w:p>
        </w:tc>
        <w:tc>
          <w:tcPr>
            <w:tcW w:w="844" w:type="dxa"/>
            <w:tcBorders>
              <w:bottom w:val="single" w:sz="4" w:space="0" w:color="auto"/>
            </w:tcBorders>
          </w:tcPr>
          <w:p w:rsidR="000835E6" w:rsidRPr="00D255A1" w:rsidRDefault="000835E6" w:rsidP="00B64462">
            <w:pPr>
              <w:pStyle w:val="Header"/>
              <w:tabs>
                <w:tab w:val="clear" w:pos="4320"/>
                <w:tab w:val="clear" w:pos="8640"/>
              </w:tabs>
              <w:rPr>
                <w:sz w:val="20"/>
              </w:rPr>
            </w:pPr>
          </w:p>
        </w:tc>
      </w:tr>
      <w:tr w:rsidR="000835E6" w:rsidTr="00B64462">
        <w:tc>
          <w:tcPr>
            <w:tcW w:w="450" w:type="dxa"/>
          </w:tcPr>
          <w:p w:rsidR="000835E6" w:rsidRDefault="000835E6" w:rsidP="00B64462">
            <w:pPr>
              <w:pStyle w:val="Header"/>
              <w:tabs>
                <w:tab w:val="clear" w:pos="4320"/>
                <w:tab w:val="clear" w:pos="8640"/>
              </w:tabs>
              <w:jc w:val="center"/>
            </w:pPr>
          </w:p>
        </w:tc>
        <w:tc>
          <w:tcPr>
            <w:tcW w:w="3060" w:type="dxa"/>
          </w:tcPr>
          <w:p w:rsidR="000835E6" w:rsidRDefault="000835E6" w:rsidP="00B64462">
            <w:pPr>
              <w:pStyle w:val="Header"/>
              <w:tabs>
                <w:tab w:val="clear" w:pos="4320"/>
                <w:tab w:val="clear" w:pos="8640"/>
              </w:tabs>
            </w:pPr>
          </w:p>
        </w:tc>
        <w:tc>
          <w:tcPr>
            <w:tcW w:w="900" w:type="dxa"/>
            <w:tcBorders>
              <w:bottom w:val="thickThinSmallGap" w:sz="24" w:space="0" w:color="auto"/>
            </w:tcBorders>
          </w:tcPr>
          <w:p w:rsidR="000835E6" w:rsidRDefault="000835E6" w:rsidP="00B64462">
            <w:pPr>
              <w:pStyle w:val="Header"/>
              <w:tabs>
                <w:tab w:val="clear" w:pos="4320"/>
                <w:tab w:val="clear" w:pos="8640"/>
              </w:tabs>
            </w:pPr>
          </w:p>
        </w:tc>
        <w:tc>
          <w:tcPr>
            <w:tcW w:w="787" w:type="dxa"/>
            <w:tcBorders>
              <w:bottom w:val="thickThinSmallGap" w:sz="24" w:space="0" w:color="auto"/>
            </w:tcBorders>
          </w:tcPr>
          <w:p w:rsidR="000835E6" w:rsidRDefault="000835E6" w:rsidP="00B64462">
            <w:pPr>
              <w:pStyle w:val="Header"/>
              <w:tabs>
                <w:tab w:val="clear" w:pos="4320"/>
                <w:tab w:val="clear" w:pos="8640"/>
              </w:tabs>
            </w:pPr>
          </w:p>
        </w:tc>
        <w:tc>
          <w:tcPr>
            <w:tcW w:w="844" w:type="dxa"/>
            <w:tcBorders>
              <w:bottom w:val="thickThinSmallGap" w:sz="24" w:space="0" w:color="auto"/>
            </w:tcBorders>
          </w:tcPr>
          <w:p w:rsidR="000835E6" w:rsidRDefault="000835E6" w:rsidP="00B64462">
            <w:pPr>
              <w:pStyle w:val="Header"/>
              <w:tabs>
                <w:tab w:val="clear" w:pos="4320"/>
                <w:tab w:val="clear" w:pos="8640"/>
              </w:tabs>
            </w:pPr>
          </w:p>
        </w:tc>
        <w:tc>
          <w:tcPr>
            <w:tcW w:w="844" w:type="dxa"/>
            <w:tcBorders>
              <w:bottom w:val="thickThinSmallGap" w:sz="24" w:space="0" w:color="auto"/>
            </w:tcBorders>
          </w:tcPr>
          <w:p w:rsidR="000835E6" w:rsidRDefault="000835E6" w:rsidP="00B64462">
            <w:pPr>
              <w:pStyle w:val="Header"/>
              <w:tabs>
                <w:tab w:val="clear" w:pos="4320"/>
                <w:tab w:val="clear" w:pos="8640"/>
              </w:tabs>
            </w:pPr>
          </w:p>
        </w:tc>
        <w:tc>
          <w:tcPr>
            <w:tcW w:w="843" w:type="dxa"/>
            <w:tcBorders>
              <w:bottom w:val="thickThinSmallGap" w:sz="24" w:space="0" w:color="auto"/>
            </w:tcBorders>
          </w:tcPr>
          <w:p w:rsidR="000835E6" w:rsidRPr="00D255A1" w:rsidRDefault="000835E6" w:rsidP="00B64462">
            <w:pPr>
              <w:pStyle w:val="Header"/>
              <w:tabs>
                <w:tab w:val="clear" w:pos="4320"/>
                <w:tab w:val="clear" w:pos="8640"/>
              </w:tabs>
              <w:rPr>
                <w:b/>
                <w:sz w:val="20"/>
              </w:rPr>
            </w:pPr>
            <w:r w:rsidRPr="00D255A1">
              <w:rPr>
                <w:b/>
                <w:sz w:val="20"/>
              </w:rPr>
              <w:t>Period</w:t>
            </w:r>
          </w:p>
        </w:tc>
        <w:tc>
          <w:tcPr>
            <w:tcW w:w="844" w:type="dxa"/>
            <w:tcBorders>
              <w:bottom w:val="thickThinSmallGap" w:sz="24" w:space="0" w:color="auto"/>
            </w:tcBorders>
          </w:tcPr>
          <w:p w:rsidR="000835E6" w:rsidRDefault="000835E6" w:rsidP="00B64462">
            <w:pPr>
              <w:pStyle w:val="Header"/>
              <w:tabs>
                <w:tab w:val="clear" w:pos="4320"/>
                <w:tab w:val="clear" w:pos="8640"/>
              </w:tabs>
            </w:pPr>
          </w:p>
        </w:tc>
        <w:tc>
          <w:tcPr>
            <w:tcW w:w="844" w:type="dxa"/>
            <w:tcBorders>
              <w:bottom w:val="thickThinSmallGap" w:sz="24" w:space="0" w:color="auto"/>
            </w:tcBorders>
          </w:tcPr>
          <w:p w:rsidR="000835E6" w:rsidRDefault="000835E6" w:rsidP="00B64462">
            <w:pPr>
              <w:pStyle w:val="Header"/>
              <w:tabs>
                <w:tab w:val="clear" w:pos="4320"/>
                <w:tab w:val="clear" w:pos="8640"/>
              </w:tabs>
            </w:pPr>
          </w:p>
        </w:tc>
        <w:tc>
          <w:tcPr>
            <w:tcW w:w="844" w:type="dxa"/>
            <w:tcBorders>
              <w:bottom w:val="thickThinSmallGap" w:sz="24" w:space="0" w:color="auto"/>
            </w:tcBorders>
          </w:tcPr>
          <w:p w:rsidR="000835E6" w:rsidRDefault="000835E6" w:rsidP="00B64462">
            <w:pPr>
              <w:pStyle w:val="Header"/>
              <w:tabs>
                <w:tab w:val="clear" w:pos="4320"/>
                <w:tab w:val="clear" w:pos="8640"/>
              </w:tabs>
            </w:pPr>
          </w:p>
        </w:tc>
      </w:tr>
      <w:tr w:rsidR="000835E6" w:rsidRPr="00D255A1" w:rsidTr="00B64462">
        <w:tc>
          <w:tcPr>
            <w:tcW w:w="450" w:type="dxa"/>
          </w:tcPr>
          <w:p w:rsidR="000835E6" w:rsidRPr="00D255A1" w:rsidRDefault="000835E6" w:rsidP="00B64462">
            <w:pPr>
              <w:jc w:val="center"/>
              <w:rPr>
                <w:rFonts w:cs="Arial"/>
                <w:sz w:val="20"/>
              </w:rPr>
            </w:pPr>
          </w:p>
        </w:tc>
        <w:tc>
          <w:tcPr>
            <w:tcW w:w="3060" w:type="dxa"/>
            <w:tcBorders>
              <w:right w:val="thickThinSmallGap" w:sz="24" w:space="0" w:color="auto"/>
            </w:tcBorders>
            <w:vAlign w:val="bottom"/>
          </w:tcPr>
          <w:p w:rsidR="000835E6" w:rsidRPr="00D255A1" w:rsidRDefault="000835E6" w:rsidP="00B64462">
            <w:pPr>
              <w:rPr>
                <w:rFonts w:cs="Arial"/>
                <w:sz w:val="20"/>
              </w:rPr>
            </w:pPr>
          </w:p>
        </w:tc>
        <w:tc>
          <w:tcPr>
            <w:tcW w:w="900" w:type="dxa"/>
            <w:tcBorders>
              <w:top w:val="thickThinSmallGap" w:sz="24" w:space="0" w:color="auto"/>
              <w:left w:val="thickThinSmallGap" w:sz="24" w:space="0" w:color="auto"/>
              <w:bottom w:val="thickThinSmallGap" w:sz="24" w:space="0" w:color="auto"/>
              <w:right w:val="single" w:sz="4" w:space="0" w:color="auto"/>
            </w:tcBorders>
            <w:vAlign w:val="bottom"/>
          </w:tcPr>
          <w:p w:rsidR="000835E6" w:rsidRPr="00D255A1" w:rsidRDefault="000835E6" w:rsidP="00B64462">
            <w:pPr>
              <w:jc w:val="center"/>
              <w:rPr>
                <w:rFonts w:cs="Arial"/>
                <w:b/>
                <w:bCs/>
                <w:sz w:val="20"/>
              </w:rPr>
            </w:pPr>
            <w:r w:rsidRPr="00D255A1">
              <w:rPr>
                <w:rFonts w:cs="Arial"/>
                <w:b/>
                <w:bCs/>
                <w:sz w:val="20"/>
              </w:rPr>
              <w:t>0</w:t>
            </w:r>
          </w:p>
        </w:tc>
        <w:tc>
          <w:tcPr>
            <w:tcW w:w="787" w:type="dxa"/>
            <w:tcBorders>
              <w:top w:val="thickThinSmallGap" w:sz="24" w:space="0" w:color="auto"/>
              <w:left w:val="single" w:sz="4" w:space="0" w:color="auto"/>
              <w:bottom w:val="thickThinSmallGap" w:sz="24" w:space="0" w:color="auto"/>
              <w:right w:val="single" w:sz="4" w:space="0" w:color="auto"/>
            </w:tcBorders>
            <w:vAlign w:val="bottom"/>
          </w:tcPr>
          <w:p w:rsidR="000835E6" w:rsidRPr="00D255A1" w:rsidRDefault="000835E6" w:rsidP="00B64462">
            <w:pPr>
              <w:jc w:val="center"/>
              <w:rPr>
                <w:rFonts w:cs="Arial"/>
                <w:b/>
                <w:bCs/>
                <w:sz w:val="20"/>
              </w:rPr>
            </w:pPr>
            <w:r w:rsidRPr="00D255A1">
              <w:rPr>
                <w:rFonts w:cs="Arial"/>
                <w:b/>
                <w:bCs/>
                <w:sz w:val="20"/>
              </w:rPr>
              <w:t>1</w:t>
            </w:r>
          </w:p>
        </w:tc>
        <w:tc>
          <w:tcPr>
            <w:tcW w:w="844" w:type="dxa"/>
            <w:tcBorders>
              <w:top w:val="thickThinSmallGap" w:sz="24" w:space="0" w:color="auto"/>
              <w:left w:val="single" w:sz="4" w:space="0" w:color="auto"/>
              <w:bottom w:val="thickThinSmallGap" w:sz="24" w:space="0" w:color="auto"/>
              <w:right w:val="single" w:sz="4" w:space="0" w:color="auto"/>
            </w:tcBorders>
            <w:vAlign w:val="bottom"/>
          </w:tcPr>
          <w:p w:rsidR="000835E6" w:rsidRPr="00D255A1" w:rsidRDefault="000835E6" w:rsidP="00B64462">
            <w:pPr>
              <w:jc w:val="center"/>
              <w:rPr>
                <w:rFonts w:cs="Arial"/>
                <w:b/>
                <w:bCs/>
                <w:sz w:val="20"/>
              </w:rPr>
            </w:pPr>
            <w:r w:rsidRPr="00D255A1">
              <w:rPr>
                <w:rFonts w:cs="Arial"/>
                <w:b/>
                <w:bCs/>
                <w:sz w:val="20"/>
              </w:rPr>
              <w:t>2</w:t>
            </w:r>
          </w:p>
        </w:tc>
        <w:tc>
          <w:tcPr>
            <w:tcW w:w="844" w:type="dxa"/>
            <w:tcBorders>
              <w:top w:val="thickThinSmallGap" w:sz="24" w:space="0" w:color="auto"/>
              <w:left w:val="single" w:sz="4" w:space="0" w:color="auto"/>
              <w:bottom w:val="thickThinSmallGap" w:sz="24" w:space="0" w:color="auto"/>
              <w:right w:val="single" w:sz="4" w:space="0" w:color="auto"/>
            </w:tcBorders>
            <w:vAlign w:val="bottom"/>
          </w:tcPr>
          <w:p w:rsidR="000835E6" w:rsidRPr="00D255A1" w:rsidRDefault="000835E6" w:rsidP="00B64462">
            <w:pPr>
              <w:jc w:val="center"/>
              <w:rPr>
                <w:rFonts w:cs="Arial"/>
                <w:b/>
                <w:bCs/>
                <w:sz w:val="20"/>
              </w:rPr>
            </w:pPr>
            <w:r w:rsidRPr="00D255A1">
              <w:rPr>
                <w:rFonts w:cs="Arial"/>
                <w:b/>
                <w:bCs/>
                <w:sz w:val="20"/>
              </w:rPr>
              <w:t>3</w:t>
            </w:r>
          </w:p>
        </w:tc>
        <w:tc>
          <w:tcPr>
            <w:tcW w:w="843" w:type="dxa"/>
            <w:tcBorders>
              <w:top w:val="thickThinSmallGap" w:sz="24" w:space="0" w:color="auto"/>
              <w:left w:val="single" w:sz="4" w:space="0" w:color="auto"/>
              <w:bottom w:val="thickThinSmallGap" w:sz="24" w:space="0" w:color="auto"/>
              <w:right w:val="single" w:sz="4" w:space="0" w:color="auto"/>
            </w:tcBorders>
            <w:vAlign w:val="bottom"/>
          </w:tcPr>
          <w:p w:rsidR="000835E6" w:rsidRPr="00D255A1" w:rsidRDefault="000835E6" w:rsidP="00B64462">
            <w:pPr>
              <w:jc w:val="center"/>
              <w:rPr>
                <w:rFonts w:cs="Arial"/>
                <w:b/>
                <w:bCs/>
                <w:sz w:val="20"/>
              </w:rPr>
            </w:pPr>
            <w:r w:rsidRPr="00D255A1">
              <w:rPr>
                <w:rFonts w:cs="Arial"/>
                <w:b/>
                <w:bCs/>
                <w:sz w:val="20"/>
              </w:rPr>
              <w:t>4</w:t>
            </w:r>
          </w:p>
        </w:tc>
        <w:tc>
          <w:tcPr>
            <w:tcW w:w="844" w:type="dxa"/>
            <w:tcBorders>
              <w:top w:val="thickThinSmallGap" w:sz="24" w:space="0" w:color="auto"/>
              <w:left w:val="single" w:sz="4" w:space="0" w:color="auto"/>
              <w:bottom w:val="thickThinSmallGap" w:sz="24" w:space="0" w:color="auto"/>
              <w:right w:val="single" w:sz="4" w:space="0" w:color="auto"/>
            </w:tcBorders>
            <w:vAlign w:val="bottom"/>
          </w:tcPr>
          <w:p w:rsidR="000835E6" w:rsidRPr="00D255A1" w:rsidRDefault="000835E6" w:rsidP="00B64462">
            <w:pPr>
              <w:jc w:val="center"/>
              <w:rPr>
                <w:rFonts w:cs="Arial"/>
                <w:b/>
                <w:bCs/>
                <w:sz w:val="20"/>
              </w:rPr>
            </w:pPr>
            <w:r w:rsidRPr="00D255A1">
              <w:rPr>
                <w:rFonts w:cs="Arial"/>
                <w:b/>
                <w:bCs/>
                <w:sz w:val="20"/>
              </w:rPr>
              <w:t>5</w:t>
            </w:r>
          </w:p>
        </w:tc>
        <w:tc>
          <w:tcPr>
            <w:tcW w:w="844" w:type="dxa"/>
            <w:tcBorders>
              <w:top w:val="thickThinSmallGap" w:sz="24" w:space="0" w:color="auto"/>
              <w:left w:val="single" w:sz="4" w:space="0" w:color="auto"/>
              <w:bottom w:val="thickThinSmallGap" w:sz="24" w:space="0" w:color="auto"/>
              <w:right w:val="single" w:sz="4" w:space="0" w:color="auto"/>
            </w:tcBorders>
            <w:vAlign w:val="bottom"/>
          </w:tcPr>
          <w:p w:rsidR="000835E6" w:rsidRPr="00D255A1" w:rsidRDefault="000835E6" w:rsidP="00B64462">
            <w:pPr>
              <w:jc w:val="center"/>
              <w:rPr>
                <w:rFonts w:cs="Arial"/>
                <w:b/>
                <w:bCs/>
                <w:sz w:val="20"/>
              </w:rPr>
            </w:pPr>
            <w:r w:rsidRPr="00D255A1">
              <w:rPr>
                <w:rFonts w:cs="Arial"/>
                <w:b/>
                <w:bCs/>
                <w:sz w:val="20"/>
              </w:rPr>
              <w:t>6</w:t>
            </w:r>
          </w:p>
        </w:tc>
        <w:tc>
          <w:tcPr>
            <w:tcW w:w="844" w:type="dxa"/>
            <w:tcBorders>
              <w:top w:val="thickThinSmallGap" w:sz="24" w:space="0" w:color="auto"/>
              <w:left w:val="single" w:sz="4" w:space="0" w:color="auto"/>
              <w:bottom w:val="thickThinSmallGap" w:sz="24" w:space="0" w:color="auto"/>
              <w:right w:val="thinThickSmallGap" w:sz="24" w:space="0" w:color="auto"/>
            </w:tcBorders>
            <w:vAlign w:val="bottom"/>
          </w:tcPr>
          <w:p w:rsidR="000835E6" w:rsidRPr="00D255A1" w:rsidRDefault="000835E6" w:rsidP="00B64462">
            <w:pPr>
              <w:jc w:val="center"/>
              <w:rPr>
                <w:rFonts w:cs="Arial"/>
                <w:b/>
                <w:bCs/>
                <w:sz w:val="20"/>
              </w:rPr>
            </w:pPr>
            <w:r w:rsidRPr="00D255A1">
              <w:rPr>
                <w:rFonts w:cs="Arial"/>
                <w:b/>
                <w:bCs/>
                <w:sz w:val="20"/>
              </w:rPr>
              <w:t>7</w:t>
            </w:r>
          </w:p>
        </w:tc>
      </w:tr>
      <w:tr w:rsidR="000835E6" w:rsidTr="00B64462">
        <w:tc>
          <w:tcPr>
            <w:tcW w:w="450" w:type="dxa"/>
          </w:tcPr>
          <w:p w:rsidR="000835E6" w:rsidRPr="00D255A1" w:rsidRDefault="000835E6" w:rsidP="00B64462">
            <w:pPr>
              <w:jc w:val="center"/>
              <w:rPr>
                <w:rFonts w:cs="Arial"/>
                <w:sz w:val="20"/>
              </w:rPr>
            </w:pPr>
          </w:p>
        </w:tc>
        <w:tc>
          <w:tcPr>
            <w:tcW w:w="3060" w:type="dxa"/>
            <w:vAlign w:val="bottom"/>
          </w:tcPr>
          <w:p w:rsidR="000835E6" w:rsidRPr="00D255A1" w:rsidRDefault="000835E6" w:rsidP="00B64462">
            <w:pPr>
              <w:rPr>
                <w:rFonts w:cs="Arial"/>
                <w:sz w:val="20"/>
              </w:rPr>
            </w:pPr>
          </w:p>
        </w:tc>
        <w:tc>
          <w:tcPr>
            <w:tcW w:w="900" w:type="dxa"/>
            <w:tcBorders>
              <w:top w:val="thickThinSmallGap" w:sz="24" w:space="0" w:color="auto"/>
            </w:tcBorders>
            <w:vAlign w:val="bottom"/>
          </w:tcPr>
          <w:p w:rsidR="000835E6" w:rsidRPr="00D255A1" w:rsidRDefault="000835E6" w:rsidP="00B64462">
            <w:pPr>
              <w:jc w:val="center"/>
              <w:rPr>
                <w:rFonts w:cs="Arial"/>
                <w:bCs/>
                <w:sz w:val="20"/>
              </w:rPr>
            </w:pPr>
          </w:p>
        </w:tc>
        <w:tc>
          <w:tcPr>
            <w:tcW w:w="787" w:type="dxa"/>
            <w:tcBorders>
              <w:top w:val="thickThinSmallGap" w:sz="24" w:space="0" w:color="auto"/>
            </w:tcBorders>
            <w:vAlign w:val="bottom"/>
          </w:tcPr>
          <w:p w:rsidR="000835E6" w:rsidRPr="00D255A1" w:rsidRDefault="000835E6" w:rsidP="00B64462">
            <w:pPr>
              <w:jc w:val="right"/>
              <w:rPr>
                <w:rFonts w:cs="Arial"/>
                <w:sz w:val="20"/>
              </w:rPr>
            </w:pPr>
          </w:p>
        </w:tc>
        <w:tc>
          <w:tcPr>
            <w:tcW w:w="844" w:type="dxa"/>
            <w:tcBorders>
              <w:top w:val="thickThinSmallGap" w:sz="24" w:space="0" w:color="auto"/>
            </w:tcBorders>
            <w:vAlign w:val="bottom"/>
          </w:tcPr>
          <w:p w:rsidR="000835E6" w:rsidRPr="00D255A1" w:rsidRDefault="000835E6" w:rsidP="00B64462">
            <w:pPr>
              <w:jc w:val="right"/>
              <w:rPr>
                <w:rFonts w:cs="Arial"/>
                <w:sz w:val="20"/>
              </w:rPr>
            </w:pPr>
          </w:p>
        </w:tc>
        <w:tc>
          <w:tcPr>
            <w:tcW w:w="844" w:type="dxa"/>
            <w:tcBorders>
              <w:top w:val="thickThinSmallGap" w:sz="24" w:space="0" w:color="auto"/>
            </w:tcBorders>
            <w:vAlign w:val="bottom"/>
          </w:tcPr>
          <w:p w:rsidR="000835E6" w:rsidRPr="00D255A1" w:rsidRDefault="000835E6" w:rsidP="00B64462">
            <w:pPr>
              <w:jc w:val="right"/>
              <w:rPr>
                <w:rFonts w:cs="Arial"/>
                <w:sz w:val="20"/>
              </w:rPr>
            </w:pPr>
          </w:p>
        </w:tc>
        <w:tc>
          <w:tcPr>
            <w:tcW w:w="843" w:type="dxa"/>
            <w:tcBorders>
              <w:top w:val="thickThinSmallGap" w:sz="24" w:space="0" w:color="auto"/>
            </w:tcBorders>
            <w:vAlign w:val="bottom"/>
          </w:tcPr>
          <w:p w:rsidR="000835E6" w:rsidRPr="00D255A1" w:rsidRDefault="000835E6" w:rsidP="00B64462">
            <w:pPr>
              <w:jc w:val="right"/>
              <w:rPr>
                <w:rFonts w:cs="Arial"/>
                <w:sz w:val="20"/>
              </w:rPr>
            </w:pPr>
          </w:p>
        </w:tc>
        <w:tc>
          <w:tcPr>
            <w:tcW w:w="844" w:type="dxa"/>
            <w:tcBorders>
              <w:top w:val="thickThinSmallGap" w:sz="24" w:space="0" w:color="auto"/>
            </w:tcBorders>
            <w:vAlign w:val="bottom"/>
          </w:tcPr>
          <w:p w:rsidR="000835E6" w:rsidRPr="00D255A1" w:rsidRDefault="000835E6" w:rsidP="00B64462">
            <w:pPr>
              <w:jc w:val="right"/>
              <w:rPr>
                <w:rFonts w:cs="Arial"/>
                <w:sz w:val="20"/>
              </w:rPr>
            </w:pPr>
          </w:p>
        </w:tc>
        <w:tc>
          <w:tcPr>
            <w:tcW w:w="844" w:type="dxa"/>
            <w:tcBorders>
              <w:top w:val="thickThinSmallGap" w:sz="24" w:space="0" w:color="auto"/>
            </w:tcBorders>
            <w:vAlign w:val="bottom"/>
          </w:tcPr>
          <w:p w:rsidR="000835E6" w:rsidRPr="00D255A1" w:rsidRDefault="000835E6" w:rsidP="00B64462">
            <w:pPr>
              <w:jc w:val="right"/>
              <w:rPr>
                <w:rFonts w:cs="Arial"/>
                <w:sz w:val="20"/>
              </w:rPr>
            </w:pPr>
          </w:p>
        </w:tc>
        <w:tc>
          <w:tcPr>
            <w:tcW w:w="844" w:type="dxa"/>
            <w:tcBorders>
              <w:top w:val="thickThinSmallGap" w:sz="24" w:space="0" w:color="auto"/>
            </w:tcBorders>
            <w:vAlign w:val="bottom"/>
          </w:tcPr>
          <w:p w:rsidR="000835E6" w:rsidRPr="00D255A1" w:rsidRDefault="000835E6" w:rsidP="00B64462">
            <w:pPr>
              <w:jc w:val="right"/>
              <w:rPr>
                <w:rFonts w:cs="Arial"/>
                <w:sz w:val="20"/>
              </w:rPr>
            </w:pPr>
          </w:p>
        </w:tc>
      </w:tr>
      <w:tr w:rsidR="000835E6" w:rsidTr="00B64462">
        <w:tc>
          <w:tcPr>
            <w:tcW w:w="450" w:type="dxa"/>
          </w:tcPr>
          <w:p w:rsidR="000835E6" w:rsidRPr="00D255A1" w:rsidRDefault="000835E6" w:rsidP="00B64462">
            <w:pPr>
              <w:jc w:val="center"/>
              <w:rPr>
                <w:rFonts w:cs="Arial"/>
                <w:sz w:val="20"/>
              </w:rPr>
            </w:pPr>
            <w:r w:rsidRPr="00D255A1">
              <w:rPr>
                <w:rFonts w:cs="Arial"/>
                <w:sz w:val="20"/>
              </w:rPr>
              <w:t>1</w:t>
            </w:r>
          </w:p>
        </w:tc>
        <w:tc>
          <w:tcPr>
            <w:tcW w:w="3060" w:type="dxa"/>
            <w:vAlign w:val="bottom"/>
          </w:tcPr>
          <w:p w:rsidR="000835E6" w:rsidRPr="00D255A1" w:rsidRDefault="000835E6" w:rsidP="00B64462">
            <w:pPr>
              <w:rPr>
                <w:rFonts w:cs="Arial"/>
                <w:sz w:val="20"/>
              </w:rPr>
            </w:pPr>
            <w:r w:rsidRPr="00D255A1">
              <w:rPr>
                <w:rFonts w:cs="Arial"/>
                <w:sz w:val="20"/>
              </w:rPr>
              <w:t>Sales</w:t>
            </w:r>
          </w:p>
        </w:tc>
        <w:tc>
          <w:tcPr>
            <w:tcW w:w="900" w:type="dxa"/>
            <w:vAlign w:val="bottom"/>
          </w:tcPr>
          <w:p w:rsidR="000835E6" w:rsidRPr="00D255A1" w:rsidRDefault="000835E6" w:rsidP="00B64462">
            <w:pPr>
              <w:jc w:val="right"/>
              <w:rPr>
                <w:rFonts w:cs="Arial"/>
                <w:sz w:val="20"/>
              </w:rPr>
            </w:pPr>
            <w:r w:rsidRPr="00D255A1">
              <w:rPr>
                <w:rFonts w:cs="Arial"/>
                <w:sz w:val="20"/>
              </w:rPr>
              <w:t>0</w:t>
            </w:r>
          </w:p>
        </w:tc>
        <w:tc>
          <w:tcPr>
            <w:tcW w:w="787" w:type="dxa"/>
            <w:vAlign w:val="bottom"/>
          </w:tcPr>
          <w:p w:rsidR="000835E6" w:rsidRPr="00D255A1" w:rsidRDefault="000835E6" w:rsidP="00B64462">
            <w:pPr>
              <w:jc w:val="right"/>
              <w:rPr>
                <w:rFonts w:cs="Arial"/>
                <w:sz w:val="20"/>
              </w:rPr>
            </w:pPr>
            <w:r w:rsidRPr="00D255A1">
              <w:rPr>
                <w:rFonts w:cs="Arial"/>
                <w:sz w:val="20"/>
              </w:rPr>
              <w:t>575</w:t>
            </w:r>
          </w:p>
        </w:tc>
        <w:tc>
          <w:tcPr>
            <w:tcW w:w="844" w:type="dxa"/>
            <w:vAlign w:val="bottom"/>
          </w:tcPr>
          <w:p w:rsidR="000835E6" w:rsidRPr="00D255A1" w:rsidRDefault="000835E6" w:rsidP="00B64462">
            <w:pPr>
              <w:jc w:val="right"/>
              <w:rPr>
                <w:rFonts w:cs="Arial"/>
                <w:sz w:val="20"/>
              </w:rPr>
            </w:pPr>
            <w:r w:rsidRPr="00D255A1">
              <w:rPr>
                <w:rFonts w:cs="Arial"/>
                <w:sz w:val="20"/>
              </w:rPr>
              <w:t>14,176</w:t>
            </w:r>
          </w:p>
        </w:tc>
        <w:tc>
          <w:tcPr>
            <w:tcW w:w="844" w:type="dxa"/>
            <w:vAlign w:val="bottom"/>
          </w:tcPr>
          <w:p w:rsidR="000835E6" w:rsidRPr="00D255A1" w:rsidRDefault="000835E6" w:rsidP="00B64462">
            <w:pPr>
              <w:jc w:val="right"/>
              <w:rPr>
                <w:rFonts w:cs="Arial"/>
                <w:sz w:val="20"/>
              </w:rPr>
            </w:pPr>
            <w:r w:rsidRPr="00D255A1">
              <w:rPr>
                <w:rFonts w:cs="Arial"/>
                <w:sz w:val="20"/>
              </w:rPr>
              <w:t>35,871</w:t>
            </w:r>
          </w:p>
        </w:tc>
        <w:tc>
          <w:tcPr>
            <w:tcW w:w="843" w:type="dxa"/>
            <w:vAlign w:val="bottom"/>
          </w:tcPr>
          <w:p w:rsidR="000835E6" w:rsidRPr="00D255A1" w:rsidRDefault="000835E6" w:rsidP="00B64462">
            <w:pPr>
              <w:jc w:val="right"/>
              <w:rPr>
                <w:rFonts w:cs="Arial"/>
                <w:sz w:val="20"/>
              </w:rPr>
            </w:pPr>
            <w:r w:rsidRPr="00D255A1">
              <w:rPr>
                <w:rFonts w:cs="Arial"/>
                <w:sz w:val="20"/>
              </w:rPr>
              <w:t>53,791</w:t>
            </w:r>
          </w:p>
        </w:tc>
        <w:tc>
          <w:tcPr>
            <w:tcW w:w="844" w:type="dxa"/>
            <w:vAlign w:val="bottom"/>
          </w:tcPr>
          <w:p w:rsidR="000835E6" w:rsidRPr="00D255A1" w:rsidRDefault="000835E6" w:rsidP="00B64462">
            <w:pPr>
              <w:jc w:val="right"/>
              <w:rPr>
                <w:rFonts w:cs="Arial"/>
                <w:sz w:val="20"/>
              </w:rPr>
            </w:pPr>
            <w:r w:rsidRPr="00D255A1">
              <w:rPr>
                <w:rFonts w:cs="Arial"/>
                <w:sz w:val="20"/>
              </w:rPr>
              <w:t>39,417</w:t>
            </w:r>
          </w:p>
        </w:tc>
        <w:tc>
          <w:tcPr>
            <w:tcW w:w="844" w:type="dxa"/>
            <w:vAlign w:val="bottom"/>
          </w:tcPr>
          <w:p w:rsidR="000835E6" w:rsidRPr="00D255A1" w:rsidRDefault="000835E6" w:rsidP="00B64462">
            <w:pPr>
              <w:jc w:val="right"/>
              <w:rPr>
                <w:rFonts w:cs="Arial"/>
                <w:sz w:val="20"/>
              </w:rPr>
            </w:pPr>
            <w:r w:rsidRPr="00D255A1">
              <w:rPr>
                <w:rFonts w:cs="Arial"/>
                <w:sz w:val="20"/>
              </w:rPr>
              <w:t>21,689</w:t>
            </w:r>
          </w:p>
        </w:tc>
        <w:tc>
          <w:tcPr>
            <w:tcW w:w="844" w:type="dxa"/>
            <w:vAlign w:val="bottom"/>
          </w:tcPr>
          <w:p w:rsidR="000835E6" w:rsidRPr="00D255A1" w:rsidRDefault="000835E6" w:rsidP="00B64462">
            <w:pPr>
              <w:jc w:val="right"/>
              <w:rPr>
                <w:rFonts w:cs="Arial"/>
                <w:sz w:val="20"/>
              </w:rPr>
            </w:pPr>
            <w:r w:rsidRPr="00D255A1">
              <w:rPr>
                <w:rFonts w:cs="Arial"/>
                <w:sz w:val="20"/>
              </w:rPr>
              <w:t>0</w:t>
            </w:r>
          </w:p>
        </w:tc>
      </w:tr>
      <w:tr w:rsidR="000835E6" w:rsidTr="00B64462">
        <w:tc>
          <w:tcPr>
            <w:tcW w:w="450" w:type="dxa"/>
          </w:tcPr>
          <w:p w:rsidR="000835E6" w:rsidRPr="00D255A1" w:rsidRDefault="000835E6" w:rsidP="00B64462">
            <w:pPr>
              <w:jc w:val="center"/>
              <w:rPr>
                <w:rFonts w:cs="Arial"/>
                <w:sz w:val="20"/>
              </w:rPr>
            </w:pPr>
            <w:r w:rsidRPr="00D255A1">
              <w:rPr>
                <w:rFonts w:cs="Arial"/>
                <w:sz w:val="20"/>
              </w:rPr>
              <w:t>2</w:t>
            </w:r>
          </w:p>
        </w:tc>
        <w:tc>
          <w:tcPr>
            <w:tcW w:w="3060" w:type="dxa"/>
            <w:vAlign w:val="bottom"/>
          </w:tcPr>
          <w:p w:rsidR="000835E6" w:rsidRPr="00D255A1" w:rsidRDefault="000835E6" w:rsidP="00B64462">
            <w:pPr>
              <w:rPr>
                <w:rFonts w:cs="Arial"/>
                <w:sz w:val="20"/>
              </w:rPr>
            </w:pPr>
            <w:r w:rsidRPr="00D255A1">
              <w:rPr>
                <w:rFonts w:cs="Arial"/>
                <w:sz w:val="20"/>
              </w:rPr>
              <w:t>Cost of goods sold</w:t>
            </w:r>
          </w:p>
        </w:tc>
        <w:tc>
          <w:tcPr>
            <w:tcW w:w="900" w:type="dxa"/>
            <w:vAlign w:val="bottom"/>
          </w:tcPr>
          <w:p w:rsidR="000835E6" w:rsidRPr="00D255A1" w:rsidRDefault="000835E6" w:rsidP="00B64462">
            <w:pPr>
              <w:jc w:val="right"/>
              <w:rPr>
                <w:rFonts w:cs="Arial"/>
                <w:sz w:val="20"/>
              </w:rPr>
            </w:pPr>
            <w:r w:rsidRPr="00D255A1">
              <w:rPr>
                <w:rFonts w:cs="Arial"/>
                <w:sz w:val="20"/>
              </w:rPr>
              <w:t>0</w:t>
            </w:r>
          </w:p>
        </w:tc>
        <w:tc>
          <w:tcPr>
            <w:tcW w:w="787" w:type="dxa"/>
            <w:vAlign w:val="bottom"/>
          </w:tcPr>
          <w:p w:rsidR="000835E6" w:rsidRPr="00D255A1" w:rsidRDefault="000835E6" w:rsidP="00B64462">
            <w:pPr>
              <w:jc w:val="right"/>
              <w:rPr>
                <w:rFonts w:cs="Arial"/>
                <w:sz w:val="20"/>
              </w:rPr>
            </w:pPr>
            <w:r w:rsidRPr="00D255A1">
              <w:rPr>
                <w:rFonts w:cs="Arial"/>
                <w:sz w:val="20"/>
              </w:rPr>
              <w:t>921</w:t>
            </w:r>
          </w:p>
        </w:tc>
        <w:tc>
          <w:tcPr>
            <w:tcW w:w="844" w:type="dxa"/>
            <w:vAlign w:val="bottom"/>
          </w:tcPr>
          <w:p w:rsidR="000835E6" w:rsidRPr="00D255A1" w:rsidRDefault="000835E6" w:rsidP="00B64462">
            <w:pPr>
              <w:jc w:val="right"/>
              <w:rPr>
                <w:rFonts w:cs="Arial"/>
                <w:sz w:val="20"/>
              </w:rPr>
            </w:pPr>
            <w:r w:rsidRPr="00D255A1">
              <w:rPr>
                <w:rFonts w:cs="Arial"/>
                <w:sz w:val="20"/>
              </w:rPr>
              <w:t>8,502</w:t>
            </w:r>
          </w:p>
        </w:tc>
        <w:tc>
          <w:tcPr>
            <w:tcW w:w="844" w:type="dxa"/>
            <w:vAlign w:val="bottom"/>
          </w:tcPr>
          <w:p w:rsidR="000835E6" w:rsidRPr="00D255A1" w:rsidRDefault="000835E6" w:rsidP="00B64462">
            <w:pPr>
              <w:jc w:val="right"/>
              <w:rPr>
                <w:rFonts w:cs="Arial"/>
                <w:sz w:val="20"/>
              </w:rPr>
            </w:pPr>
            <w:r w:rsidRPr="00D255A1">
              <w:rPr>
                <w:rFonts w:cs="Arial"/>
                <w:sz w:val="20"/>
              </w:rPr>
              <w:t>21,507</w:t>
            </w:r>
          </w:p>
        </w:tc>
        <w:tc>
          <w:tcPr>
            <w:tcW w:w="843" w:type="dxa"/>
            <w:vAlign w:val="bottom"/>
          </w:tcPr>
          <w:p w:rsidR="000835E6" w:rsidRPr="00D255A1" w:rsidRDefault="000835E6" w:rsidP="00B64462">
            <w:pPr>
              <w:jc w:val="right"/>
              <w:rPr>
                <w:rFonts w:cs="Arial"/>
                <w:sz w:val="20"/>
              </w:rPr>
            </w:pPr>
            <w:r w:rsidRPr="00D255A1">
              <w:rPr>
                <w:rFonts w:cs="Arial"/>
                <w:sz w:val="20"/>
              </w:rPr>
              <w:t>32,280</w:t>
            </w:r>
          </w:p>
        </w:tc>
        <w:tc>
          <w:tcPr>
            <w:tcW w:w="844" w:type="dxa"/>
            <w:vAlign w:val="bottom"/>
          </w:tcPr>
          <w:p w:rsidR="000835E6" w:rsidRPr="00D255A1" w:rsidRDefault="000835E6" w:rsidP="00B64462">
            <w:pPr>
              <w:jc w:val="right"/>
              <w:rPr>
                <w:rFonts w:cs="Arial"/>
                <w:sz w:val="20"/>
              </w:rPr>
            </w:pPr>
            <w:r w:rsidRPr="00D255A1">
              <w:rPr>
                <w:rFonts w:cs="Arial"/>
                <w:sz w:val="20"/>
              </w:rPr>
              <w:t>23,641</w:t>
            </w:r>
          </w:p>
        </w:tc>
        <w:tc>
          <w:tcPr>
            <w:tcW w:w="844" w:type="dxa"/>
            <w:vAlign w:val="bottom"/>
          </w:tcPr>
          <w:p w:rsidR="000835E6" w:rsidRPr="00D255A1" w:rsidRDefault="000835E6" w:rsidP="00B64462">
            <w:pPr>
              <w:jc w:val="right"/>
              <w:rPr>
                <w:rFonts w:cs="Arial"/>
                <w:sz w:val="20"/>
              </w:rPr>
            </w:pPr>
            <w:r w:rsidRPr="00D255A1">
              <w:rPr>
                <w:rFonts w:cs="Arial"/>
                <w:sz w:val="20"/>
              </w:rPr>
              <w:t>13,013</w:t>
            </w:r>
          </w:p>
        </w:tc>
        <w:tc>
          <w:tcPr>
            <w:tcW w:w="844" w:type="dxa"/>
            <w:vAlign w:val="bottom"/>
          </w:tcPr>
          <w:p w:rsidR="000835E6" w:rsidRPr="00D255A1" w:rsidRDefault="000835E6" w:rsidP="00B64462">
            <w:pPr>
              <w:jc w:val="right"/>
              <w:rPr>
                <w:rFonts w:cs="Arial"/>
                <w:sz w:val="20"/>
              </w:rPr>
            </w:pPr>
            <w:r w:rsidRPr="00D255A1">
              <w:rPr>
                <w:rFonts w:cs="Arial"/>
                <w:sz w:val="20"/>
              </w:rPr>
              <w:t>0</w:t>
            </w:r>
          </w:p>
        </w:tc>
      </w:tr>
      <w:tr w:rsidR="000835E6" w:rsidTr="00B64462">
        <w:tc>
          <w:tcPr>
            <w:tcW w:w="450" w:type="dxa"/>
          </w:tcPr>
          <w:p w:rsidR="000835E6" w:rsidRPr="00D255A1" w:rsidRDefault="000835E6" w:rsidP="00B64462">
            <w:pPr>
              <w:jc w:val="center"/>
              <w:rPr>
                <w:rFonts w:cs="Arial"/>
                <w:sz w:val="20"/>
              </w:rPr>
            </w:pPr>
            <w:r w:rsidRPr="00D255A1">
              <w:rPr>
                <w:rFonts w:cs="Arial"/>
                <w:sz w:val="20"/>
              </w:rPr>
              <w:t>3</w:t>
            </w:r>
          </w:p>
        </w:tc>
        <w:tc>
          <w:tcPr>
            <w:tcW w:w="3060" w:type="dxa"/>
            <w:vAlign w:val="bottom"/>
          </w:tcPr>
          <w:p w:rsidR="000835E6" w:rsidRPr="00D255A1" w:rsidRDefault="000835E6" w:rsidP="00B64462">
            <w:pPr>
              <w:rPr>
                <w:rFonts w:cs="Arial"/>
                <w:sz w:val="20"/>
              </w:rPr>
            </w:pPr>
            <w:r w:rsidRPr="00D255A1">
              <w:rPr>
                <w:rFonts w:cs="Arial"/>
                <w:sz w:val="20"/>
              </w:rPr>
              <w:t>Other costs</w:t>
            </w:r>
          </w:p>
        </w:tc>
        <w:tc>
          <w:tcPr>
            <w:tcW w:w="900" w:type="dxa"/>
            <w:vAlign w:val="bottom"/>
          </w:tcPr>
          <w:p w:rsidR="000835E6" w:rsidRPr="00D255A1" w:rsidRDefault="000835E6" w:rsidP="00B64462">
            <w:pPr>
              <w:jc w:val="right"/>
              <w:rPr>
                <w:rFonts w:cs="Arial"/>
                <w:sz w:val="20"/>
              </w:rPr>
            </w:pPr>
            <w:r w:rsidRPr="00D255A1">
              <w:rPr>
                <w:rFonts w:cs="Arial"/>
                <w:sz w:val="20"/>
              </w:rPr>
              <w:t>4,000</w:t>
            </w:r>
          </w:p>
        </w:tc>
        <w:tc>
          <w:tcPr>
            <w:tcW w:w="787" w:type="dxa"/>
            <w:vAlign w:val="bottom"/>
          </w:tcPr>
          <w:p w:rsidR="000835E6" w:rsidRPr="00D255A1" w:rsidRDefault="000835E6" w:rsidP="00B64462">
            <w:pPr>
              <w:jc w:val="right"/>
              <w:rPr>
                <w:rFonts w:cs="Arial"/>
                <w:sz w:val="20"/>
              </w:rPr>
            </w:pPr>
            <w:r w:rsidRPr="00D255A1">
              <w:rPr>
                <w:rFonts w:cs="Arial"/>
                <w:sz w:val="20"/>
              </w:rPr>
              <w:t>2,200</w:t>
            </w:r>
          </w:p>
        </w:tc>
        <w:tc>
          <w:tcPr>
            <w:tcW w:w="844" w:type="dxa"/>
            <w:vAlign w:val="bottom"/>
          </w:tcPr>
          <w:p w:rsidR="000835E6" w:rsidRPr="00D255A1" w:rsidRDefault="000835E6" w:rsidP="00B64462">
            <w:pPr>
              <w:jc w:val="right"/>
              <w:rPr>
                <w:rFonts w:cs="Arial"/>
                <w:sz w:val="20"/>
              </w:rPr>
            </w:pPr>
            <w:r w:rsidRPr="00D255A1">
              <w:rPr>
                <w:rFonts w:cs="Arial"/>
                <w:sz w:val="20"/>
              </w:rPr>
              <w:t>1,210</w:t>
            </w:r>
          </w:p>
        </w:tc>
        <w:tc>
          <w:tcPr>
            <w:tcW w:w="844" w:type="dxa"/>
            <w:vAlign w:val="bottom"/>
          </w:tcPr>
          <w:p w:rsidR="000835E6" w:rsidRPr="00D255A1" w:rsidRDefault="000835E6" w:rsidP="00B64462">
            <w:pPr>
              <w:jc w:val="right"/>
              <w:rPr>
                <w:rFonts w:cs="Arial"/>
                <w:sz w:val="20"/>
              </w:rPr>
            </w:pPr>
            <w:r w:rsidRPr="00D255A1">
              <w:rPr>
                <w:rFonts w:cs="Arial"/>
                <w:sz w:val="20"/>
              </w:rPr>
              <w:t>1,331</w:t>
            </w:r>
          </w:p>
        </w:tc>
        <w:tc>
          <w:tcPr>
            <w:tcW w:w="843" w:type="dxa"/>
            <w:vAlign w:val="bottom"/>
          </w:tcPr>
          <w:p w:rsidR="000835E6" w:rsidRPr="00D255A1" w:rsidRDefault="000835E6" w:rsidP="00B64462">
            <w:pPr>
              <w:jc w:val="right"/>
              <w:rPr>
                <w:rFonts w:cs="Arial"/>
                <w:sz w:val="20"/>
              </w:rPr>
            </w:pPr>
            <w:r w:rsidRPr="00D255A1">
              <w:rPr>
                <w:rFonts w:cs="Arial"/>
                <w:sz w:val="20"/>
              </w:rPr>
              <w:t>1,464</w:t>
            </w:r>
          </w:p>
        </w:tc>
        <w:tc>
          <w:tcPr>
            <w:tcW w:w="844" w:type="dxa"/>
            <w:vAlign w:val="bottom"/>
          </w:tcPr>
          <w:p w:rsidR="000835E6" w:rsidRPr="00D255A1" w:rsidRDefault="000835E6" w:rsidP="00B64462">
            <w:pPr>
              <w:jc w:val="right"/>
              <w:rPr>
                <w:rFonts w:cs="Arial"/>
                <w:sz w:val="20"/>
              </w:rPr>
            </w:pPr>
            <w:r w:rsidRPr="00D255A1">
              <w:rPr>
                <w:rFonts w:cs="Arial"/>
                <w:sz w:val="20"/>
              </w:rPr>
              <w:t>1,611</w:t>
            </w:r>
          </w:p>
        </w:tc>
        <w:tc>
          <w:tcPr>
            <w:tcW w:w="844" w:type="dxa"/>
            <w:vAlign w:val="bottom"/>
          </w:tcPr>
          <w:p w:rsidR="000835E6" w:rsidRPr="00D255A1" w:rsidRDefault="000835E6" w:rsidP="00B64462">
            <w:pPr>
              <w:jc w:val="right"/>
              <w:rPr>
                <w:rFonts w:cs="Arial"/>
                <w:sz w:val="20"/>
              </w:rPr>
            </w:pPr>
            <w:r w:rsidRPr="00D255A1">
              <w:rPr>
                <w:rFonts w:cs="Arial"/>
                <w:sz w:val="20"/>
              </w:rPr>
              <w:t>1,772</w:t>
            </w:r>
          </w:p>
        </w:tc>
        <w:tc>
          <w:tcPr>
            <w:tcW w:w="844" w:type="dxa"/>
            <w:vAlign w:val="bottom"/>
          </w:tcPr>
          <w:p w:rsidR="000835E6" w:rsidRPr="00D255A1" w:rsidRDefault="000835E6" w:rsidP="00B64462">
            <w:pPr>
              <w:jc w:val="right"/>
              <w:rPr>
                <w:rFonts w:cs="Arial"/>
                <w:sz w:val="20"/>
              </w:rPr>
            </w:pPr>
            <w:r w:rsidRPr="00D255A1">
              <w:rPr>
                <w:rFonts w:cs="Arial"/>
                <w:sz w:val="20"/>
              </w:rPr>
              <w:t>0</w:t>
            </w:r>
          </w:p>
        </w:tc>
      </w:tr>
      <w:tr w:rsidR="000835E6" w:rsidTr="00B64462">
        <w:tc>
          <w:tcPr>
            <w:tcW w:w="450" w:type="dxa"/>
          </w:tcPr>
          <w:p w:rsidR="000835E6" w:rsidRPr="00D255A1" w:rsidRDefault="000835E6" w:rsidP="00B64462">
            <w:pPr>
              <w:jc w:val="center"/>
              <w:rPr>
                <w:rFonts w:cs="Arial"/>
                <w:sz w:val="20"/>
              </w:rPr>
            </w:pPr>
            <w:r w:rsidRPr="00D255A1">
              <w:rPr>
                <w:rFonts w:cs="Arial"/>
                <w:sz w:val="20"/>
              </w:rPr>
              <w:t>4</w:t>
            </w:r>
          </w:p>
        </w:tc>
        <w:tc>
          <w:tcPr>
            <w:tcW w:w="3060" w:type="dxa"/>
            <w:vAlign w:val="bottom"/>
          </w:tcPr>
          <w:p w:rsidR="000835E6" w:rsidRPr="00D255A1" w:rsidRDefault="000835E6" w:rsidP="00B64462">
            <w:pPr>
              <w:rPr>
                <w:rFonts w:cs="Arial"/>
                <w:sz w:val="20"/>
              </w:rPr>
            </w:pPr>
            <w:r w:rsidRPr="00D255A1">
              <w:rPr>
                <w:rFonts w:cs="Arial"/>
                <w:sz w:val="20"/>
              </w:rPr>
              <w:t>Tax</w:t>
            </w:r>
          </w:p>
        </w:tc>
        <w:tc>
          <w:tcPr>
            <w:tcW w:w="900" w:type="dxa"/>
            <w:vAlign w:val="bottom"/>
          </w:tcPr>
          <w:p w:rsidR="000835E6" w:rsidRPr="00D255A1" w:rsidRDefault="000835E6" w:rsidP="00B64462">
            <w:pPr>
              <w:jc w:val="right"/>
              <w:rPr>
                <w:rFonts w:cs="Arial"/>
                <w:sz w:val="20"/>
              </w:rPr>
            </w:pPr>
            <w:r w:rsidRPr="00D255A1">
              <w:rPr>
                <w:rFonts w:cs="Arial"/>
                <w:sz w:val="20"/>
              </w:rPr>
              <w:t>-1,400</w:t>
            </w:r>
          </w:p>
        </w:tc>
        <w:tc>
          <w:tcPr>
            <w:tcW w:w="787" w:type="dxa"/>
            <w:vAlign w:val="bottom"/>
          </w:tcPr>
          <w:p w:rsidR="000835E6" w:rsidRPr="00D255A1" w:rsidRDefault="000835E6" w:rsidP="00B64462">
            <w:pPr>
              <w:jc w:val="right"/>
              <w:rPr>
                <w:rFonts w:cs="Arial"/>
                <w:sz w:val="20"/>
              </w:rPr>
            </w:pPr>
            <w:r w:rsidRPr="00D255A1">
              <w:rPr>
                <w:rFonts w:cs="Arial"/>
                <w:sz w:val="20"/>
              </w:rPr>
              <w:t>-1,737</w:t>
            </w:r>
          </w:p>
        </w:tc>
        <w:tc>
          <w:tcPr>
            <w:tcW w:w="844" w:type="dxa"/>
            <w:vAlign w:val="bottom"/>
          </w:tcPr>
          <w:p w:rsidR="000835E6" w:rsidRPr="00D255A1" w:rsidRDefault="000835E6" w:rsidP="00B64462">
            <w:pPr>
              <w:jc w:val="right"/>
              <w:rPr>
                <w:rFonts w:cs="Arial"/>
                <w:sz w:val="20"/>
              </w:rPr>
            </w:pPr>
            <w:r w:rsidRPr="00D255A1">
              <w:rPr>
                <w:rFonts w:cs="Arial"/>
                <w:sz w:val="20"/>
              </w:rPr>
              <w:t>716</w:t>
            </w:r>
          </w:p>
        </w:tc>
        <w:tc>
          <w:tcPr>
            <w:tcW w:w="844" w:type="dxa"/>
            <w:vAlign w:val="bottom"/>
          </w:tcPr>
          <w:p w:rsidR="000835E6" w:rsidRPr="00D255A1" w:rsidRDefault="000835E6" w:rsidP="00B64462">
            <w:pPr>
              <w:jc w:val="right"/>
              <w:rPr>
                <w:rFonts w:cs="Arial"/>
                <w:sz w:val="20"/>
              </w:rPr>
            </w:pPr>
            <w:r w:rsidRPr="00D255A1">
              <w:rPr>
                <w:rFonts w:cs="Arial"/>
                <w:sz w:val="20"/>
              </w:rPr>
              <w:t>3,716</w:t>
            </w:r>
          </w:p>
        </w:tc>
        <w:tc>
          <w:tcPr>
            <w:tcW w:w="843" w:type="dxa"/>
            <w:vAlign w:val="bottom"/>
          </w:tcPr>
          <w:p w:rsidR="000835E6" w:rsidRPr="00D255A1" w:rsidRDefault="000835E6" w:rsidP="00B64462">
            <w:pPr>
              <w:jc w:val="right"/>
              <w:rPr>
                <w:rFonts w:cs="Arial"/>
                <w:sz w:val="20"/>
              </w:rPr>
            </w:pPr>
            <w:r w:rsidRPr="00D255A1">
              <w:rPr>
                <w:rFonts w:cs="Arial"/>
                <w:sz w:val="20"/>
              </w:rPr>
              <w:t>6,171</w:t>
            </w:r>
          </w:p>
        </w:tc>
        <w:tc>
          <w:tcPr>
            <w:tcW w:w="844" w:type="dxa"/>
            <w:vAlign w:val="bottom"/>
          </w:tcPr>
          <w:p w:rsidR="000835E6" w:rsidRPr="00D255A1" w:rsidRDefault="000835E6" w:rsidP="00B64462">
            <w:pPr>
              <w:jc w:val="right"/>
              <w:rPr>
                <w:rFonts w:cs="Arial"/>
                <w:sz w:val="20"/>
              </w:rPr>
            </w:pPr>
            <w:r w:rsidRPr="00D255A1">
              <w:rPr>
                <w:rFonts w:cs="Arial"/>
                <w:sz w:val="20"/>
              </w:rPr>
              <w:t>4,112</w:t>
            </w:r>
          </w:p>
        </w:tc>
        <w:tc>
          <w:tcPr>
            <w:tcW w:w="844" w:type="dxa"/>
            <w:vAlign w:val="bottom"/>
          </w:tcPr>
          <w:p w:rsidR="000835E6" w:rsidRPr="00D255A1" w:rsidRDefault="000835E6" w:rsidP="00B64462">
            <w:pPr>
              <w:jc w:val="right"/>
              <w:rPr>
                <w:rFonts w:cs="Arial"/>
                <w:sz w:val="20"/>
              </w:rPr>
            </w:pPr>
            <w:r w:rsidRPr="00D255A1">
              <w:rPr>
                <w:rFonts w:cs="Arial"/>
                <w:sz w:val="20"/>
              </w:rPr>
              <w:t>1,570</w:t>
            </w:r>
          </w:p>
        </w:tc>
        <w:tc>
          <w:tcPr>
            <w:tcW w:w="844" w:type="dxa"/>
            <w:vAlign w:val="bottom"/>
          </w:tcPr>
          <w:p w:rsidR="000835E6" w:rsidRPr="00D255A1" w:rsidRDefault="000835E6" w:rsidP="00B64462">
            <w:pPr>
              <w:jc w:val="right"/>
              <w:rPr>
                <w:rFonts w:cs="Arial"/>
                <w:sz w:val="20"/>
              </w:rPr>
            </w:pPr>
            <w:r w:rsidRPr="00D255A1">
              <w:rPr>
                <w:rFonts w:cs="Arial"/>
                <w:sz w:val="20"/>
              </w:rPr>
              <w:t>507</w:t>
            </w:r>
          </w:p>
        </w:tc>
      </w:tr>
      <w:tr w:rsidR="000835E6" w:rsidTr="00B64462">
        <w:tc>
          <w:tcPr>
            <w:tcW w:w="450" w:type="dxa"/>
          </w:tcPr>
          <w:p w:rsidR="000835E6" w:rsidRPr="00D255A1" w:rsidRDefault="000835E6" w:rsidP="00B64462">
            <w:pPr>
              <w:jc w:val="center"/>
              <w:rPr>
                <w:rFonts w:cs="Arial"/>
                <w:sz w:val="20"/>
              </w:rPr>
            </w:pPr>
            <w:r w:rsidRPr="00D255A1">
              <w:rPr>
                <w:rFonts w:cs="Arial"/>
                <w:sz w:val="20"/>
              </w:rPr>
              <w:t>5</w:t>
            </w:r>
          </w:p>
        </w:tc>
        <w:tc>
          <w:tcPr>
            <w:tcW w:w="3060" w:type="dxa"/>
            <w:vAlign w:val="bottom"/>
          </w:tcPr>
          <w:p w:rsidR="000835E6" w:rsidRPr="00D255A1" w:rsidRDefault="000835E6" w:rsidP="00B64462">
            <w:pPr>
              <w:rPr>
                <w:rFonts w:cs="Arial"/>
                <w:sz w:val="20"/>
              </w:rPr>
            </w:pPr>
            <w:r w:rsidRPr="00D255A1">
              <w:rPr>
                <w:rFonts w:cs="Arial"/>
                <w:sz w:val="20"/>
              </w:rPr>
              <w:t>Cash flow from operations</w:t>
            </w:r>
          </w:p>
        </w:tc>
        <w:tc>
          <w:tcPr>
            <w:tcW w:w="900" w:type="dxa"/>
            <w:vAlign w:val="bottom"/>
          </w:tcPr>
          <w:p w:rsidR="000835E6" w:rsidRPr="00D255A1" w:rsidRDefault="000835E6" w:rsidP="00B64462">
            <w:pPr>
              <w:jc w:val="right"/>
              <w:rPr>
                <w:rFonts w:cs="Arial"/>
                <w:sz w:val="20"/>
              </w:rPr>
            </w:pPr>
            <w:r w:rsidRPr="00D255A1">
              <w:rPr>
                <w:rFonts w:cs="Arial"/>
                <w:sz w:val="20"/>
              </w:rPr>
              <w:t>-2,600</w:t>
            </w:r>
          </w:p>
        </w:tc>
        <w:tc>
          <w:tcPr>
            <w:tcW w:w="787" w:type="dxa"/>
            <w:vAlign w:val="bottom"/>
          </w:tcPr>
          <w:p w:rsidR="000835E6" w:rsidRPr="00D255A1" w:rsidRDefault="000835E6" w:rsidP="00B64462">
            <w:pPr>
              <w:jc w:val="right"/>
              <w:rPr>
                <w:rFonts w:cs="Arial"/>
                <w:sz w:val="20"/>
              </w:rPr>
            </w:pPr>
            <w:r w:rsidRPr="00D255A1">
              <w:rPr>
                <w:rFonts w:cs="Arial"/>
                <w:sz w:val="20"/>
              </w:rPr>
              <w:t>-809</w:t>
            </w:r>
          </w:p>
        </w:tc>
        <w:tc>
          <w:tcPr>
            <w:tcW w:w="844" w:type="dxa"/>
            <w:vAlign w:val="bottom"/>
          </w:tcPr>
          <w:p w:rsidR="000835E6" w:rsidRPr="00D255A1" w:rsidRDefault="000835E6" w:rsidP="00B64462">
            <w:pPr>
              <w:jc w:val="right"/>
              <w:rPr>
                <w:rFonts w:cs="Arial"/>
                <w:sz w:val="20"/>
              </w:rPr>
            </w:pPr>
            <w:r w:rsidRPr="00D255A1">
              <w:rPr>
                <w:rFonts w:cs="Arial"/>
                <w:sz w:val="20"/>
              </w:rPr>
              <w:t>3,747</w:t>
            </w:r>
          </w:p>
        </w:tc>
        <w:tc>
          <w:tcPr>
            <w:tcW w:w="844" w:type="dxa"/>
            <w:vAlign w:val="bottom"/>
          </w:tcPr>
          <w:p w:rsidR="000835E6" w:rsidRPr="00D255A1" w:rsidRDefault="000835E6" w:rsidP="00B64462">
            <w:pPr>
              <w:jc w:val="right"/>
              <w:rPr>
                <w:rFonts w:cs="Arial"/>
                <w:sz w:val="20"/>
              </w:rPr>
            </w:pPr>
            <w:r w:rsidRPr="00D255A1">
              <w:rPr>
                <w:rFonts w:cs="Arial"/>
                <w:sz w:val="20"/>
              </w:rPr>
              <w:t>9,317</w:t>
            </w:r>
          </w:p>
        </w:tc>
        <w:tc>
          <w:tcPr>
            <w:tcW w:w="843" w:type="dxa"/>
            <w:vAlign w:val="bottom"/>
          </w:tcPr>
          <w:p w:rsidR="000835E6" w:rsidRPr="00D255A1" w:rsidRDefault="000835E6" w:rsidP="00B64462">
            <w:pPr>
              <w:jc w:val="right"/>
              <w:rPr>
                <w:rFonts w:cs="Arial"/>
                <w:sz w:val="20"/>
              </w:rPr>
            </w:pPr>
            <w:r w:rsidRPr="00D255A1">
              <w:rPr>
                <w:rFonts w:cs="Arial"/>
                <w:sz w:val="20"/>
              </w:rPr>
              <w:t>13,877</w:t>
            </w:r>
          </w:p>
        </w:tc>
        <w:tc>
          <w:tcPr>
            <w:tcW w:w="844" w:type="dxa"/>
            <w:vAlign w:val="bottom"/>
          </w:tcPr>
          <w:p w:rsidR="000835E6" w:rsidRPr="00D255A1" w:rsidRDefault="000835E6" w:rsidP="00B64462">
            <w:pPr>
              <w:jc w:val="right"/>
              <w:rPr>
                <w:rFonts w:cs="Arial"/>
                <w:sz w:val="20"/>
              </w:rPr>
            </w:pPr>
            <w:r w:rsidRPr="00D255A1">
              <w:rPr>
                <w:rFonts w:cs="Arial"/>
                <w:sz w:val="20"/>
              </w:rPr>
              <w:t>10,053</w:t>
            </w:r>
          </w:p>
        </w:tc>
        <w:tc>
          <w:tcPr>
            <w:tcW w:w="844" w:type="dxa"/>
            <w:vAlign w:val="bottom"/>
          </w:tcPr>
          <w:p w:rsidR="000835E6" w:rsidRPr="00D255A1" w:rsidRDefault="000835E6" w:rsidP="00B64462">
            <w:pPr>
              <w:jc w:val="right"/>
              <w:rPr>
                <w:rFonts w:cs="Arial"/>
                <w:sz w:val="20"/>
              </w:rPr>
            </w:pPr>
            <w:r w:rsidRPr="00D255A1">
              <w:rPr>
                <w:rFonts w:cs="Arial"/>
                <w:sz w:val="20"/>
              </w:rPr>
              <w:t>5,333</w:t>
            </w:r>
          </w:p>
        </w:tc>
        <w:tc>
          <w:tcPr>
            <w:tcW w:w="844" w:type="dxa"/>
            <w:vAlign w:val="bottom"/>
          </w:tcPr>
          <w:p w:rsidR="000835E6" w:rsidRPr="00D255A1" w:rsidRDefault="000835E6" w:rsidP="00B64462">
            <w:pPr>
              <w:jc w:val="right"/>
              <w:rPr>
                <w:rFonts w:cs="Arial"/>
                <w:sz w:val="20"/>
              </w:rPr>
            </w:pPr>
            <w:r w:rsidRPr="00D255A1">
              <w:rPr>
                <w:rFonts w:cs="Arial"/>
                <w:sz w:val="20"/>
              </w:rPr>
              <w:t>-507</w:t>
            </w:r>
          </w:p>
        </w:tc>
      </w:tr>
      <w:tr w:rsidR="000835E6" w:rsidTr="00B64462">
        <w:tc>
          <w:tcPr>
            <w:tcW w:w="450" w:type="dxa"/>
          </w:tcPr>
          <w:p w:rsidR="000835E6" w:rsidRPr="00D255A1" w:rsidRDefault="000835E6" w:rsidP="00B64462">
            <w:pPr>
              <w:jc w:val="center"/>
              <w:rPr>
                <w:rFonts w:cs="Arial"/>
                <w:sz w:val="20"/>
              </w:rPr>
            </w:pPr>
            <w:r w:rsidRPr="00D255A1">
              <w:rPr>
                <w:rFonts w:cs="Arial"/>
                <w:sz w:val="20"/>
              </w:rPr>
              <w:t>6</w:t>
            </w:r>
          </w:p>
        </w:tc>
        <w:tc>
          <w:tcPr>
            <w:tcW w:w="3060" w:type="dxa"/>
            <w:vAlign w:val="bottom"/>
          </w:tcPr>
          <w:p w:rsidR="000835E6" w:rsidRPr="00D255A1" w:rsidRDefault="000835E6" w:rsidP="00B64462">
            <w:pPr>
              <w:rPr>
                <w:rFonts w:cs="Arial"/>
                <w:sz w:val="20"/>
              </w:rPr>
            </w:pPr>
            <w:r w:rsidRPr="00D255A1">
              <w:rPr>
                <w:rFonts w:cs="Arial"/>
                <w:sz w:val="20"/>
              </w:rPr>
              <w:t>Change in working capital</w:t>
            </w:r>
          </w:p>
        </w:tc>
        <w:tc>
          <w:tcPr>
            <w:tcW w:w="900" w:type="dxa"/>
            <w:vAlign w:val="bottom"/>
          </w:tcPr>
          <w:p w:rsidR="000835E6" w:rsidRPr="00D255A1" w:rsidRDefault="000835E6" w:rsidP="00B64462">
            <w:pPr>
              <w:rPr>
                <w:rFonts w:cs="Arial"/>
                <w:sz w:val="20"/>
              </w:rPr>
            </w:pPr>
          </w:p>
        </w:tc>
        <w:tc>
          <w:tcPr>
            <w:tcW w:w="787" w:type="dxa"/>
            <w:vAlign w:val="bottom"/>
          </w:tcPr>
          <w:p w:rsidR="000835E6" w:rsidRPr="00D255A1" w:rsidRDefault="000835E6" w:rsidP="00B64462">
            <w:pPr>
              <w:jc w:val="right"/>
              <w:rPr>
                <w:rFonts w:cs="Arial"/>
                <w:sz w:val="20"/>
              </w:rPr>
            </w:pPr>
            <w:r w:rsidRPr="00D255A1">
              <w:rPr>
                <w:rFonts w:cs="Arial"/>
                <w:sz w:val="20"/>
              </w:rPr>
              <w:t>-605</w:t>
            </w:r>
          </w:p>
        </w:tc>
        <w:tc>
          <w:tcPr>
            <w:tcW w:w="844" w:type="dxa"/>
            <w:vAlign w:val="bottom"/>
          </w:tcPr>
          <w:p w:rsidR="000835E6" w:rsidRPr="00D255A1" w:rsidRDefault="000835E6" w:rsidP="00B64462">
            <w:pPr>
              <w:jc w:val="right"/>
              <w:rPr>
                <w:rFonts w:cs="Arial"/>
                <w:sz w:val="20"/>
              </w:rPr>
            </w:pPr>
            <w:r w:rsidRPr="00D255A1">
              <w:rPr>
                <w:rFonts w:cs="Arial"/>
                <w:sz w:val="20"/>
              </w:rPr>
              <w:t>-813</w:t>
            </w:r>
          </w:p>
        </w:tc>
        <w:tc>
          <w:tcPr>
            <w:tcW w:w="844" w:type="dxa"/>
            <w:vAlign w:val="bottom"/>
          </w:tcPr>
          <w:p w:rsidR="000835E6" w:rsidRPr="00D255A1" w:rsidRDefault="000835E6" w:rsidP="00B64462">
            <w:pPr>
              <w:jc w:val="right"/>
              <w:rPr>
                <w:rFonts w:cs="Arial"/>
                <w:sz w:val="20"/>
              </w:rPr>
            </w:pPr>
            <w:r w:rsidRPr="00D255A1">
              <w:rPr>
                <w:rFonts w:cs="Arial"/>
                <w:sz w:val="20"/>
              </w:rPr>
              <w:t>-2,169</w:t>
            </w:r>
          </w:p>
        </w:tc>
        <w:tc>
          <w:tcPr>
            <w:tcW w:w="843" w:type="dxa"/>
            <w:vAlign w:val="bottom"/>
          </w:tcPr>
          <w:p w:rsidR="000835E6" w:rsidRPr="00D255A1" w:rsidRDefault="000835E6" w:rsidP="00B64462">
            <w:pPr>
              <w:jc w:val="right"/>
              <w:rPr>
                <w:rFonts w:cs="Arial"/>
                <w:sz w:val="20"/>
              </w:rPr>
            </w:pPr>
            <w:r w:rsidRPr="00D255A1">
              <w:rPr>
                <w:rFonts w:cs="Arial"/>
                <w:sz w:val="20"/>
              </w:rPr>
              <w:t>-1,792</w:t>
            </w:r>
          </w:p>
        </w:tc>
        <w:tc>
          <w:tcPr>
            <w:tcW w:w="844" w:type="dxa"/>
            <w:vAlign w:val="bottom"/>
          </w:tcPr>
          <w:p w:rsidR="000835E6" w:rsidRPr="00D255A1" w:rsidRDefault="000835E6" w:rsidP="00B64462">
            <w:pPr>
              <w:jc w:val="right"/>
              <w:rPr>
                <w:rFonts w:cs="Arial"/>
                <w:sz w:val="20"/>
              </w:rPr>
            </w:pPr>
            <w:r w:rsidRPr="00D255A1">
              <w:rPr>
                <w:rFonts w:cs="Arial"/>
                <w:sz w:val="20"/>
              </w:rPr>
              <w:t>1,438</w:t>
            </w:r>
          </w:p>
        </w:tc>
        <w:tc>
          <w:tcPr>
            <w:tcW w:w="844" w:type="dxa"/>
            <w:vAlign w:val="bottom"/>
          </w:tcPr>
          <w:p w:rsidR="000835E6" w:rsidRPr="00D255A1" w:rsidRDefault="000835E6" w:rsidP="00B64462">
            <w:pPr>
              <w:jc w:val="right"/>
              <w:rPr>
                <w:rFonts w:cs="Arial"/>
                <w:sz w:val="20"/>
              </w:rPr>
            </w:pPr>
            <w:r w:rsidRPr="00D255A1">
              <w:rPr>
                <w:rFonts w:cs="Arial"/>
                <w:sz w:val="20"/>
              </w:rPr>
              <w:t>1,739</w:t>
            </w:r>
          </w:p>
        </w:tc>
        <w:tc>
          <w:tcPr>
            <w:tcW w:w="844" w:type="dxa"/>
            <w:vAlign w:val="bottom"/>
          </w:tcPr>
          <w:p w:rsidR="000835E6" w:rsidRPr="00D255A1" w:rsidRDefault="000835E6" w:rsidP="00B64462">
            <w:pPr>
              <w:jc w:val="right"/>
              <w:rPr>
                <w:rFonts w:cs="Arial"/>
                <w:sz w:val="20"/>
              </w:rPr>
            </w:pPr>
            <w:r w:rsidRPr="00D255A1">
              <w:rPr>
                <w:rFonts w:cs="Arial"/>
                <w:sz w:val="20"/>
              </w:rPr>
              <w:t>2,202</w:t>
            </w:r>
          </w:p>
        </w:tc>
      </w:tr>
      <w:tr w:rsidR="000835E6" w:rsidTr="00B64462">
        <w:tc>
          <w:tcPr>
            <w:tcW w:w="450" w:type="dxa"/>
          </w:tcPr>
          <w:p w:rsidR="000835E6" w:rsidRPr="00D255A1" w:rsidRDefault="000835E6" w:rsidP="00B64462">
            <w:pPr>
              <w:jc w:val="center"/>
              <w:rPr>
                <w:rFonts w:cs="Arial"/>
                <w:sz w:val="20"/>
              </w:rPr>
            </w:pPr>
            <w:r w:rsidRPr="00D255A1">
              <w:rPr>
                <w:rFonts w:cs="Arial"/>
                <w:sz w:val="20"/>
              </w:rPr>
              <w:t>7</w:t>
            </w:r>
          </w:p>
        </w:tc>
        <w:tc>
          <w:tcPr>
            <w:tcW w:w="3060" w:type="dxa"/>
            <w:vAlign w:val="bottom"/>
          </w:tcPr>
          <w:p w:rsidR="000835E6" w:rsidRPr="00D255A1" w:rsidRDefault="000835E6" w:rsidP="00B64462">
            <w:pPr>
              <w:rPr>
                <w:rFonts w:cs="Arial"/>
                <w:sz w:val="20"/>
              </w:rPr>
            </w:pPr>
            <w:r w:rsidRPr="00D255A1">
              <w:rPr>
                <w:rFonts w:cs="Arial"/>
                <w:sz w:val="20"/>
              </w:rPr>
              <w:t>Capital investment and disposal</w:t>
            </w:r>
          </w:p>
        </w:tc>
        <w:tc>
          <w:tcPr>
            <w:tcW w:w="900" w:type="dxa"/>
            <w:vAlign w:val="bottom"/>
          </w:tcPr>
          <w:p w:rsidR="000835E6" w:rsidRPr="00D255A1" w:rsidRDefault="000835E6" w:rsidP="00B64462">
            <w:pPr>
              <w:jc w:val="right"/>
              <w:rPr>
                <w:rFonts w:cs="Arial"/>
                <w:sz w:val="20"/>
              </w:rPr>
            </w:pPr>
            <w:r w:rsidRPr="00D255A1">
              <w:rPr>
                <w:rFonts w:cs="Arial"/>
                <w:sz w:val="20"/>
              </w:rPr>
              <w:t>-15,000</w:t>
            </w:r>
          </w:p>
        </w:tc>
        <w:tc>
          <w:tcPr>
            <w:tcW w:w="787" w:type="dxa"/>
            <w:vAlign w:val="bottom"/>
          </w:tcPr>
          <w:p w:rsidR="000835E6" w:rsidRPr="00D255A1" w:rsidRDefault="000835E6" w:rsidP="00B64462">
            <w:pPr>
              <w:jc w:val="right"/>
              <w:rPr>
                <w:rFonts w:cs="Arial"/>
                <w:sz w:val="20"/>
              </w:rPr>
            </w:pPr>
            <w:r w:rsidRPr="00D255A1">
              <w:rPr>
                <w:rFonts w:cs="Arial"/>
                <w:sz w:val="20"/>
              </w:rPr>
              <w:t>0</w:t>
            </w:r>
          </w:p>
        </w:tc>
        <w:tc>
          <w:tcPr>
            <w:tcW w:w="844" w:type="dxa"/>
            <w:vAlign w:val="bottom"/>
          </w:tcPr>
          <w:p w:rsidR="000835E6" w:rsidRPr="00D255A1" w:rsidRDefault="000835E6" w:rsidP="00B64462">
            <w:pPr>
              <w:jc w:val="right"/>
              <w:rPr>
                <w:rFonts w:cs="Arial"/>
                <w:sz w:val="20"/>
              </w:rPr>
            </w:pPr>
            <w:r w:rsidRPr="00D255A1">
              <w:rPr>
                <w:rFonts w:cs="Arial"/>
                <w:sz w:val="20"/>
              </w:rPr>
              <w:t>0</w:t>
            </w:r>
          </w:p>
        </w:tc>
        <w:tc>
          <w:tcPr>
            <w:tcW w:w="844" w:type="dxa"/>
            <w:vAlign w:val="bottom"/>
          </w:tcPr>
          <w:p w:rsidR="000835E6" w:rsidRPr="00D255A1" w:rsidRDefault="000835E6" w:rsidP="00B64462">
            <w:pPr>
              <w:jc w:val="right"/>
              <w:rPr>
                <w:rFonts w:cs="Arial"/>
                <w:sz w:val="20"/>
              </w:rPr>
            </w:pPr>
            <w:r w:rsidRPr="00D255A1">
              <w:rPr>
                <w:rFonts w:cs="Arial"/>
                <w:sz w:val="20"/>
              </w:rPr>
              <w:t>0</w:t>
            </w:r>
          </w:p>
        </w:tc>
        <w:tc>
          <w:tcPr>
            <w:tcW w:w="843" w:type="dxa"/>
            <w:vAlign w:val="bottom"/>
          </w:tcPr>
          <w:p w:rsidR="000835E6" w:rsidRPr="00D255A1" w:rsidRDefault="000835E6" w:rsidP="00B64462">
            <w:pPr>
              <w:jc w:val="right"/>
              <w:rPr>
                <w:rFonts w:cs="Arial"/>
                <w:sz w:val="20"/>
              </w:rPr>
            </w:pPr>
            <w:r w:rsidRPr="00D255A1">
              <w:rPr>
                <w:rFonts w:cs="Arial"/>
                <w:sz w:val="20"/>
              </w:rPr>
              <w:t>0</w:t>
            </w:r>
          </w:p>
        </w:tc>
        <w:tc>
          <w:tcPr>
            <w:tcW w:w="844" w:type="dxa"/>
            <w:vAlign w:val="bottom"/>
          </w:tcPr>
          <w:p w:rsidR="000835E6" w:rsidRPr="00D255A1" w:rsidRDefault="000835E6" w:rsidP="00B64462">
            <w:pPr>
              <w:jc w:val="right"/>
              <w:rPr>
                <w:rFonts w:cs="Arial"/>
                <w:sz w:val="20"/>
              </w:rPr>
            </w:pPr>
            <w:r w:rsidRPr="00D255A1">
              <w:rPr>
                <w:rFonts w:cs="Arial"/>
                <w:sz w:val="20"/>
              </w:rPr>
              <w:t>0</w:t>
            </w:r>
          </w:p>
        </w:tc>
        <w:tc>
          <w:tcPr>
            <w:tcW w:w="844" w:type="dxa"/>
            <w:vAlign w:val="bottom"/>
          </w:tcPr>
          <w:p w:rsidR="000835E6" w:rsidRPr="00D255A1" w:rsidRDefault="000835E6" w:rsidP="00B64462">
            <w:pPr>
              <w:jc w:val="right"/>
              <w:rPr>
                <w:rFonts w:cs="Arial"/>
                <w:sz w:val="20"/>
              </w:rPr>
            </w:pPr>
            <w:r w:rsidRPr="00D255A1">
              <w:rPr>
                <w:rFonts w:cs="Arial"/>
                <w:sz w:val="20"/>
              </w:rPr>
              <w:t>0</w:t>
            </w:r>
          </w:p>
        </w:tc>
        <w:tc>
          <w:tcPr>
            <w:tcW w:w="844" w:type="dxa"/>
            <w:vAlign w:val="bottom"/>
          </w:tcPr>
          <w:p w:rsidR="000835E6" w:rsidRPr="00D255A1" w:rsidRDefault="000835E6" w:rsidP="00B64462">
            <w:pPr>
              <w:jc w:val="right"/>
              <w:rPr>
                <w:rFonts w:cs="Arial"/>
                <w:sz w:val="20"/>
              </w:rPr>
            </w:pPr>
            <w:r w:rsidRPr="00D255A1">
              <w:rPr>
                <w:rFonts w:cs="Arial"/>
                <w:sz w:val="20"/>
              </w:rPr>
              <w:t>1,949</w:t>
            </w:r>
          </w:p>
        </w:tc>
      </w:tr>
      <w:tr w:rsidR="000835E6" w:rsidTr="00B64462">
        <w:tc>
          <w:tcPr>
            <w:tcW w:w="450" w:type="dxa"/>
          </w:tcPr>
          <w:p w:rsidR="000835E6" w:rsidRPr="00D255A1" w:rsidRDefault="000835E6" w:rsidP="00B64462">
            <w:pPr>
              <w:jc w:val="center"/>
              <w:rPr>
                <w:rFonts w:cs="Arial"/>
                <w:sz w:val="20"/>
              </w:rPr>
            </w:pPr>
            <w:r w:rsidRPr="00D255A1">
              <w:rPr>
                <w:rFonts w:cs="Arial"/>
                <w:sz w:val="20"/>
              </w:rPr>
              <w:t>8</w:t>
            </w:r>
          </w:p>
        </w:tc>
        <w:tc>
          <w:tcPr>
            <w:tcW w:w="3060" w:type="dxa"/>
            <w:vAlign w:val="bottom"/>
          </w:tcPr>
          <w:p w:rsidR="000835E6" w:rsidRPr="00D255A1" w:rsidRDefault="000835E6" w:rsidP="00B64462">
            <w:pPr>
              <w:rPr>
                <w:rFonts w:cs="Arial"/>
                <w:sz w:val="20"/>
              </w:rPr>
            </w:pPr>
            <w:r w:rsidRPr="00D255A1">
              <w:rPr>
                <w:rFonts w:cs="Arial"/>
                <w:sz w:val="20"/>
              </w:rPr>
              <w:t>Net cash flow (5+6+7)</w:t>
            </w:r>
          </w:p>
        </w:tc>
        <w:tc>
          <w:tcPr>
            <w:tcW w:w="900" w:type="dxa"/>
            <w:vAlign w:val="bottom"/>
          </w:tcPr>
          <w:p w:rsidR="000835E6" w:rsidRPr="00D255A1" w:rsidRDefault="000835E6" w:rsidP="00B64462">
            <w:pPr>
              <w:jc w:val="right"/>
              <w:rPr>
                <w:rFonts w:cs="Arial"/>
                <w:sz w:val="20"/>
              </w:rPr>
            </w:pPr>
            <w:r w:rsidRPr="00D255A1">
              <w:rPr>
                <w:rFonts w:cs="Arial"/>
                <w:sz w:val="20"/>
              </w:rPr>
              <w:t>-17,600</w:t>
            </w:r>
          </w:p>
        </w:tc>
        <w:tc>
          <w:tcPr>
            <w:tcW w:w="787" w:type="dxa"/>
            <w:vAlign w:val="bottom"/>
          </w:tcPr>
          <w:p w:rsidR="000835E6" w:rsidRPr="00D255A1" w:rsidRDefault="000835E6" w:rsidP="00B64462">
            <w:pPr>
              <w:jc w:val="right"/>
              <w:rPr>
                <w:rFonts w:cs="Arial"/>
                <w:sz w:val="20"/>
              </w:rPr>
            </w:pPr>
            <w:r w:rsidRPr="00D255A1">
              <w:rPr>
                <w:rFonts w:cs="Arial"/>
                <w:sz w:val="20"/>
              </w:rPr>
              <w:t>-1,414</w:t>
            </w:r>
          </w:p>
        </w:tc>
        <w:tc>
          <w:tcPr>
            <w:tcW w:w="844" w:type="dxa"/>
            <w:vAlign w:val="bottom"/>
          </w:tcPr>
          <w:p w:rsidR="000835E6" w:rsidRPr="00D255A1" w:rsidRDefault="000835E6" w:rsidP="00B64462">
            <w:pPr>
              <w:jc w:val="right"/>
              <w:rPr>
                <w:rFonts w:cs="Arial"/>
                <w:sz w:val="20"/>
              </w:rPr>
            </w:pPr>
            <w:r w:rsidRPr="00D255A1">
              <w:rPr>
                <w:rFonts w:cs="Arial"/>
                <w:sz w:val="20"/>
              </w:rPr>
              <w:t>2,934</w:t>
            </w:r>
          </w:p>
        </w:tc>
        <w:tc>
          <w:tcPr>
            <w:tcW w:w="844" w:type="dxa"/>
            <w:vAlign w:val="bottom"/>
          </w:tcPr>
          <w:p w:rsidR="000835E6" w:rsidRPr="00D255A1" w:rsidRDefault="000835E6" w:rsidP="00B64462">
            <w:pPr>
              <w:jc w:val="right"/>
              <w:rPr>
                <w:rFonts w:cs="Arial"/>
                <w:sz w:val="20"/>
              </w:rPr>
            </w:pPr>
            <w:r w:rsidRPr="00D255A1">
              <w:rPr>
                <w:rFonts w:cs="Arial"/>
                <w:sz w:val="20"/>
              </w:rPr>
              <w:t>7,148</w:t>
            </w:r>
          </w:p>
        </w:tc>
        <w:tc>
          <w:tcPr>
            <w:tcW w:w="843" w:type="dxa"/>
            <w:vAlign w:val="bottom"/>
          </w:tcPr>
          <w:p w:rsidR="000835E6" w:rsidRPr="00D255A1" w:rsidRDefault="000835E6" w:rsidP="00B64462">
            <w:pPr>
              <w:jc w:val="right"/>
              <w:rPr>
                <w:rFonts w:cs="Arial"/>
                <w:sz w:val="20"/>
              </w:rPr>
            </w:pPr>
            <w:r w:rsidRPr="00D255A1">
              <w:rPr>
                <w:rFonts w:cs="Arial"/>
                <w:sz w:val="20"/>
              </w:rPr>
              <w:t>12,085</w:t>
            </w:r>
          </w:p>
        </w:tc>
        <w:tc>
          <w:tcPr>
            <w:tcW w:w="844" w:type="dxa"/>
            <w:vAlign w:val="bottom"/>
          </w:tcPr>
          <w:p w:rsidR="000835E6" w:rsidRPr="00D255A1" w:rsidRDefault="000835E6" w:rsidP="00B64462">
            <w:pPr>
              <w:jc w:val="right"/>
              <w:rPr>
                <w:rFonts w:cs="Arial"/>
                <w:sz w:val="20"/>
              </w:rPr>
            </w:pPr>
            <w:r w:rsidRPr="00D255A1">
              <w:rPr>
                <w:rFonts w:cs="Arial"/>
                <w:sz w:val="20"/>
              </w:rPr>
              <w:t>11,491</w:t>
            </w:r>
          </w:p>
        </w:tc>
        <w:tc>
          <w:tcPr>
            <w:tcW w:w="844" w:type="dxa"/>
            <w:vAlign w:val="bottom"/>
          </w:tcPr>
          <w:p w:rsidR="000835E6" w:rsidRPr="00D255A1" w:rsidRDefault="000835E6" w:rsidP="00B64462">
            <w:pPr>
              <w:jc w:val="right"/>
              <w:rPr>
                <w:rFonts w:cs="Arial"/>
                <w:sz w:val="20"/>
              </w:rPr>
            </w:pPr>
            <w:r w:rsidRPr="00D255A1">
              <w:rPr>
                <w:rFonts w:cs="Arial"/>
                <w:sz w:val="20"/>
              </w:rPr>
              <w:t>7,072</w:t>
            </w:r>
          </w:p>
        </w:tc>
        <w:tc>
          <w:tcPr>
            <w:tcW w:w="844" w:type="dxa"/>
            <w:vAlign w:val="bottom"/>
          </w:tcPr>
          <w:p w:rsidR="000835E6" w:rsidRPr="00D255A1" w:rsidRDefault="000835E6" w:rsidP="00B64462">
            <w:pPr>
              <w:jc w:val="right"/>
              <w:rPr>
                <w:rFonts w:cs="Arial"/>
                <w:sz w:val="20"/>
              </w:rPr>
            </w:pPr>
            <w:r w:rsidRPr="00D255A1">
              <w:rPr>
                <w:rFonts w:cs="Arial"/>
                <w:sz w:val="20"/>
              </w:rPr>
              <w:t>3,644</w:t>
            </w:r>
          </w:p>
        </w:tc>
      </w:tr>
      <w:tr w:rsidR="000835E6" w:rsidTr="00B64462">
        <w:tc>
          <w:tcPr>
            <w:tcW w:w="450" w:type="dxa"/>
          </w:tcPr>
          <w:p w:rsidR="000835E6" w:rsidRPr="00D255A1" w:rsidRDefault="000835E6" w:rsidP="00B64462">
            <w:pPr>
              <w:jc w:val="center"/>
              <w:rPr>
                <w:rFonts w:cs="Arial"/>
                <w:sz w:val="20"/>
              </w:rPr>
            </w:pPr>
            <w:r w:rsidRPr="00D255A1">
              <w:rPr>
                <w:rFonts w:cs="Arial"/>
                <w:sz w:val="20"/>
              </w:rPr>
              <w:t>9</w:t>
            </w:r>
          </w:p>
        </w:tc>
        <w:tc>
          <w:tcPr>
            <w:tcW w:w="3060" w:type="dxa"/>
            <w:vAlign w:val="bottom"/>
          </w:tcPr>
          <w:p w:rsidR="000835E6" w:rsidRPr="00D255A1" w:rsidRDefault="000835E6" w:rsidP="00B64462">
            <w:pPr>
              <w:rPr>
                <w:rFonts w:cs="Arial"/>
                <w:sz w:val="20"/>
              </w:rPr>
            </w:pPr>
            <w:r w:rsidRPr="00D255A1">
              <w:rPr>
                <w:rFonts w:cs="Arial"/>
                <w:sz w:val="20"/>
              </w:rPr>
              <w:t>Present value</w:t>
            </w:r>
          </w:p>
        </w:tc>
        <w:tc>
          <w:tcPr>
            <w:tcW w:w="900" w:type="dxa"/>
            <w:vAlign w:val="bottom"/>
          </w:tcPr>
          <w:p w:rsidR="000835E6" w:rsidRPr="00D255A1" w:rsidRDefault="000835E6" w:rsidP="00B64462">
            <w:pPr>
              <w:jc w:val="right"/>
              <w:rPr>
                <w:rFonts w:cs="Arial"/>
                <w:sz w:val="20"/>
              </w:rPr>
            </w:pPr>
            <w:r w:rsidRPr="00D255A1">
              <w:rPr>
                <w:rFonts w:cs="Arial"/>
                <w:sz w:val="20"/>
              </w:rPr>
              <w:t>-17,600</w:t>
            </w:r>
          </w:p>
        </w:tc>
        <w:tc>
          <w:tcPr>
            <w:tcW w:w="787" w:type="dxa"/>
            <w:vAlign w:val="bottom"/>
          </w:tcPr>
          <w:p w:rsidR="000835E6" w:rsidRPr="00D255A1" w:rsidRDefault="000835E6" w:rsidP="00B64462">
            <w:pPr>
              <w:jc w:val="right"/>
              <w:rPr>
                <w:rFonts w:cs="Arial"/>
                <w:sz w:val="20"/>
              </w:rPr>
            </w:pPr>
            <w:r w:rsidRPr="00D255A1">
              <w:rPr>
                <w:rFonts w:cs="Arial"/>
                <w:sz w:val="20"/>
              </w:rPr>
              <w:t>-1,274</w:t>
            </w:r>
          </w:p>
        </w:tc>
        <w:tc>
          <w:tcPr>
            <w:tcW w:w="844" w:type="dxa"/>
            <w:vAlign w:val="bottom"/>
          </w:tcPr>
          <w:p w:rsidR="000835E6" w:rsidRPr="00D255A1" w:rsidRDefault="000835E6" w:rsidP="00B64462">
            <w:pPr>
              <w:jc w:val="right"/>
              <w:rPr>
                <w:rFonts w:cs="Arial"/>
                <w:sz w:val="20"/>
              </w:rPr>
            </w:pPr>
            <w:r w:rsidRPr="00D255A1">
              <w:rPr>
                <w:rFonts w:cs="Arial"/>
                <w:sz w:val="20"/>
              </w:rPr>
              <w:t>2,382</w:t>
            </w:r>
          </w:p>
        </w:tc>
        <w:tc>
          <w:tcPr>
            <w:tcW w:w="844" w:type="dxa"/>
            <w:vAlign w:val="bottom"/>
          </w:tcPr>
          <w:p w:rsidR="000835E6" w:rsidRPr="00D255A1" w:rsidRDefault="000835E6" w:rsidP="00B64462">
            <w:pPr>
              <w:jc w:val="right"/>
              <w:rPr>
                <w:rFonts w:cs="Arial"/>
                <w:sz w:val="20"/>
              </w:rPr>
            </w:pPr>
            <w:r w:rsidRPr="00D255A1">
              <w:rPr>
                <w:rFonts w:cs="Arial"/>
                <w:sz w:val="20"/>
              </w:rPr>
              <w:t>5,227</w:t>
            </w:r>
          </w:p>
        </w:tc>
        <w:tc>
          <w:tcPr>
            <w:tcW w:w="843" w:type="dxa"/>
            <w:vAlign w:val="bottom"/>
          </w:tcPr>
          <w:p w:rsidR="000835E6" w:rsidRPr="00D255A1" w:rsidRDefault="000835E6" w:rsidP="00B64462">
            <w:pPr>
              <w:jc w:val="right"/>
              <w:rPr>
                <w:rFonts w:cs="Arial"/>
                <w:sz w:val="20"/>
              </w:rPr>
            </w:pPr>
            <w:r w:rsidRPr="00D255A1">
              <w:rPr>
                <w:rFonts w:cs="Arial"/>
                <w:sz w:val="20"/>
              </w:rPr>
              <w:t>7,961</w:t>
            </w:r>
          </w:p>
        </w:tc>
        <w:tc>
          <w:tcPr>
            <w:tcW w:w="844" w:type="dxa"/>
            <w:vAlign w:val="bottom"/>
          </w:tcPr>
          <w:p w:rsidR="000835E6" w:rsidRPr="00D255A1" w:rsidRDefault="000835E6" w:rsidP="00B64462">
            <w:pPr>
              <w:jc w:val="right"/>
              <w:rPr>
                <w:rFonts w:cs="Arial"/>
                <w:sz w:val="20"/>
              </w:rPr>
            </w:pPr>
            <w:r w:rsidRPr="00D255A1">
              <w:rPr>
                <w:rFonts w:cs="Arial"/>
                <w:sz w:val="20"/>
              </w:rPr>
              <w:t>6,819</w:t>
            </w:r>
          </w:p>
        </w:tc>
        <w:tc>
          <w:tcPr>
            <w:tcW w:w="844" w:type="dxa"/>
            <w:vAlign w:val="bottom"/>
          </w:tcPr>
          <w:p w:rsidR="000835E6" w:rsidRPr="00D255A1" w:rsidRDefault="000835E6" w:rsidP="00B64462">
            <w:pPr>
              <w:jc w:val="right"/>
              <w:rPr>
                <w:rFonts w:cs="Arial"/>
                <w:sz w:val="20"/>
              </w:rPr>
            </w:pPr>
            <w:r w:rsidRPr="00D255A1">
              <w:rPr>
                <w:rFonts w:cs="Arial"/>
                <w:sz w:val="20"/>
              </w:rPr>
              <w:t>3,781</w:t>
            </w:r>
          </w:p>
        </w:tc>
        <w:tc>
          <w:tcPr>
            <w:tcW w:w="844" w:type="dxa"/>
            <w:vAlign w:val="bottom"/>
          </w:tcPr>
          <w:p w:rsidR="000835E6" w:rsidRPr="00D255A1" w:rsidRDefault="000835E6" w:rsidP="00B64462">
            <w:pPr>
              <w:jc w:val="right"/>
              <w:rPr>
                <w:rFonts w:cs="Arial"/>
                <w:sz w:val="20"/>
              </w:rPr>
            </w:pPr>
            <w:r w:rsidRPr="00D255A1">
              <w:rPr>
                <w:rFonts w:cs="Arial"/>
                <w:sz w:val="20"/>
              </w:rPr>
              <w:t>1,755</w:t>
            </w:r>
          </w:p>
        </w:tc>
      </w:tr>
      <w:tr w:rsidR="000835E6" w:rsidTr="00B64462">
        <w:tc>
          <w:tcPr>
            <w:tcW w:w="450" w:type="dxa"/>
          </w:tcPr>
          <w:p w:rsidR="000835E6" w:rsidRPr="00D255A1" w:rsidRDefault="000835E6" w:rsidP="00B64462">
            <w:pPr>
              <w:jc w:val="center"/>
              <w:rPr>
                <w:rFonts w:cs="Arial"/>
                <w:sz w:val="20"/>
              </w:rPr>
            </w:pPr>
          </w:p>
        </w:tc>
        <w:tc>
          <w:tcPr>
            <w:tcW w:w="3060" w:type="dxa"/>
            <w:vAlign w:val="bottom"/>
          </w:tcPr>
          <w:p w:rsidR="000835E6" w:rsidRPr="00D255A1" w:rsidRDefault="000835E6" w:rsidP="00B64462">
            <w:pPr>
              <w:rPr>
                <w:rFonts w:cs="Arial"/>
                <w:sz w:val="20"/>
              </w:rPr>
            </w:pPr>
          </w:p>
        </w:tc>
        <w:tc>
          <w:tcPr>
            <w:tcW w:w="900" w:type="dxa"/>
            <w:vAlign w:val="bottom"/>
          </w:tcPr>
          <w:p w:rsidR="000835E6" w:rsidRPr="00D255A1" w:rsidRDefault="000835E6" w:rsidP="00B64462">
            <w:pPr>
              <w:rPr>
                <w:rFonts w:cs="Arial"/>
                <w:sz w:val="20"/>
              </w:rPr>
            </w:pPr>
          </w:p>
        </w:tc>
        <w:tc>
          <w:tcPr>
            <w:tcW w:w="787"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c>
          <w:tcPr>
            <w:tcW w:w="843"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r>
      <w:tr w:rsidR="000835E6" w:rsidTr="00B64462">
        <w:tc>
          <w:tcPr>
            <w:tcW w:w="450" w:type="dxa"/>
          </w:tcPr>
          <w:p w:rsidR="000835E6" w:rsidRPr="00D255A1" w:rsidRDefault="000835E6" w:rsidP="00B64462">
            <w:pPr>
              <w:jc w:val="center"/>
              <w:rPr>
                <w:rFonts w:cs="Arial"/>
                <w:sz w:val="20"/>
              </w:rPr>
            </w:pPr>
          </w:p>
        </w:tc>
        <w:tc>
          <w:tcPr>
            <w:tcW w:w="3060" w:type="dxa"/>
            <w:vAlign w:val="bottom"/>
          </w:tcPr>
          <w:p w:rsidR="000835E6" w:rsidRPr="00D255A1" w:rsidRDefault="000835E6" w:rsidP="00B64462">
            <w:pPr>
              <w:rPr>
                <w:rFonts w:cs="Arial"/>
                <w:sz w:val="20"/>
              </w:rPr>
            </w:pPr>
            <w:r w:rsidRPr="00D255A1">
              <w:rPr>
                <w:rFonts w:cs="Arial"/>
                <w:sz w:val="20"/>
              </w:rPr>
              <w:t>Net present value =</w:t>
            </w:r>
          </w:p>
        </w:tc>
        <w:tc>
          <w:tcPr>
            <w:tcW w:w="900" w:type="dxa"/>
            <w:vAlign w:val="bottom"/>
          </w:tcPr>
          <w:p w:rsidR="000835E6" w:rsidRPr="00D255A1" w:rsidRDefault="000835E6" w:rsidP="00B64462">
            <w:pPr>
              <w:jc w:val="right"/>
              <w:rPr>
                <w:rFonts w:cs="Arial"/>
                <w:sz w:val="20"/>
              </w:rPr>
            </w:pPr>
            <w:r w:rsidRPr="00D255A1">
              <w:rPr>
                <w:rFonts w:cs="Arial"/>
                <w:sz w:val="20"/>
              </w:rPr>
              <w:t>9,051</w:t>
            </w:r>
          </w:p>
        </w:tc>
        <w:tc>
          <w:tcPr>
            <w:tcW w:w="787"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c>
          <w:tcPr>
            <w:tcW w:w="843"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r>
      <w:tr w:rsidR="000835E6" w:rsidTr="00B64462">
        <w:tc>
          <w:tcPr>
            <w:tcW w:w="450" w:type="dxa"/>
          </w:tcPr>
          <w:p w:rsidR="000835E6" w:rsidRPr="00D255A1" w:rsidRDefault="000835E6" w:rsidP="00B64462">
            <w:pPr>
              <w:jc w:val="center"/>
              <w:rPr>
                <w:rFonts w:cs="Arial"/>
                <w:sz w:val="20"/>
              </w:rPr>
            </w:pPr>
          </w:p>
        </w:tc>
        <w:tc>
          <w:tcPr>
            <w:tcW w:w="3060" w:type="dxa"/>
            <w:vAlign w:val="bottom"/>
          </w:tcPr>
          <w:p w:rsidR="000835E6" w:rsidRPr="00D255A1" w:rsidRDefault="000835E6" w:rsidP="00B64462">
            <w:pPr>
              <w:rPr>
                <w:rFonts w:cs="Arial"/>
                <w:sz w:val="20"/>
              </w:rPr>
            </w:pPr>
          </w:p>
        </w:tc>
        <w:tc>
          <w:tcPr>
            <w:tcW w:w="900" w:type="dxa"/>
            <w:vAlign w:val="bottom"/>
          </w:tcPr>
          <w:p w:rsidR="000835E6" w:rsidRPr="00D255A1" w:rsidRDefault="000835E6" w:rsidP="00B64462">
            <w:pPr>
              <w:rPr>
                <w:rFonts w:cs="Arial"/>
                <w:sz w:val="20"/>
              </w:rPr>
            </w:pPr>
          </w:p>
        </w:tc>
        <w:tc>
          <w:tcPr>
            <w:tcW w:w="787"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c>
          <w:tcPr>
            <w:tcW w:w="843"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r>
      <w:tr w:rsidR="000835E6" w:rsidTr="00B64462">
        <w:tc>
          <w:tcPr>
            <w:tcW w:w="450" w:type="dxa"/>
          </w:tcPr>
          <w:p w:rsidR="000835E6" w:rsidRPr="00D255A1" w:rsidRDefault="000835E6" w:rsidP="00B64462">
            <w:pPr>
              <w:jc w:val="center"/>
              <w:rPr>
                <w:rFonts w:cs="Arial"/>
                <w:sz w:val="20"/>
              </w:rPr>
            </w:pPr>
          </w:p>
        </w:tc>
        <w:tc>
          <w:tcPr>
            <w:tcW w:w="3060" w:type="dxa"/>
            <w:vAlign w:val="bottom"/>
          </w:tcPr>
          <w:p w:rsidR="000835E6" w:rsidRPr="00D255A1" w:rsidRDefault="000835E6" w:rsidP="00B64462">
            <w:pPr>
              <w:rPr>
                <w:rFonts w:cs="Arial"/>
                <w:sz w:val="20"/>
              </w:rPr>
            </w:pPr>
            <w:r w:rsidRPr="00D255A1">
              <w:rPr>
                <w:rFonts w:cs="Arial"/>
                <w:sz w:val="20"/>
              </w:rPr>
              <w:t>Cost of capital (percent)</w:t>
            </w:r>
          </w:p>
        </w:tc>
        <w:tc>
          <w:tcPr>
            <w:tcW w:w="900" w:type="dxa"/>
            <w:vAlign w:val="bottom"/>
          </w:tcPr>
          <w:p w:rsidR="000835E6" w:rsidRPr="00D255A1" w:rsidRDefault="000835E6" w:rsidP="00B64462">
            <w:pPr>
              <w:jc w:val="right"/>
              <w:rPr>
                <w:rFonts w:cs="Arial"/>
                <w:sz w:val="20"/>
              </w:rPr>
            </w:pPr>
            <w:r w:rsidRPr="00D255A1">
              <w:rPr>
                <w:rFonts w:cs="Arial"/>
                <w:sz w:val="20"/>
              </w:rPr>
              <w:t>11</w:t>
            </w:r>
          </w:p>
        </w:tc>
        <w:tc>
          <w:tcPr>
            <w:tcW w:w="787"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c>
          <w:tcPr>
            <w:tcW w:w="843"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c>
          <w:tcPr>
            <w:tcW w:w="844" w:type="dxa"/>
            <w:vAlign w:val="bottom"/>
          </w:tcPr>
          <w:p w:rsidR="000835E6" w:rsidRPr="00D255A1" w:rsidRDefault="000835E6" w:rsidP="00B64462">
            <w:pPr>
              <w:rPr>
                <w:rFonts w:cs="Arial"/>
                <w:sz w:val="20"/>
              </w:rPr>
            </w:pPr>
          </w:p>
        </w:tc>
      </w:tr>
    </w:tbl>
    <w:p w:rsidR="000835E6" w:rsidRDefault="000835E6" w:rsidP="000835E6">
      <w:pPr>
        <w:pStyle w:val="Header"/>
        <w:tabs>
          <w:tab w:val="clear" w:pos="4320"/>
          <w:tab w:val="clear" w:pos="8640"/>
        </w:tabs>
      </w:pPr>
    </w:p>
    <w:p w:rsidR="000835E6" w:rsidRDefault="000835E6" w:rsidP="000835E6">
      <w:pPr>
        <w:pStyle w:val="Header"/>
        <w:tabs>
          <w:tab w:val="clear" w:pos="4320"/>
          <w:tab w:val="clear" w:pos="8640"/>
        </w:tabs>
        <w:ind w:left="720" w:hanging="720"/>
      </w:pPr>
      <w:r>
        <w:br w:type="page"/>
      </w:r>
      <w:r>
        <w:lastRenderedPageBreak/>
        <w:t>18.</w:t>
      </w:r>
      <w:r>
        <w:tab/>
        <w:t>Assume the following:</w:t>
      </w:r>
    </w:p>
    <w:p w:rsidR="000835E6" w:rsidRDefault="000835E6" w:rsidP="000835E6">
      <w:pPr>
        <w:pStyle w:val="Header"/>
        <w:numPr>
          <w:ilvl w:val="0"/>
          <w:numId w:val="3"/>
        </w:numPr>
        <w:tabs>
          <w:tab w:val="clear" w:pos="1440"/>
          <w:tab w:val="clear" w:pos="4320"/>
          <w:tab w:val="clear" w:pos="8640"/>
        </w:tabs>
        <w:ind w:left="1080" w:hanging="360"/>
      </w:pPr>
      <w:r>
        <w:t>The firm will manufacture widgets for at least 10 years.</w:t>
      </w:r>
    </w:p>
    <w:p w:rsidR="000835E6" w:rsidRDefault="000835E6" w:rsidP="000835E6">
      <w:pPr>
        <w:pStyle w:val="Header"/>
        <w:numPr>
          <w:ilvl w:val="0"/>
          <w:numId w:val="3"/>
        </w:numPr>
        <w:tabs>
          <w:tab w:val="clear" w:pos="1440"/>
          <w:tab w:val="clear" w:pos="4320"/>
          <w:tab w:val="clear" w:pos="8640"/>
        </w:tabs>
        <w:ind w:left="1080" w:hanging="360"/>
      </w:pPr>
      <w:r>
        <w:t>There will be no inflation or technological change.</w:t>
      </w:r>
    </w:p>
    <w:p w:rsidR="000835E6" w:rsidRDefault="000835E6" w:rsidP="000835E6">
      <w:pPr>
        <w:pStyle w:val="Header"/>
        <w:numPr>
          <w:ilvl w:val="0"/>
          <w:numId w:val="3"/>
        </w:numPr>
        <w:tabs>
          <w:tab w:val="clear" w:pos="1440"/>
          <w:tab w:val="clear" w:pos="4320"/>
          <w:tab w:val="clear" w:pos="8640"/>
        </w:tabs>
        <w:ind w:left="1080" w:hanging="360"/>
      </w:pPr>
      <w:r>
        <w:t>The 15% cost of capital is appropriate for all cash flows and is a real, after-tax rate of return.</w:t>
      </w:r>
    </w:p>
    <w:p w:rsidR="000835E6" w:rsidRDefault="000835E6" w:rsidP="000835E6">
      <w:pPr>
        <w:pStyle w:val="Header"/>
        <w:numPr>
          <w:ilvl w:val="0"/>
          <w:numId w:val="3"/>
        </w:numPr>
        <w:tabs>
          <w:tab w:val="clear" w:pos="1440"/>
          <w:tab w:val="clear" w:pos="4320"/>
          <w:tab w:val="clear" w:pos="8640"/>
        </w:tabs>
        <w:spacing w:after="120"/>
        <w:ind w:left="1080" w:hanging="360"/>
      </w:pPr>
      <w:r>
        <w:t>All operating cash flows occur at the end of the year.</w:t>
      </w:r>
    </w:p>
    <w:p w:rsidR="000835E6" w:rsidRDefault="000835E6" w:rsidP="000835E6">
      <w:pPr>
        <w:pStyle w:val="Header"/>
        <w:numPr>
          <w:ilvl w:val="0"/>
          <w:numId w:val="3"/>
        </w:numPr>
        <w:tabs>
          <w:tab w:val="clear" w:pos="1440"/>
          <w:tab w:val="clear" w:pos="4320"/>
          <w:tab w:val="clear" w:pos="8640"/>
        </w:tabs>
        <w:spacing w:after="120"/>
        <w:ind w:left="1080" w:hanging="360"/>
      </w:pPr>
      <w:r>
        <w:t>We cannot ignore incremental working capital costs and recovery</w:t>
      </w:r>
    </w:p>
    <w:p w:rsidR="000835E6" w:rsidRDefault="000835E6" w:rsidP="000835E6">
      <w:pPr>
        <w:pStyle w:val="Header"/>
        <w:tabs>
          <w:tab w:val="clear" w:pos="4320"/>
          <w:tab w:val="clear" w:pos="8640"/>
        </w:tabs>
        <w:spacing w:after="120"/>
        <w:ind w:left="720"/>
      </w:pPr>
      <w:r>
        <w:t>Note: Since purchasing the lids can be considered a one-year ‘project,’ the two projects have a common chain life of 10 years.</w:t>
      </w:r>
    </w:p>
    <w:p w:rsidR="000835E6" w:rsidRDefault="000835E6" w:rsidP="000835E6">
      <w:pPr>
        <w:pStyle w:val="Header"/>
        <w:tabs>
          <w:tab w:val="clear" w:pos="4320"/>
          <w:tab w:val="clear" w:pos="8640"/>
        </w:tabs>
        <w:spacing w:line="360" w:lineRule="auto"/>
        <w:ind w:left="720"/>
      </w:pPr>
      <w:r>
        <w:t>Compute NPV for each project as follows:</w:t>
      </w:r>
    </w:p>
    <w:p w:rsidR="000835E6" w:rsidRDefault="000835E6" w:rsidP="000835E6">
      <w:pPr>
        <w:pStyle w:val="Header"/>
        <w:tabs>
          <w:tab w:val="clear" w:pos="4320"/>
          <w:tab w:val="clear" w:pos="8640"/>
        </w:tabs>
        <w:spacing w:line="360" w:lineRule="auto"/>
        <w:ind w:left="720"/>
      </w:pPr>
      <w:r>
        <w:t>NPV(purchase) =</w:t>
      </w:r>
      <w:r w:rsidRPr="005803F4">
        <w:rPr>
          <w:noProof/>
          <w:position w:val="-32"/>
        </w:rPr>
        <w:object w:dxaOrig="4860" w:dyaOrig="720">
          <v:shape id="_x0000_i1032" type="#_x0000_t75" style="width:243pt;height:36pt" o:ole="" fillcolor="window">
            <v:imagedata r:id="rId19" o:title=""/>
          </v:shape>
          <o:OLEObject Type="Embed" ProgID="Equation.3" ShapeID="_x0000_i1032" DrawAspect="Content" ObjectID="_1355989991" r:id="rId20"/>
        </w:object>
      </w:r>
    </w:p>
    <w:p w:rsidR="000835E6" w:rsidRDefault="000835E6" w:rsidP="000835E6">
      <w:pPr>
        <w:pStyle w:val="Header"/>
        <w:tabs>
          <w:tab w:val="clear" w:pos="4320"/>
          <w:tab w:val="clear" w:pos="8640"/>
        </w:tabs>
        <w:ind w:left="720"/>
      </w:pPr>
      <w:r>
        <w:t>NPV(make) =</w:t>
      </w:r>
      <w:r w:rsidRPr="00497303">
        <w:rPr>
          <w:noProof/>
          <w:position w:val="-32"/>
        </w:rPr>
        <w:object w:dxaOrig="5960" w:dyaOrig="720">
          <v:shape id="_x0000_i1033" type="#_x0000_t75" style="width:297.75pt;height:36pt" o:ole="" fillcolor="window">
            <v:imagedata r:id="rId21" o:title=""/>
          </v:shape>
          <o:OLEObject Type="Embed" ProgID="Equation.3" ShapeID="_x0000_i1033" DrawAspect="Content" ObjectID="_1355989992" r:id="rId22"/>
        </w:object>
      </w:r>
    </w:p>
    <w:p w:rsidR="000835E6" w:rsidRDefault="000835E6" w:rsidP="000835E6">
      <w:pPr>
        <w:pStyle w:val="Header"/>
        <w:tabs>
          <w:tab w:val="clear" w:pos="4320"/>
          <w:tab w:val="clear" w:pos="8640"/>
        </w:tabs>
        <w:ind w:left="1440"/>
      </w:pPr>
      <w:r w:rsidRPr="00497303">
        <w:rPr>
          <w:noProof/>
          <w:position w:val="-28"/>
        </w:rPr>
        <w:object w:dxaOrig="6520" w:dyaOrig="680">
          <v:shape id="_x0000_i1034" type="#_x0000_t75" style="width:326.25pt;height:33.75pt" o:ole="" fillcolor="window">
            <v:imagedata r:id="rId23" o:title=""/>
          </v:shape>
          <o:OLEObject Type="Embed" ProgID="Equation.3" ShapeID="_x0000_i1034" DrawAspect="Content" ObjectID="_1355989993" r:id="rId24"/>
        </w:object>
      </w:r>
    </w:p>
    <w:p w:rsidR="000835E6" w:rsidRDefault="000835E6" w:rsidP="000835E6">
      <w:pPr>
        <w:pStyle w:val="Header"/>
        <w:tabs>
          <w:tab w:val="clear" w:pos="4320"/>
          <w:tab w:val="clear" w:pos="8640"/>
        </w:tabs>
        <w:spacing w:line="360" w:lineRule="auto"/>
        <w:ind w:left="1260"/>
      </w:pPr>
      <w:r w:rsidRPr="00497303">
        <w:rPr>
          <w:noProof/>
          <w:position w:val="-28"/>
        </w:rPr>
        <w:object w:dxaOrig="7080" w:dyaOrig="680">
          <v:shape id="_x0000_i1035" type="#_x0000_t75" style="width:354pt;height:33.75pt" o:ole="" fillcolor="window">
            <v:imagedata r:id="rId25" o:title=""/>
          </v:shape>
          <o:OLEObject Type="Embed" ProgID="Equation.3" ShapeID="_x0000_i1035" DrawAspect="Content" ObjectID="_1355989994" r:id="rId26"/>
        </w:object>
      </w:r>
    </w:p>
    <w:p w:rsidR="000835E6" w:rsidRDefault="000835E6" w:rsidP="000835E6">
      <w:pPr>
        <w:pStyle w:val="Header"/>
        <w:tabs>
          <w:tab w:val="clear" w:pos="4320"/>
          <w:tab w:val="clear" w:pos="8640"/>
        </w:tabs>
        <w:ind w:left="720"/>
      </w:pPr>
      <w:r>
        <w:t>Thus, the widget manufacturer should make the lids.</w:t>
      </w:r>
    </w:p>
    <w:p w:rsidR="000835E6" w:rsidRDefault="000835E6" w:rsidP="000835E6">
      <w:pPr>
        <w:pStyle w:val="Header"/>
        <w:tabs>
          <w:tab w:val="clear" w:pos="4320"/>
          <w:tab w:val="clear" w:pos="8640"/>
        </w:tabs>
      </w:pPr>
    </w:p>
    <w:p w:rsidR="000835E6" w:rsidRDefault="000835E6" w:rsidP="000835E6">
      <w:pPr>
        <w:pStyle w:val="Header"/>
        <w:tabs>
          <w:tab w:val="clear" w:pos="4320"/>
          <w:tab w:val="clear" w:pos="8640"/>
        </w:tabs>
      </w:pPr>
    </w:p>
    <w:p w:rsidR="000835E6" w:rsidRDefault="000835E6" w:rsidP="000835E6">
      <w:pPr>
        <w:pStyle w:val="Header"/>
        <w:tabs>
          <w:tab w:val="clear" w:pos="4320"/>
          <w:tab w:val="clear" w:pos="8640"/>
          <w:tab w:val="left" w:pos="1440"/>
        </w:tabs>
        <w:ind w:left="720" w:hanging="720"/>
      </w:pPr>
      <w:r>
        <w:t>19.</w:t>
      </w:r>
      <w:r>
        <w:tab/>
        <w:t>a.</w:t>
      </w:r>
      <w:r>
        <w:tab/>
      </w:r>
      <w:r>
        <w:rPr>
          <w:i/>
        </w:rPr>
        <w:t>Capital Expenditure</w:t>
      </w:r>
    </w:p>
    <w:p w:rsidR="000835E6" w:rsidRDefault="000835E6" w:rsidP="000835E6">
      <w:pPr>
        <w:pStyle w:val="Header"/>
        <w:numPr>
          <w:ilvl w:val="0"/>
          <w:numId w:val="4"/>
        </w:numPr>
        <w:tabs>
          <w:tab w:val="clear" w:pos="2160"/>
          <w:tab w:val="clear" w:pos="4320"/>
          <w:tab w:val="clear" w:pos="8640"/>
        </w:tabs>
      </w:pPr>
      <w:r>
        <w:t>If the spare warehouse space will be used now or in the future, then the project should be credited with these benefits.</w:t>
      </w:r>
    </w:p>
    <w:p w:rsidR="000835E6" w:rsidRDefault="000835E6" w:rsidP="000835E6">
      <w:pPr>
        <w:pStyle w:val="Header"/>
        <w:numPr>
          <w:ilvl w:val="0"/>
          <w:numId w:val="4"/>
        </w:numPr>
        <w:tabs>
          <w:tab w:val="clear" w:pos="2160"/>
          <w:tab w:val="clear" w:pos="4320"/>
          <w:tab w:val="clear" w:pos="8640"/>
        </w:tabs>
      </w:pPr>
      <w:r>
        <w:t>Charge opportunity cost of the land and building.</w:t>
      </w:r>
    </w:p>
    <w:p w:rsidR="000835E6" w:rsidRDefault="000835E6" w:rsidP="000835E6">
      <w:pPr>
        <w:pStyle w:val="Header"/>
        <w:numPr>
          <w:ilvl w:val="0"/>
          <w:numId w:val="4"/>
        </w:numPr>
        <w:tabs>
          <w:tab w:val="clear" w:pos="2160"/>
          <w:tab w:val="clear" w:pos="4320"/>
          <w:tab w:val="clear" w:pos="8640"/>
        </w:tabs>
      </w:pPr>
      <w:r>
        <w:t>The salvage value at the end of the project should be included.</w:t>
      </w:r>
    </w:p>
    <w:p w:rsidR="000835E6" w:rsidRDefault="000835E6" w:rsidP="000835E6">
      <w:pPr>
        <w:pStyle w:val="Header"/>
        <w:tabs>
          <w:tab w:val="clear" w:pos="4320"/>
          <w:tab w:val="clear" w:pos="8640"/>
        </w:tabs>
        <w:ind w:left="1440"/>
      </w:pPr>
      <w:r>
        <w:rPr>
          <w:i/>
        </w:rPr>
        <w:t>Research and Development</w:t>
      </w:r>
    </w:p>
    <w:p w:rsidR="000835E6" w:rsidRDefault="000835E6" w:rsidP="000835E6">
      <w:pPr>
        <w:pStyle w:val="Header"/>
        <w:numPr>
          <w:ilvl w:val="0"/>
          <w:numId w:val="5"/>
        </w:numPr>
        <w:tabs>
          <w:tab w:val="clear" w:pos="2160"/>
          <w:tab w:val="clear" w:pos="4320"/>
          <w:tab w:val="clear" w:pos="8640"/>
        </w:tabs>
      </w:pPr>
      <w:r>
        <w:t>Research and development is a sunk cost.</w:t>
      </w:r>
    </w:p>
    <w:p w:rsidR="000835E6" w:rsidRDefault="000835E6" w:rsidP="000835E6">
      <w:pPr>
        <w:pStyle w:val="Header"/>
        <w:tabs>
          <w:tab w:val="clear" w:pos="4320"/>
          <w:tab w:val="clear" w:pos="8640"/>
        </w:tabs>
        <w:ind w:left="1440"/>
      </w:pPr>
      <w:r>
        <w:rPr>
          <w:i/>
        </w:rPr>
        <w:t>Working Capital</w:t>
      </w:r>
    </w:p>
    <w:p w:rsidR="000835E6" w:rsidRDefault="000835E6" w:rsidP="000835E6">
      <w:pPr>
        <w:pStyle w:val="Header"/>
        <w:numPr>
          <w:ilvl w:val="0"/>
          <w:numId w:val="6"/>
        </w:numPr>
        <w:tabs>
          <w:tab w:val="clear" w:pos="2160"/>
          <w:tab w:val="clear" w:pos="4320"/>
          <w:tab w:val="clear" w:pos="8640"/>
        </w:tabs>
      </w:pPr>
      <w:r>
        <w:t>Will additional inventories be required as volume increases?</w:t>
      </w:r>
    </w:p>
    <w:p w:rsidR="000835E6" w:rsidRDefault="000835E6" w:rsidP="000835E6">
      <w:pPr>
        <w:pStyle w:val="Header"/>
        <w:numPr>
          <w:ilvl w:val="0"/>
          <w:numId w:val="6"/>
        </w:numPr>
        <w:tabs>
          <w:tab w:val="clear" w:pos="2160"/>
          <w:tab w:val="clear" w:pos="4320"/>
          <w:tab w:val="clear" w:pos="8640"/>
        </w:tabs>
      </w:pPr>
      <w:r>
        <w:t>Recovery of inventories at the end of the project should be included.</w:t>
      </w:r>
    </w:p>
    <w:p w:rsidR="000835E6" w:rsidRDefault="000835E6" w:rsidP="000835E6">
      <w:pPr>
        <w:pStyle w:val="Header"/>
        <w:numPr>
          <w:ilvl w:val="0"/>
          <w:numId w:val="6"/>
        </w:numPr>
        <w:tabs>
          <w:tab w:val="clear" w:pos="2160"/>
          <w:tab w:val="clear" w:pos="4320"/>
          <w:tab w:val="clear" w:pos="8640"/>
        </w:tabs>
      </w:pPr>
      <w:r>
        <w:t>Is additional working capital required due to changes in receivables, payables, etc.?</w:t>
      </w:r>
    </w:p>
    <w:p w:rsidR="000835E6" w:rsidRDefault="000835E6" w:rsidP="000835E6">
      <w:pPr>
        <w:pStyle w:val="Header"/>
        <w:tabs>
          <w:tab w:val="clear" w:pos="4320"/>
          <w:tab w:val="clear" w:pos="8640"/>
        </w:tabs>
        <w:ind w:left="1440"/>
      </w:pPr>
      <w:r>
        <w:rPr>
          <w:i/>
        </w:rPr>
        <w:t>Revenue</w:t>
      </w:r>
    </w:p>
    <w:p w:rsidR="000835E6" w:rsidRDefault="000835E6" w:rsidP="000835E6">
      <w:pPr>
        <w:pStyle w:val="Header"/>
        <w:numPr>
          <w:ilvl w:val="0"/>
          <w:numId w:val="7"/>
        </w:numPr>
        <w:tabs>
          <w:tab w:val="clear" w:pos="2160"/>
          <w:tab w:val="clear" w:pos="4320"/>
          <w:tab w:val="clear" w:pos="8640"/>
        </w:tabs>
      </w:pPr>
      <w:r>
        <w:t>Revenue forecasts assume prices (and quantities) will be unaffected by competition, a common and critical mistake.</w:t>
      </w:r>
    </w:p>
    <w:p w:rsidR="000835E6" w:rsidRDefault="000835E6" w:rsidP="000835E6">
      <w:pPr>
        <w:pStyle w:val="Header"/>
        <w:tabs>
          <w:tab w:val="clear" w:pos="4320"/>
          <w:tab w:val="clear" w:pos="8640"/>
        </w:tabs>
        <w:ind w:left="1440"/>
      </w:pPr>
      <w:r>
        <w:br w:type="page"/>
      </w:r>
      <w:r>
        <w:rPr>
          <w:i/>
        </w:rPr>
        <w:lastRenderedPageBreak/>
        <w:t>Operating Costs</w:t>
      </w:r>
    </w:p>
    <w:p w:rsidR="000835E6" w:rsidRDefault="000835E6" w:rsidP="000835E6">
      <w:pPr>
        <w:pStyle w:val="Header"/>
        <w:numPr>
          <w:ilvl w:val="0"/>
          <w:numId w:val="8"/>
        </w:numPr>
        <w:tabs>
          <w:tab w:val="clear" w:pos="2160"/>
          <w:tab w:val="clear" w:pos="4320"/>
          <w:tab w:val="clear" w:pos="8640"/>
        </w:tabs>
      </w:pPr>
      <w:r>
        <w:t>Are percentage labor costs unaffected by increase in volume in the early years?</w:t>
      </w:r>
    </w:p>
    <w:p w:rsidR="000835E6" w:rsidRDefault="000835E6" w:rsidP="000835E6">
      <w:pPr>
        <w:pStyle w:val="Header"/>
        <w:tabs>
          <w:tab w:val="clear" w:pos="4320"/>
          <w:tab w:val="clear" w:pos="8640"/>
        </w:tabs>
        <w:ind w:left="2160" w:hanging="720"/>
      </w:pPr>
      <w:r>
        <w:t>2.</w:t>
      </w:r>
      <w:r>
        <w:tab/>
        <w:t>Wages generally increase faster than inflation.  Does Reliable expect continuing productivity gains to offset this?</w:t>
      </w:r>
    </w:p>
    <w:p w:rsidR="000835E6" w:rsidRDefault="000835E6" w:rsidP="000835E6">
      <w:pPr>
        <w:pStyle w:val="Header"/>
        <w:tabs>
          <w:tab w:val="clear" w:pos="4320"/>
          <w:tab w:val="clear" w:pos="8640"/>
        </w:tabs>
        <w:ind w:left="1440"/>
      </w:pPr>
      <w:r>
        <w:rPr>
          <w:i/>
        </w:rPr>
        <w:t>Overhead</w:t>
      </w:r>
    </w:p>
    <w:p w:rsidR="000835E6" w:rsidRDefault="000835E6" w:rsidP="000835E6">
      <w:pPr>
        <w:pStyle w:val="Header"/>
        <w:tabs>
          <w:tab w:val="clear" w:pos="4320"/>
          <w:tab w:val="clear" w:pos="8640"/>
          <w:tab w:val="left" w:pos="2160"/>
        </w:tabs>
        <w:ind w:left="1440"/>
      </w:pPr>
      <w:r>
        <w:t>1.</w:t>
      </w:r>
      <w:r>
        <w:tab/>
        <w:t>Is “overhead” truly incremental?</w:t>
      </w:r>
    </w:p>
    <w:p w:rsidR="000835E6" w:rsidRDefault="000835E6" w:rsidP="000835E6">
      <w:pPr>
        <w:pStyle w:val="Header"/>
        <w:tabs>
          <w:tab w:val="clear" w:pos="4320"/>
          <w:tab w:val="clear" w:pos="8640"/>
        </w:tabs>
        <w:ind w:left="1440"/>
      </w:pPr>
      <w:r>
        <w:rPr>
          <w:i/>
        </w:rPr>
        <w:t>Depreciation</w:t>
      </w:r>
    </w:p>
    <w:p w:rsidR="000835E6" w:rsidRDefault="000835E6" w:rsidP="000835E6">
      <w:pPr>
        <w:pStyle w:val="Header"/>
        <w:numPr>
          <w:ilvl w:val="0"/>
          <w:numId w:val="9"/>
        </w:numPr>
        <w:tabs>
          <w:tab w:val="clear" w:pos="2160"/>
          <w:tab w:val="clear" w:pos="4320"/>
          <w:tab w:val="clear" w:pos="8640"/>
        </w:tabs>
      </w:pPr>
      <w:r>
        <w:t>Depreciation is not a cash flow, but the ACRS deprecation does affect tax payments.</w:t>
      </w:r>
    </w:p>
    <w:p w:rsidR="000835E6" w:rsidRDefault="000835E6" w:rsidP="000835E6">
      <w:pPr>
        <w:pStyle w:val="Header"/>
        <w:numPr>
          <w:ilvl w:val="0"/>
          <w:numId w:val="9"/>
        </w:numPr>
        <w:tabs>
          <w:tab w:val="clear" w:pos="2160"/>
          <w:tab w:val="clear" w:pos="4320"/>
          <w:tab w:val="clear" w:pos="8640"/>
        </w:tabs>
      </w:pPr>
      <w:r>
        <w:t>ACRS depreciation is fixed in nominal terms.  The real value of the depreciation tax shield is reduced by inflation.</w:t>
      </w:r>
    </w:p>
    <w:p w:rsidR="000835E6" w:rsidRDefault="000835E6" w:rsidP="000835E6">
      <w:pPr>
        <w:pStyle w:val="Header"/>
        <w:tabs>
          <w:tab w:val="clear" w:pos="4320"/>
          <w:tab w:val="clear" w:pos="8640"/>
        </w:tabs>
        <w:ind w:left="1440"/>
      </w:pPr>
      <w:r>
        <w:rPr>
          <w:i/>
        </w:rPr>
        <w:t>Interest</w:t>
      </w:r>
    </w:p>
    <w:p w:rsidR="000835E6" w:rsidRDefault="000835E6" w:rsidP="000835E6">
      <w:pPr>
        <w:pStyle w:val="Header"/>
        <w:numPr>
          <w:ilvl w:val="0"/>
          <w:numId w:val="10"/>
        </w:numPr>
        <w:tabs>
          <w:tab w:val="clear" w:pos="2160"/>
          <w:tab w:val="clear" w:pos="4320"/>
          <w:tab w:val="clear" w:pos="8640"/>
        </w:tabs>
      </w:pPr>
      <w:r>
        <w:t>It is bad practice to deduct interest charges (or other payments to security holders).  Value the project as if it is all equity-financed.</w:t>
      </w:r>
    </w:p>
    <w:p w:rsidR="000835E6" w:rsidRDefault="000835E6" w:rsidP="000835E6">
      <w:pPr>
        <w:pStyle w:val="Header"/>
        <w:tabs>
          <w:tab w:val="clear" w:pos="4320"/>
          <w:tab w:val="clear" w:pos="8640"/>
        </w:tabs>
        <w:ind w:left="1440"/>
      </w:pPr>
      <w:r>
        <w:rPr>
          <w:i/>
        </w:rPr>
        <w:t>Tax</w:t>
      </w:r>
    </w:p>
    <w:p w:rsidR="000835E6" w:rsidRDefault="000835E6" w:rsidP="000835E6">
      <w:pPr>
        <w:pStyle w:val="Header"/>
        <w:numPr>
          <w:ilvl w:val="0"/>
          <w:numId w:val="11"/>
        </w:numPr>
        <w:tabs>
          <w:tab w:val="clear" w:pos="2160"/>
          <w:tab w:val="clear" w:pos="4320"/>
          <w:tab w:val="clear" w:pos="8640"/>
        </w:tabs>
      </w:pPr>
      <w:r>
        <w:t>See comments on ACRS depreciation and interest.</w:t>
      </w:r>
    </w:p>
    <w:p w:rsidR="000835E6" w:rsidRDefault="000835E6" w:rsidP="000835E6">
      <w:pPr>
        <w:pStyle w:val="Header"/>
        <w:numPr>
          <w:ilvl w:val="0"/>
          <w:numId w:val="11"/>
        </w:numPr>
        <w:tabs>
          <w:tab w:val="clear" w:pos="2160"/>
          <w:tab w:val="clear" w:pos="4320"/>
          <w:tab w:val="clear" w:pos="8640"/>
        </w:tabs>
      </w:pPr>
      <w:r>
        <w:t>If Reliable has profits on its remaining business, the tax loss should not be carried forward.</w:t>
      </w:r>
    </w:p>
    <w:p w:rsidR="000835E6" w:rsidRDefault="000835E6" w:rsidP="000835E6">
      <w:pPr>
        <w:pStyle w:val="Header"/>
        <w:tabs>
          <w:tab w:val="clear" w:pos="4320"/>
          <w:tab w:val="clear" w:pos="8640"/>
        </w:tabs>
        <w:ind w:left="1440"/>
      </w:pPr>
      <w:r>
        <w:rPr>
          <w:i/>
        </w:rPr>
        <w:t>Net Cash Flow</w:t>
      </w:r>
    </w:p>
    <w:p w:rsidR="000835E6" w:rsidRDefault="000835E6" w:rsidP="000835E6">
      <w:pPr>
        <w:pStyle w:val="Header"/>
        <w:numPr>
          <w:ilvl w:val="0"/>
          <w:numId w:val="12"/>
        </w:numPr>
        <w:tabs>
          <w:tab w:val="clear" w:pos="2160"/>
          <w:tab w:val="clear" w:pos="4320"/>
          <w:tab w:val="clear" w:pos="8640"/>
        </w:tabs>
      </w:pPr>
      <w:r>
        <w:t>See comments on ACRS depreciation and interest.</w:t>
      </w:r>
    </w:p>
    <w:p w:rsidR="000835E6" w:rsidRDefault="000835E6" w:rsidP="000835E6">
      <w:pPr>
        <w:pStyle w:val="Header"/>
        <w:numPr>
          <w:ilvl w:val="0"/>
          <w:numId w:val="12"/>
        </w:numPr>
        <w:tabs>
          <w:tab w:val="clear" w:pos="2160"/>
          <w:tab w:val="clear" w:pos="4320"/>
          <w:tab w:val="clear" w:pos="8640"/>
        </w:tabs>
      </w:pPr>
      <w:r>
        <w:t xml:space="preserve">Discount rate should reflect project characteristics; in general, it is </w:t>
      </w:r>
      <w:r>
        <w:rPr>
          <w:i/>
        </w:rPr>
        <w:t>not</w:t>
      </w:r>
      <w:r>
        <w:t xml:space="preserve"> equivalent to the company’s borrowing rate.</w:t>
      </w:r>
    </w:p>
    <w:p w:rsidR="000835E6" w:rsidRDefault="000835E6" w:rsidP="000835E6">
      <w:pPr>
        <w:pStyle w:val="Header"/>
        <w:tabs>
          <w:tab w:val="clear" w:pos="4320"/>
          <w:tab w:val="clear" w:pos="8640"/>
        </w:tabs>
      </w:pPr>
    </w:p>
    <w:p w:rsidR="000835E6" w:rsidRDefault="000835E6" w:rsidP="000835E6">
      <w:pPr>
        <w:pStyle w:val="Header"/>
        <w:tabs>
          <w:tab w:val="clear" w:pos="4320"/>
          <w:tab w:val="clear" w:pos="8640"/>
          <w:tab w:val="left" w:pos="1440"/>
          <w:tab w:val="left" w:pos="2160"/>
        </w:tabs>
        <w:ind w:left="720"/>
      </w:pPr>
      <w:r>
        <w:t>b.</w:t>
      </w:r>
      <w:r>
        <w:tab/>
        <w:t>1.</w:t>
      </w:r>
      <w:r>
        <w:tab/>
        <w:t>Potential use of warehouse.</w:t>
      </w:r>
    </w:p>
    <w:p w:rsidR="000835E6" w:rsidRDefault="000835E6" w:rsidP="000835E6">
      <w:pPr>
        <w:pStyle w:val="Header"/>
        <w:numPr>
          <w:ilvl w:val="0"/>
          <w:numId w:val="13"/>
        </w:numPr>
        <w:tabs>
          <w:tab w:val="clear" w:pos="1800"/>
          <w:tab w:val="clear" w:pos="4320"/>
          <w:tab w:val="clear" w:pos="8640"/>
          <w:tab w:val="left" w:pos="2160"/>
        </w:tabs>
        <w:ind w:left="1440" w:firstLine="0"/>
      </w:pPr>
      <w:smartTag w:uri="urn:schemas-microsoft-com:office:smarttags" w:element="place">
        <w:r>
          <w:t>Opportunity</w:t>
        </w:r>
      </w:smartTag>
      <w:r>
        <w:t xml:space="preserve"> cost of building.</w:t>
      </w:r>
    </w:p>
    <w:p w:rsidR="000835E6" w:rsidRDefault="000835E6" w:rsidP="000835E6">
      <w:pPr>
        <w:pStyle w:val="Header"/>
        <w:numPr>
          <w:ilvl w:val="0"/>
          <w:numId w:val="12"/>
        </w:numPr>
        <w:tabs>
          <w:tab w:val="clear" w:pos="4320"/>
          <w:tab w:val="clear" w:pos="8640"/>
          <w:tab w:val="left" w:pos="2160"/>
        </w:tabs>
      </w:pPr>
      <w:r>
        <w:t>Other working capital items.</w:t>
      </w:r>
    </w:p>
    <w:p w:rsidR="000835E6" w:rsidRDefault="000835E6" w:rsidP="000835E6">
      <w:pPr>
        <w:pStyle w:val="Header"/>
        <w:numPr>
          <w:ilvl w:val="0"/>
          <w:numId w:val="12"/>
        </w:numPr>
        <w:tabs>
          <w:tab w:val="clear" w:pos="4320"/>
          <w:tab w:val="clear" w:pos="8640"/>
          <w:tab w:val="left" w:pos="2160"/>
        </w:tabs>
      </w:pPr>
      <w:r>
        <w:t>More realistic forecasts of revenues and costs.</w:t>
      </w:r>
    </w:p>
    <w:p w:rsidR="000835E6" w:rsidRDefault="000835E6" w:rsidP="000835E6">
      <w:pPr>
        <w:pStyle w:val="Header"/>
        <w:numPr>
          <w:ilvl w:val="0"/>
          <w:numId w:val="12"/>
        </w:numPr>
        <w:tabs>
          <w:tab w:val="clear" w:pos="4320"/>
          <w:tab w:val="clear" w:pos="8640"/>
          <w:tab w:val="left" w:pos="2160"/>
        </w:tabs>
      </w:pPr>
      <w:r>
        <w:t>Company’s ability to use tax shields.</w:t>
      </w:r>
    </w:p>
    <w:p w:rsidR="000835E6" w:rsidRDefault="000835E6" w:rsidP="000835E6">
      <w:pPr>
        <w:pStyle w:val="Header"/>
        <w:numPr>
          <w:ilvl w:val="0"/>
          <w:numId w:val="12"/>
        </w:numPr>
        <w:tabs>
          <w:tab w:val="clear" w:pos="4320"/>
          <w:tab w:val="clear" w:pos="8640"/>
          <w:tab w:val="left" w:pos="2160"/>
        </w:tabs>
      </w:pPr>
      <w:smartTag w:uri="urn:schemas-microsoft-com:office:smarttags" w:element="place">
        <w:r>
          <w:t>Opportunity</w:t>
        </w:r>
      </w:smartTag>
      <w:r>
        <w:t xml:space="preserve"> cost of capital.</w:t>
      </w:r>
    </w:p>
    <w:p w:rsidR="000835E6" w:rsidRDefault="000835E6" w:rsidP="000835E6">
      <w:pPr>
        <w:pStyle w:val="Header"/>
        <w:tabs>
          <w:tab w:val="clear" w:pos="4320"/>
          <w:tab w:val="clear" w:pos="8640"/>
        </w:tabs>
      </w:pPr>
    </w:p>
    <w:p w:rsidR="000835E6" w:rsidRDefault="000835E6" w:rsidP="000835E6">
      <w:pPr>
        <w:pStyle w:val="Header"/>
        <w:tabs>
          <w:tab w:val="clear" w:pos="4320"/>
          <w:tab w:val="clear" w:pos="8640"/>
        </w:tabs>
        <w:ind w:left="1440" w:hanging="720"/>
      </w:pPr>
      <w:r>
        <w:t>c.</w:t>
      </w:r>
      <w:r>
        <w:tab/>
        <w:t>The table on the next page shows a sample NPV analysis for the project.  The analysis is based on the following assumptions:</w:t>
      </w:r>
    </w:p>
    <w:p w:rsidR="000835E6" w:rsidRDefault="000835E6" w:rsidP="000835E6">
      <w:pPr>
        <w:pStyle w:val="Header"/>
        <w:numPr>
          <w:ilvl w:val="0"/>
          <w:numId w:val="14"/>
        </w:numPr>
        <w:tabs>
          <w:tab w:val="clear" w:pos="2160"/>
          <w:tab w:val="clear" w:pos="4320"/>
          <w:tab w:val="clear" w:pos="8640"/>
        </w:tabs>
      </w:pPr>
      <w:r>
        <w:rPr>
          <w:i/>
        </w:rPr>
        <w:t>Inflation</w:t>
      </w:r>
      <w:r>
        <w:t>: 10% per year.</w:t>
      </w:r>
    </w:p>
    <w:p w:rsidR="000835E6" w:rsidRDefault="000835E6" w:rsidP="000835E6">
      <w:pPr>
        <w:pStyle w:val="Header"/>
        <w:numPr>
          <w:ilvl w:val="0"/>
          <w:numId w:val="14"/>
        </w:numPr>
        <w:tabs>
          <w:tab w:val="clear" w:pos="2160"/>
          <w:tab w:val="clear" w:pos="4320"/>
          <w:tab w:val="clear" w:pos="8640"/>
        </w:tabs>
      </w:pPr>
      <w:r>
        <w:rPr>
          <w:i/>
        </w:rPr>
        <w:t>Capital Expenditure:</w:t>
      </w:r>
      <w:r>
        <w:t xml:space="preserve"> $8 million for machinery; $5 million for market value of factory; $2.4 million for warehouse extension (we assume that it is eventually needed or that electric motor project and surplus capacity cannot be used in the interim).  We assume salvage value of $3 million in real terms less tax at 35%.</w:t>
      </w:r>
    </w:p>
    <w:p w:rsidR="000835E6" w:rsidRDefault="000835E6" w:rsidP="000835E6">
      <w:pPr>
        <w:pStyle w:val="Header"/>
        <w:numPr>
          <w:ilvl w:val="0"/>
          <w:numId w:val="14"/>
        </w:numPr>
        <w:tabs>
          <w:tab w:val="clear" w:pos="2160"/>
          <w:tab w:val="clear" w:pos="4320"/>
          <w:tab w:val="clear" w:pos="8640"/>
        </w:tabs>
        <w:ind w:right="360"/>
      </w:pPr>
      <w:r>
        <w:rPr>
          <w:i/>
        </w:rPr>
        <w:t>Working Capital</w:t>
      </w:r>
      <w:r>
        <w:t xml:space="preserve">: We assume inventory in year t is 9.1% of expected revenues in year (t + 1).  We also assume that receivables </w:t>
      </w:r>
      <w:r>
        <w:rPr>
          <w:i/>
        </w:rPr>
        <w:t>less</w:t>
      </w:r>
      <w:r>
        <w:t xml:space="preserve"> payables, in year t, is equal to 5% of revenues in year t.</w:t>
      </w:r>
    </w:p>
    <w:p w:rsidR="000835E6" w:rsidRDefault="000835E6" w:rsidP="000835E6">
      <w:pPr>
        <w:pStyle w:val="Header"/>
        <w:numPr>
          <w:ilvl w:val="0"/>
          <w:numId w:val="14"/>
        </w:numPr>
        <w:tabs>
          <w:tab w:val="clear" w:pos="2160"/>
          <w:tab w:val="clear" w:pos="4320"/>
          <w:tab w:val="clear" w:pos="8640"/>
        </w:tabs>
        <w:ind w:right="360"/>
      </w:pPr>
      <w:r>
        <w:br w:type="page"/>
      </w:r>
      <w:r>
        <w:rPr>
          <w:i/>
        </w:rPr>
        <w:lastRenderedPageBreak/>
        <w:t>Depreciation Tax Shield</w:t>
      </w:r>
      <w:r>
        <w:t>: Based on 35% tax rate and 5-year ACRS class.  This is a simplifying and probably inaccurate assumption; i.e., not all the investment would fall in the 5-year class.  Also, the factory is currently owned by the company and may already be partially depreciated.  We assume the company can use tax shields as they arise.</w:t>
      </w:r>
    </w:p>
    <w:p w:rsidR="000835E6" w:rsidRDefault="000835E6" w:rsidP="000835E6">
      <w:pPr>
        <w:pStyle w:val="Header"/>
        <w:numPr>
          <w:ilvl w:val="0"/>
          <w:numId w:val="14"/>
        </w:numPr>
        <w:tabs>
          <w:tab w:val="clear" w:pos="2160"/>
          <w:tab w:val="clear" w:pos="4320"/>
          <w:tab w:val="clear" w:pos="8640"/>
        </w:tabs>
      </w:pPr>
      <w:r>
        <w:rPr>
          <w:i/>
        </w:rPr>
        <w:t>Revenues</w:t>
      </w:r>
      <w:r>
        <w:t>: Sales of 2,000 motors in 2010, 4,000 motors in 2011, and 10,000 motors thereafter.  The unit price is assumed to decline from $4,000 (real) to $2,850 when competition enters in 2012.  The latter is the figure at which new entrants’ investment in the project would have NPV = 0.</w:t>
      </w:r>
    </w:p>
    <w:p w:rsidR="000835E6" w:rsidRDefault="000835E6" w:rsidP="000835E6">
      <w:pPr>
        <w:pStyle w:val="Header"/>
        <w:numPr>
          <w:ilvl w:val="0"/>
          <w:numId w:val="14"/>
        </w:numPr>
        <w:tabs>
          <w:tab w:val="clear" w:pos="2160"/>
          <w:tab w:val="clear" w:pos="4320"/>
          <w:tab w:val="clear" w:pos="8640"/>
        </w:tabs>
      </w:pPr>
      <w:r>
        <w:rPr>
          <w:i/>
        </w:rPr>
        <w:t>Operating Costs</w:t>
      </w:r>
      <w:r>
        <w:t>: We assume direct labor costs decline progressively from $2,500 per unit in 2010, to $2,250 in 2011 and to $2,000 in real terms in 2012 and after.</w:t>
      </w:r>
    </w:p>
    <w:p w:rsidR="000835E6" w:rsidRDefault="000835E6" w:rsidP="000835E6">
      <w:pPr>
        <w:pStyle w:val="Header"/>
        <w:numPr>
          <w:ilvl w:val="0"/>
          <w:numId w:val="14"/>
        </w:numPr>
        <w:tabs>
          <w:tab w:val="clear" w:pos="2160"/>
          <w:tab w:val="clear" w:pos="4320"/>
          <w:tab w:val="clear" w:pos="8640"/>
        </w:tabs>
      </w:pPr>
      <w:r>
        <w:rPr>
          <w:i/>
        </w:rPr>
        <w:t>Other Costs</w:t>
      </w:r>
      <w:r>
        <w:t>: We assume true incremental costs are 10% of revenue.</w:t>
      </w:r>
    </w:p>
    <w:p w:rsidR="000835E6" w:rsidRDefault="000835E6" w:rsidP="000835E6">
      <w:pPr>
        <w:pStyle w:val="Header"/>
        <w:numPr>
          <w:ilvl w:val="0"/>
          <w:numId w:val="14"/>
        </w:numPr>
        <w:tabs>
          <w:tab w:val="clear" w:pos="2160"/>
          <w:tab w:val="clear" w:pos="4320"/>
          <w:tab w:val="clear" w:pos="8640"/>
        </w:tabs>
      </w:pPr>
      <w:r>
        <w:rPr>
          <w:i/>
        </w:rPr>
        <w:t>Tax:</w:t>
      </w:r>
      <w:r>
        <w:t xml:space="preserve"> 35% of revenue less costs.</w:t>
      </w:r>
    </w:p>
    <w:p w:rsidR="000835E6" w:rsidRDefault="000835E6" w:rsidP="000835E6">
      <w:pPr>
        <w:pStyle w:val="Header"/>
        <w:numPr>
          <w:ilvl w:val="0"/>
          <w:numId w:val="14"/>
        </w:numPr>
        <w:tabs>
          <w:tab w:val="clear" w:pos="2160"/>
          <w:tab w:val="clear" w:pos="4320"/>
          <w:tab w:val="clear" w:pos="8640"/>
        </w:tabs>
        <w:spacing w:after="120"/>
      </w:pPr>
      <w:smartTag w:uri="urn:schemas-microsoft-com:office:smarttags" w:element="place">
        <w:r>
          <w:rPr>
            <w:i/>
          </w:rPr>
          <w:t>Opportunity</w:t>
        </w:r>
      </w:smartTag>
      <w:r>
        <w:rPr>
          <w:i/>
        </w:rPr>
        <w:t xml:space="preserve"> Cost of Capital</w:t>
      </w:r>
      <w:r>
        <w:t>: Assumed 20%.</w:t>
      </w:r>
    </w:p>
    <w:p w:rsidR="000835E6" w:rsidRDefault="000835E6" w:rsidP="000835E6">
      <w:pPr>
        <w:pStyle w:val="Header"/>
        <w:tabs>
          <w:tab w:val="clear" w:pos="4320"/>
          <w:tab w:val="clear" w:pos="8640"/>
        </w:tabs>
        <w:spacing w:after="120"/>
        <w:ind w:left="1440"/>
      </w:pPr>
      <w:r>
        <w:br w:type="page"/>
      </w:r>
    </w:p>
    <w:tbl>
      <w:tblPr>
        <w:tblW w:w="9918" w:type="dxa"/>
        <w:tblBorders>
          <w:top w:val="nil"/>
          <w:left w:val="nil"/>
          <w:bottom w:val="nil"/>
          <w:right w:val="nil"/>
          <w:insideH w:val="nil"/>
          <w:insideV w:val="nil"/>
        </w:tblBorders>
        <w:tblLayout w:type="fixed"/>
        <w:tblLook w:val="00AE"/>
      </w:tblPr>
      <w:tblGrid>
        <w:gridCol w:w="3258"/>
        <w:gridCol w:w="1110"/>
        <w:gridCol w:w="1110"/>
        <w:gridCol w:w="1110"/>
        <w:gridCol w:w="1110"/>
        <w:gridCol w:w="1110"/>
        <w:gridCol w:w="1110"/>
      </w:tblGrid>
      <w:tr w:rsidR="000835E6" w:rsidTr="00B64462">
        <w:tblPrEx>
          <w:tblCellMar>
            <w:top w:w="0" w:type="dxa"/>
            <w:bottom w:w="0" w:type="dxa"/>
          </w:tblCellMar>
        </w:tblPrEx>
        <w:trPr>
          <w:cantSplit/>
        </w:trPr>
        <w:tc>
          <w:tcPr>
            <w:tcW w:w="3258" w:type="dxa"/>
          </w:tcPr>
          <w:p w:rsidR="000835E6" w:rsidRDefault="000835E6" w:rsidP="00B64462">
            <w:pPr>
              <w:pStyle w:val="Header"/>
              <w:tabs>
                <w:tab w:val="clear" w:pos="4320"/>
                <w:tab w:val="clear" w:pos="8640"/>
              </w:tabs>
              <w:jc w:val="center"/>
            </w:pPr>
          </w:p>
        </w:tc>
        <w:tc>
          <w:tcPr>
            <w:tcW w:w="1110" w:type="dxa"/>
          </w:tcPr>
          <w:p w:rsidR="000835E6" w:rsidRDefault="000835E6" w:rsidP="00B64462">
            <w:pPr>
              <w:pStyle w:val="Header"/>
              <w:tabs>
                <w:tab w:val="clear" w:pos="4320"/>
                <w:tab w:val="clear" w:pos="8640"/>
              </w:tabs>
              <w:jc w:val="center"/>
              <w:rPr>
                <w:u w:val="single"/>
              </w:rPr>
            </w:pPr>
            <w:r>
              <w:rPr>
                <w:u w:val="single"/>
              </w:rPr>
              <w:t>2009</w:t>
            </w:r>
          </w:p>
        </w:tc>
        <w:tc>
          <w:tcPr>
            <w:tcW w:w="1110" w:type="dxa"/>
          </w:tcPr>
          <w:p w:rsidR="000835E6" w:rsidRDefault="000835E6" w:rsidP="00B64462">
            <w:pPr>
              <w:pStyle w:val="Header"/>
              <w:tabs>
                <w:tab w:val="clear" w:pos="4320"/>
                <w:tab w:val="clear" w:pos="8640"/>
              </w:tabs>
              <w:jc w:val="center"/>
              <w:rPr>
                <w:u w:val="single"/>
              </w:rPr>
            </w:pPr>
            <w:r>
              <w:rPr>
                <w:u w:val="single"/>
              </w:rPr>
              <w:t>2010</w:t>
            </w:r>
          </w:p>
        </w:tc>
        <w:tc>
          <w:tcPr>
            <w:tcW w:w="1110" w:type="dxa"/>
          </w:tcPr>
          <w:p w:rsidR="000835E6" w:rsidRDefault="000835E6" w:rsidP="00B64462">
            <w:pPr>
              <w:pStyle w:val="Header"/>
              <w:tabs>
                <w:tab w:val="clear" w:pos="4320"/>
                <w:tab w:val="clear" w:pos="8640"/>
              </w:tabs>
              <w:jc w:val="center"/>
              <w:rPr>
                <w:u w:val="single"/>
              </w:rPr>
            </w:pPr>
            <w:r>
              <w:rPr>
                <w:u w:val="single"/>
              </w:rPr>
              <w:t>2011</w:t>
            </w:r>
          </w:p>
        </w:tc>
        <w:tc>
          <w:tcPr>
            <w:tcW w:w="1110" w:type="dxa"/>
          </w:tcPr>
          <w:p w:rsidR="000835E6" w:rsidRDefault="000835E6" w:rsidP="00B64462">
            <w:pPr>
              <w:pStyle w:val="Header"/>
              <w:tabs>
                <w:tab w:val="clear" w:pos="4320"/>
                <w:tab w:val="clear" w:pos="8640"/>
              </w:tabs>
              <w:jc w:val="center"/>
              <w:rPr>
                <w:u w:val="single"/>
              </w:rPr>
            </w:pPr>
            <w:r>
              <w:rPr>
                <w:u w:val="single"/>
              </w:rPr>
              <w:t>2012</w:t>
            </w:r>
          </w:p>
        </w:tc>
        <w:tc>
          <w:tcPr>
            <w:tcW w:w="1110" w:type="dxa"/>
          </w:tcPr>
          <w:p w:rsidR="000835E6" w:rsidRDefault="000835E6" w:rsidP="00B64462">
            <w:pPr>
              <w:pStyle w:val="Header"/>
              <w:tabs>
                <w:tab w:val="clear" w:pos="4320"/>
                <w:tab w:val="clear" w:pos="8640"/>
                <w:tab w:val="left" w:pos="1152"/>
                <w:tab w:val="left" w:pos="1242"/>
              </w:tabs>
              <w:jc w:val="center"/>
              <w:rPr>
                <w:u w:val="single"/>
              </w:rPr>
            </w:pPr>
            <w:r>
              <w:rPr>
                <w:u w:val="single"/>
              </w:rPr>
              <w:t>2013</w:t>
            </w:r>
          </w:p>
        </w:tc>
        <w:tc>
          <w:tcPr>
            <w:tcW w:w="1110" w:type="dxa"/>
          </w:tcPr>
          <w:p w:rsidR="000835E6" w:rsidRDefault="000835E6" w:rsidP="00B64462">
            <w:pPr>
              <w:pStyle w:val="Header"/>
              <w:tabs>
                <w:tab w:val="clear" w:pos="4320"/>
                <w:tab w:val="clear" w:pos="8640"/>
              </w:tabs>
              <w:jc w:val="center"/>
              <w:rPr>
                <w:u w:val="single"/>
              </w:rPr>
            </w:pPr>
            <w:r>
              <w:rPr>
                <w:u w:val="single"/>
              </w:rPr>
              <w:t>2014</w:t>
            </w:r>
          </w:p>
        </w:tc>
      </w:tr>
      <w:tr w:rsidR="000835E6" w:rsidTr="00B64462">
        <w:tblPrEx>
          <w:tblCellMar>
            <w:top w:w="0" w:type="dxa"/>
            <w:bottom w:w="0" w:type="dxa"/>
          </w:tblCellMar>
        </w:tblPrEx>
        <w:trPr>
          <w:cantSplit/>
          <w:trHeight w:hRule="exact" w:val="360"/>
        </w:trPr>
        <w:tc>
          <w:tcPr>
            <w:tcW w:w="3258" w:type="dxa"/>
          </w:tcPr>
          <w:p w:rsidR="000835E6" w:rsidRDefault="000835E6" w:rsidP="00B64462">
            <w:pPr>
              <w:pStyle w:val="Header"/>
              <w:tabs>
                <w:tab w:val="clear" w:pos="4320"/>
                <w:tab w:val="clear" w:pos="8640"/>
              </w:tabs>
              <w:spacing w:before="80" w:after="80"/>
            </w:pPr>
            <w:r>
              <w:t>Capital Expenditure</w:t>
            </w:r>
          </w:p>
        </w:tc>
        <w:tc>
          <w:tcPr>
            <w:tcW w:w="1110" w:type="dxa"/>
          </w:tcPr>
          <w:p w:rsidR="000835E6" w:rsidRDefault="000835E6" w:rsidP="00B64462">
            <w:pPr>
              <w:pStyle w:val="Header"/>
              <w:tabs>
                <w:tab w:val="clear" w:pos="4320"/>
                <w:tab w:val="clear" w:pos="8640"/>
                <w:tab w:val="decimal" w:pos="792"/>
              </w:tabs>
              <w:spacing w:before="80" w:after="80"/>
            </w:pPr>
            <w:r>
              <w:t>-15,400</w:t>
            </w:r>
          </w:p>
        </w:tc>
        <w:tc>
          <w:tcPr>
            <w:tcW w:w="1110" w:type="dxa"/>
          </w:tcPr>
          <w:p w:rsidR="000835E6" w:rsidRDefault="000835E6" w:rsidP="00B64462">
            <w:pPr>
              <w:pStyle w:val="Header"/>
              <w:tabs>
                <w:tab w:val="clear" w:pos="4320"/>
                <w:tab w:val="clear" w:pos="8640"/>
                <w:tab w:val="decimal" w:pos="852"/>
              </w:tabs>
              <w:spacing w:before="80" w:after="80"/>
            </w:pPr>
          </w:p>
        </w:tc>
        <w:tc>
          <w:tcPr>
            <w:tcW w:w="1110" w:type="dxa"/>
          </w:tcPr>
          <w:p w:rsidR="000835E6" w:rsidRDefault="000835E6" w:rsidP="00B64462">
            <w:pPr>
              <w:pStyle w:val="Header"/>
              <w:tabs>
                <w:tab w:val="clear" w:pos="4320"/>
                <w:tab w:val="clear" w:pos="8640"/>
                <w:tab w:val="decimal" w:pos="822"/>
              </w:tabs>
              <w:spacing w:before="80" w:after="80"/>
            </w:pPr>
          </w:p>
        </w:tc>
        <w:tc>
          <w:tcPr>
            <w:tcW w:w="1110" w:type="dxa"/>
          </w:tcPr>
          <w:p w:rsidR="000835E6" w:rsidRDefault="000835E6" w:rsidP="00B64462">
            <w:pPr>
              <w:pStyle w:val="Header"/>
              <w:tabs>
                <w:tab w:val="clear" w:pos="4320"/>
                <w:tab w:val="clear" w:pos="8640"/>
                <w:tab w:val="decimal" w:pos="792"/>
              </w:tabs>
              <w:spacing w:before="80" w:after="80"/>
            </w:pPr>
          </w:p>
        </w:tc>
        <w:tc>
          <w:tcPr>
            <w:tcW w:w="1110" w:type="dxa"/>
          </w:tcPr>
          <w:p w:rsidR="000835E6" w:rsidRDefault="000835E6" w:rsidP="00B64462">
            <w:pPr>
              <w:pStyle w:val="Header"/>
              <w:tabs>
                <w:tab w:val="clear" w:pos="4320"/>
                <w:tab w:val="clear" w:pos="8640"/>
                <w:tab w:val="decimal" w:pos="852"/>
              </w:tabs>
              <w:spacing w:before="80" w:after="80"/>
            </w:pPr>
          </w:p>
        </w:tc>
        <w:tc>
          <w:tcPr>
            <w:tcW w:w="1110" w:type="dxa"/>
          </w:tcPr>
          <w:p w:rsidR="000835E6" w:rsidRDefault="000835E6" w:rsidP="00B64462">
            <w:pPr>
              <w:pStyle w:val="Header"/>
              <w:tabs>
                <w:tab w:val="clear" w:pos="4320"/>
                <w:tab w:val="clear" w:pos="8640"/>
                <w:tab w:val="decimal" w:pos="822"/>
              </w:tabs>
              <w:spacing w:before="80" w:after="80"/>
            </w:pPr>
          </w:p>
        </w:tc>
      </w:tr>
      <w:tr w:rsidR="000835E6" w:rsidTr="00B64462">
        <w:tblPrEx>
          <w:tblCellMar>
            <w:top w:w="0" w:type="dxa"/>
            <w:bottom w:w="0" w:type="dxa"/>
          </w:tblCellMar>
        </w:tblPrEx>
        <w:trPr>
          <w:cantSplit/>
          <w:trHeight w:hRule="exact" w:val="360"/>
        </w:trPr>
        <w:tc>
          <w:tcPr>
            <w:tcW w:w="3258" w:type="dxa"/>
          </w:tcPr>
          <w:p w:rsidR="000835E6" w:rsidRDefault="000835E6" w:rsidP="00B64462">
            <w:pPr>
              <w:pStyle w:val="Header"/>
              <w:tabs>
                <w:tab w:val="clear" w:pos="4320"/>
                <w:tab w:val="clear" w:pos="8640"/>
              </w:tabs>
              <w:spacing w:before="80" w:after="80"/>
            </w:pPr>
            <w:r>
              <w:t>Changes in Working Capital</w:t>
            </w:r>
          </w:p>
        </w:tc>
        <w:tc>
          <w:tcPr>
            <w:tcW w:w="1110" w:type="dxa"/>
          </w:tcPr>
          <w:p w:rsidR="000835E6" w:rsidRDefault="000835E6" w:rsidP="00B64462">
            <w:pPr>
              <w:pStyle w:val="Header"/>
              <w:tabs>
                <w:tab w:val="clear" w:pos="4320"/>
                <w:tab w:val="clear" w:pos="8640"/>
                <w:tab w:val="decimal" w:pos="792"/>
              </w:tabs>
              <w:spacing w:before="80" w:after="80"/>
              <w:ind w:left="-706" w:firstLine="706"/>
            </w:pPr>
          </w:p>
        </w:tc>
        <w:tc>
          <w:tcPr>
            <w:tcW w:w="1110" w:type="dxa"/>
          </w:tcPr>
          <w:p w:rsidR="000835E6" w:rsidRDefault="000835E6" w:rsidP="00B64462">
            <w:pPr>
              <w:pStyle w:val="Header"/>
              <w:tabs>
                <w:tab w:val="clear" w:pos="4320"/>
                <w:tab w:val="clear" w:pos="8640"/>
                <w:tab w:val="decimal" w:pos="852"/>
              </w:tabs>
              <w:spacing w:before="80" w:after="80"/>
              <w:ind w:left="-706" w:firstLine="706"/>
            </w:pPr>
          </w:p>
        </w:tc>
        <w:tc>
          <w:tcPr>
            <w:tcW w:w="1110" w:type="dxa"/>
          </w:tcPr>
          <w:p w:rsidR="000835E6" w:rsidRDefault="000835E6" w:rsidP="00B64462">
            <w:pPr>
              <w:pStyle w:val="Header"/>
              <w:tabs>
                <w:tab w:val="clear" w:pos="4320"/>
                <w:tab w:val="clear" w:pos="8640"/>
                <w:tab w:val="decimal" w:pos="822"/>
              </w:tabs>
              <w:spacing w:before="80" w:after="80"/>
              <w:ind w:left="-706" w:firstLine="706"/>
            </w:pPr>
          </w:p>
        </w:tc>
        <w:tc>
          <w:tcPr>
            <w:tcW w:w="1110" w:type="dxa"/>
          </w:tcPr>
          <w:p w:rsidR="000835E6" w:rsidRDefault="000835E6" w:rsidP="00B64462">
            <w:pPr>
              <w:pStyle w:val="Header"/>
              <w:tabs>
                <w:tab w:val="clear" w:pos="4320"/>
                <w:tab w:val="clear" w:pos="8640"/>
                <w:tab w:val="decimal" w:pos="792"/>
              </w:tabs>
              <w:spacing w:before="80" w:after="80"/>
              <w:ind w:left="-706" w:firstLine="706"/>
            </w:pPr>
          </w:p>
        </w:tc>
        <w:tc>
          <w:tcPr>
            <w:tcW w:w="1110" w:type="dxa"/>
          </w:tcPr>
          <w:p w:rsidR="000835E6" w:rsidRDefault="000835E6" w:rsidP="00B64462">
            <w:pPr>
              <w:pStyle w:val="Header"/>
              <w:tabs>
                <w:tab w:val="clear" w:pos="4320"/>
                <w:tab w:val="clear" w:pos="8640"/>
                <w:tab w:val="decimal" w:pos="852"/>
              </w:tabs>
              <w:spacing w:before="80" w:after="80"/>
              <w:ind w:left="-706" w:firstLine="706"/>
            </w:pPr>
          </w:p>
        </w:tc>
        <w:tc>
          <w:tcPr>
            <w:tcW w:w="1110" w:type="dxa"/>
          </w:tcPr>
          <w:p w:rsidR="000835E6" w:rsidRDefault="000835E6" w:rsidP="00B64462">
            <w:pPr>
              <w:pStyle w:val="Header"/>
              <w:tabs>
                <w:tab w:val="clear" w:pos="4320"/>
                <w:tab w:val="clear" w:pos="8640"/>
                <w:tab w:val="decimal" w:pos="822"/>
              </w:tabs>
              <w:spacing w:before="80" w:after="80"/>
              <w:ind w:left="-706" w:firstLine="706"/>
            </w:pPr>
          </w:p>
        </w:tc>
      </w:tr>
      <w:tr w:rsidR="000835E6" w:rsidTr="00B64462">
        <w:tblPrEx>
          <w:tblCellMar>
            <w:top w:w="0" w:type="dxa"/>
            <w:bottom w:w="0" w:type="dxa"/>
          </w:tblCellMar>
        </w:tblPrEx>
        <w:trPr>
          <w:cantSplit/>
          <w:trHeight w:hRule="exact" w:val="360"/>
        </w:trPr>
        <w:tc>
          <w:tcPr>
            <w:tcW w:w="3258" w:type="dxa"/>
          </w:tcPr>
          <w:p w:rsidR="000835E6" w:rsidRDefault="000835E6" w:rsidP="00B64462">
            <w:pPr>
              <w:pStyle w:val="Header"/>
              <w:tabs>
                <w:tab w:val="clear" w:pos="4320"/>
                <w:tab w:val="clear" w:pos="8640"/>
                <w:tab w:val="left" w:pos="450"/>
              </w:tabs>
              <w:spacing w:before="80" w:after="80"/>
            </w:pPr>
            <w:r>
              <w:tab/>
              <w:t>Inventories</w:t>
            </w:r>
          </w:p>
        </w:tc>
        <w:tc>
          <w:tcPr>
            <w:tcW w:w="1110" w:type="dxa"/>
          </w:tcPr>
          <w:p w:rsidR="000835E6" w:rsidRDefault="000835E6" w:rsidP="00B64462">
            <w:pPr>
              <w:pStyle w:val="Header"/>
              <w:tabs>
                <w:tab w:val="clear" w:pos="4320"/>
                <w:tab w:val="clear" w:pos="8640"/>
                <w:tab w:val="decimal" w:pos="792"/>
              </w:tabs>
              <w:spacing w:before="80" w:after="80"/>
            </w:pPr>
            <w:r>
              <w:t>-801</w:t>
            </w:r>
          </w:p>
        </w:tc>
        <w:tc>
          <w:tcPr>
            <w:tcW w:w="1110" w:type="dxa"/>
          </w:tcPr>
          <w:p w:rsidR="000835E6" w:rsidRDefault="000835E6" w:rsidP="00B64462">
            <w:pPr>
              <w:pStyle w:val="Header"/>
              <w:tabs>
                <w:tab w:val="clear" w:pos="4320"/>
                <w:tab w:val="clear" w:pos="8640"/>
                <w:tab w:val="decimal" w:pos="852"/>
              </w:tabs>
              <w:spacing w:before="80" w:after="80"/>
            </w:pPr>
            <w:r>
              <w:t>-961</w:t>
            </w:r>
          </w:p>
        </w:tc>
        <w:tc>
          <w:tcPr>
            <w:tcW w:w="1110" w:type="dxa"/>
          </w:tcPr>
          <w:p w:rsidR="000835E6" w:rsidRDefault="000835E6" w:rsidP="00B64462">
            <w:pPr>
              <w:pStyle w:val="Header"/>
              <w:tabs>
                <w:tab w:val="clear" w:pos="4320"/>
                <w:tab w:val="clear" w:pos="8640"/>
                <w:tab w:val="decimal" w:pos="822"/>
              </w:tabs>
              <w:spacing w:before="80" w:after="80"/>
            </w:pPr>
            <w:r>
              <w:t>-1,690</w:t>
            </w:r>
          </w:p>
        </w:tc>
        <w:tc>
          <w:tcPr>
            <w:tcW w:w="1110" w:type="dxa"/>
          </w:tcPr>
          <w:p w:rsidR="000835E6" w:rsidRDefault="000835E6" w:rsidP="00B64462">
            <w:pPr>
              <w:pStyle w:val="Header"/>
              <w:tabs>
                <w:tab w:val="clear" w:pos="4320"/>
                <w:tab w:val="clear" w:pos="8640"/>
                <w:tab w:val="decimal" w:pos="792"/>
              </w:tabs>
              <w:spacing w:before="80" w:after="80"/>
            </w:pPr>
            <w:r>
              <w:t>-345</w:t>
            </w:r>
          </w:p>
        </w:tc>
        <w:tc>
          <w:tcPr>
            <w:tcW w:w="1110" w:type="dxa"/>
          </w:tcPr>
          <w:p w:rsidR="000835E6" w:rsidRDefault="000835E6" w:rsidP="00B64462">
            <w:pPr>
              <w:pStyle w:val="Header"/>
              <w:tabs>
                <w:tab w:val="clear" w:pos="4320"/>
                <w:tab w:val="clear" w:pos="8640"/>
                <w:tab w:val="decimal" w:pos="852"/>
              </w:tabs>
              <w:spacing w:before="80" w:after="80"/>
            </w:pPr>
            <w:r>
              <w:t>380</w:t>
            </w:r>
          </w:p>
        </w:tc>
        <w:tc>
          <w:tcPr>
            <w:tcW w:w="1110" w:type="dxa"/>
          </w:tcPr>
          <w:p w:rsidR="000835E6" w:rsidRDefault="000835E6" w:rsidP="00B64462">
            <w:pPr>
              <w:pStyle w:val="Header"/>
              <w:tabs>
                <w:tab w:val="clear" w:pos="4320"/>
                <w:tab w:val="clear" w:pos="8640"/>
                <w:tab w:val="decimal" w:pos="822"/>
              </w:tabs>
              <w:spacing w:before="80" w:after="80"/>
            </w:pPr>
            <w:r>
              <w:t>-418</w:t>
            </w:r>
          </w:p>
        </w:tc>
      </w:tr>
      <w:tr w:rsidR="000835E6" w:rsidTr="00B64462">
        <w:tblPrEx>
          <w:tblCellMar>
            <w:top w:w="0" w:type="dxa"/>
            <w:bottom w:w="0" w:type="dxa"/>
          </w:tblCellMar>
        </w:tblPrEx>
        <w:trPr>
          <w:cantSplit/>
          <w:trHeight w:hRule="exact" w:val="360"/>
        </w:trPr>
        <w:tc>
          <w:tcPr>
            <w:tcW w:w="3258" w:type="dxa"/>
          </w:tcPr>
          <w:p w:rsidR="000835E6" w:rsidRDefault="000835E6" w:rsidP="00B64462">
            <w:pPr>
              <w:pStyle w:val="Header"/>
              <w:tabs>
                <w:tab w:val="clear" w:pos="4320"/>
                <w:tab w:val="clear" w:pos="8640"/>
                <w:tab w:val="left" w:pos="450"/>
              </w:tabs>
              <w:spacing w:before="80" w:after="80"/>
            </w:pPr>
            <w:r>
              <w:tab/>
              <w:t>Receivables – Payables</w:t>
            </w:r>
          </w:p>
        </w:tc>
        <w:tc>
          <w:tcPr>
            <w:tcW w:w="1110" w:type="dxa"/>
          </w:tcPr>
          <w:p w:rsidR="000835E6" w:rsidRDefault="000835E6" w:rsidP="00B64462">
            <w:pPr>
              <w:pStyle w:val="Header"/>
              <w:tabs>
                <w:tab w:val="clear" w:pos="4320"/>
                <w:tab w:val="clear" w:pos="8640"/>
                <w:tab w:val="decimal" w:pos="792"/>
              </w:tabs>
              <w:spacing w:before="80" w:after="80"/>
            </w:pPr>
          </w:p>
        </w:tc>
        <w:tc>
          <w:tcPr>
            <w:tcW w:w="1110" w:type="dxa"/>
          </w:tcPr>
          <w:p w:rsidR="000835E6" w:rsidRDefault="000835E6" w:rsidP="00B64462">
            <w:pPr>
              <w:pStyle w:val="Header"/>
              <w:tabs>
                <w:tab w:val="clear" w:pos="4320"/>
                <w:tab w:val="clear" w:pos="8640"/>
                <w:tab w:val="decimal" w:pos="852"/>
              </w:tabs>
              <w:spacing w:before="80" w:after="80"/>
            </w:pPr>
            <w:r>
              <w:t>-440</w:t>
            </w:r>
          </w:p>
        </w:tc>
        <w:tc>
          <w:tcPr>
            <w:tcW w:w="1110" w:type="dxa"/>
          </w:tcPr>
          <w:p w:rsidR="000835E6" w:rsidRDefault="000835E6" w:rsidP="00B64462">
            <w:pPr>
              <w:pStyle w:val="Header"/>
              <w:tabs>
                <w:tab w:val="clear" w:pos="4320"/>
                <w:tab w:val="clear" w:pos="8640"/>
                <w:tab w:val="decimal" w:pos="822"/>
              </w:tabs>
              <w:spacing w:before="80" w:after="80"/>
            </w:pPr>
            <w:r>
              <w:t>-528</w:t>
            </w:r>
          </w:p>
        </w:tc>
        <w:tc>
          <w:tcPr>
            <w:tcW w:w="1110" w:type="dxa"/>
          </w:tcPr>
          <w:p w:rsidR="000835E6" w:rsidRDefault="000835E6" w:rsidP="00B64462">
            <w:pPr>
              <w:pStyle w:val="Header"/>
              <w:tabs>
                <w:tab w:val="clear" w:pos="4320"/>
                <w:tab w:val="clear" w:pos="8640"/>
                <w:tab w:val="decimal" w:pos="792"/>
              </w:tabs>
              <w:spacing w:before="80" w:after="80"/>
            </w:pPr>
            <w:r>
              <w:t>-929</w:t>
            </w:r>
          </w:p>
        </w:tc>
        <w:tc>
          <w:tcPr>
            <w:tcW w:w="1110" w:type="dxa"/>
          </w:tcPr>
          <w:p w:rsidR="000835E6" w:rsidRDefault="000835E6" w:rsidP="00B64462">
            <w:pPr>
              <w:pStyle w:val="Header"/>
              <w:tabs>
                <w:tab w:val="clear" w:pos="4320"/>
                <w:tab w:val="clear" w:pos="8640"/>
                <w:tab w:val="decimal" w:pos="852"/>
              </w:tabs>
              <w:spacing w:before="80" w:after="80"/>
            </w:pPr>
            <w:r>
              <w:t>-190</w:t>
            </w:r>
          </w:p>
        </w:tc>
        <w:tc>
          <w:tcPr>
            <w:tcW w:w="1110" w:type="dxa"/>
          </w:tcPr>
          <w:p w:rsidR="000835E6" w:rsidRDefault="000835E6" w:rsidP="00B64462">
            <w:pPr>
              <w:pStyle w:val="Header"/>
              <w:tabs>
                <w:tab w:val="clear" w:pos="4320"/>
                <w:tab w:val="clear" w:pos="8640"/>
                <w:tab w:val="decimal" w:pos="822"/>
              </w:tabs>
              <w:spacing w:before="80" w:after="80"/>
            </w:pPr>
            <w:r>
              <w:t>-209</w:t>
            </w:r>
          </w:p>
        </w:tc>
      </w:tr>
      <w:tr w:rsidR="000835E6" w:rsidTr="00B64462">
        <w:tblPrEx>
          <w:tblCellMar>
            <w:top w:w="0" w:type="dxa"/>
            <w:bottom w:w="0" w:type="dxa"/>
          </w:tblCellMar>
        </w:tblPrEx>
        <w:trPr>
          <w:cantSplit/>
          <w:trHeight w:hRule="exact" w:val="360"/>
        </w:trPr>
        <w:tc>
          <w:tcPr>
            <w:tcW w:w="3258" w:type="dxa"/>
          </w:tcPr>
          <w:p w:rsidR="000835E6" w:rsidRDefault="000835E6" w:rsidP="00B64462">
            <w:pPr>
              <w:pStyle w:val="Header"/>
              <w:tabs>
                <w:tab w:val="clear" w:pos="4320"/>
                <w:tab w:val="clear" w:pos="8640"/>
              </w:tabs>
              <w:spacing w:before="80" w:after="80"/>
            </w:pPr>
            <w:r>
              <w:t>Depreciation Tax Shield</w:t>
            </w:r>
          </w:p>
        </w:tc>
        <w:tc>
          <w:tcPr>
            <w:tcW w:w="1110" w:type="dxa"/>
          </w:tcPr>
          <w:p w:rsidR="000835E6" w:rsidRDefault="000835E6" w:rsidP="00B64462">
            <w:pPr>
              <w:pStyle w:val="Header"/>
              <w:tabs>
                <w:tab w:val="clear" w:pos="4320"/>
                <w:tab w:val="clear" w:pos="8640"/>
                <w:tab w:val="decimal" w:pos="792"/>
              </w:tabs>
              <w:spacing w:before="80" w:after="80"/>
            </w:pPr>
          </w:p>
        </w:tc>
        <w:tc>
          <w:tcPr>
            <w:tcW w:w="1110" w:type="dxa"/>
          </w:tcPr>
          <w:p w:rsidR="000835E6" w:rsidRDefault="000835E6" w:rsidP="00B64462">
            <w:pPr>
              <w:pStyle w:val="Header"/>
              <w:tabs>
                <w:tab w:val="clear" w:pos="4320"/>
                <w:tab w:val="clear" w:pos="8640"/>
                <w:tab w:val="decimal" w:pos="852"/>
              </w:tabs>
              <w:spacing w:before="80" w:after="80"/>
            </w:pPr>
            <w:r>
              <w:t>1,078</w:t>
            </w:r>
          </w:p>
        </w:tc>
        <w:tc>
          <w:tcPr>
            <w:tcW w:w="1110" w:type="dxa"/>
          </w:tcPr>
          <w:p w:rsidR="000835E6" w:rsidRDefault="000835E6" w:rsidP="00B64462">
            <w:pPr>
              <w:pStyle w:val="Header"/>
              <w:tabs>
                <w:tab w:val="clear" w:pos="4320"/>
                <w:tab w:val="clear" w:pos="8640"/>
                <w:tab w:val="decimal" w:pos="822"/>
              </w:tabs>
              <w:spacing w:before="80" w:after="80"/>
            </w:pPr>
            <w:r>
              <w:t>1,725</w:t>
            </w:r>
          </w:p>
        </w:tc>
        <w:tc>
          <w:tcPr>
            <w:tcW w:w="1110" w:type="dxa"/>
          </w:tcPr>
          <w:p w:rsidR="000835E6" w:rsidRDefault="000835E6" w:rsidP="00B64462">
            <w:pPr>
              <w:pStyle w:val="Header"/>
              <w:tabs>
                <w:tab w:val="clear" w:pos="4320"/>
                <w:tab w:val="clear" w:pos="8640"/>
                <w:tab w:val="decimal" w:pos="792"/>
              </w:tabs>
              <w:spacing w:before="80" w:after="80"/>
            </w:pPr>
            <w:r>
              <w:t>1,035</w:t>
            </w:r>
          </w:p>
        </w:tc>
        <w:tc>
          <w:tcPr>
            <w:tcW w:w="1110" w:type="dxa"/>
          </w:tcPr>
          <w:p w:rsidR="000835E6" w:rsidRDefault="000835E6" w:rsidP="00B64462">
            <w:pPr>
              <w:pStyle w:val="Header"/>
              <w:tabs>
                <w:tab w:val="clear" w:pos="4320"/>
                <w:tab w:val="clear" w:pos="8640"/>
                <w:tab w:val="decimal" w:pos="852"/>
              </w:tabs>
              <w:spacing w:before="80" w:after="80"/>
            </w:pPr>
            <w:r>
              <w:t>621</w:t>
            </w:r>
          </w:p>
        </w:tc>
        <w:tc>
          <w:tcPr>
            <w:tcW w:w="1110" w:type="dxa"/>
          </w:tcPr>
          <w:p w:rsidR="000835E6" w:rsidRDefault="000835E6" w:rsidP="00B64462">
            <w:pPr>
              <w:pStyle w:val="Header"/>
              <w:tabs>
                <w:tab w:val="clear" w:pos="4320"/>
                <w:tab w:val="clear" w:pos="8640"/>
                <w:tab w:val="decimal" w:pos="822"/>
              </w:tabs>
              <w:spacing w:before="80" w:after="80"/>
            </w:pPr>
            <w:r>
              <w:t>621</w:t>
            </w:r>
          </w:p>
        </w:tc>
      </w:tr>
      <w:tr w:rsidR="000835E6" w:rsidTr="00B64462">
        <w:tblPrEx>
          <w:tblCellMar>
            <w:top w:w="0" w:type="dxa"/>
            <w:bottom w:w="0" w:type="dxa"/>
          </w:tblCellMar>
        </w:tblPrEx>
        <w:trPr>
          <w:cantSplit/>
          <w:trHeight w:hRule="exact" w:val="360"/>
        </w:trPr>
        <w:tc>
          <w:tcPr>
            <w:tcW w:w="3258" w:type="dxa"/>
          </w:tcPr>
          <w:p w:rsidR="000835E6" w:rsidRDefault="000835E6" w:rsidP="00B64462">
            <w:pPr>
              <w:pStyle w:val="Header"/>
              <w:tabs>
                <w:tab w:val="clear" w:pos="4320"/>
                <w:tab w:val="clear" w:pos="8640"/>
              </w:tabs>
              <w:spacing w:before="80" w:after="80"/>
            </w:pPr>
            <w:r>
              <w:t>Revenues</w:t>
            </w:r>
          </w:p>
        </w:tc>
        <w:tc>
          <w:tcPr>
            <w:tcW w:w="1110" w:type="dxa"/>
          </w:tcPr>
          <w:p w:rsidR="000835E6" w:rsidRDefault="000835E6" w:rsidP="00B64462">
            <w:pPr>
              <w:pStyle w:val="Header"/>
              <w:tabs>
                <w:tab w:val="clear" w:pos="4320"/>
                <w:tab w:val="clear" w:pos="8640"/>
                <w:tab w:val="decimal" w:pos="792"/>
              </w:tabs>
              <w:spacing w:before="80" w:after="80"/>
            </w:pPr>
          </w:p>
        </w:tc>
        <w:tc>
          <w:tcPr>
            <w:tcW w:w="1110" w:type="dxa"/>
          </w:tcPr>
          <w:p w:rsidR="000835E6" w:rsidRDefault="000835E6" w:rsidP="00B64462">
            <w:pPr>
              <w:pStyle w:val="Header"/>
              <w:tabs>
                <w:tab w:val="clear" w:pos="4320"/>
                <w:tab w:val="clear" w:pos="8640"/>
                <w:tab w:val="decimal" w:pos="852"/>
              </w:tabs>
              <w:spacing w:before="80" w:after="80"/>
            </w:pPr>
            <w:r>
              <w:t>8,800</w:t>
            </w:r>
          </w:p>
        </w:tc>
        <w:tc>
          <w:tcPr>
            <w:tcW w:w="1110" w:type="dxa"/>
          </w:tcPr>
          <w:p w:rsidR="000835E6" w:rsidRDefault="000835E6" w:rsidP="00B64462">
            <w:pPr>
              <w:pStyle w:val="Header"/>
              <w:tabs>
                <w:tab w:val="clear" w:pos="4320"/>
                <w:tab w:val="clear" w:pos="8640"/>
                <w:tab w:val="decimal" w:pos="822"/>
              </w:tabs>
              <w:spacing w:before="80" w:after="80"/>
            </w:pPr>
            <w:r>
              <w:t>19,360</w:t>
            </w:r>
          </w:p>
        </w:tc>
        <w:tc>
          <w:tcPr>
            <w:tcW w:w="1110" w:type="dxa"/>
          </w:tcPr>
          <w:p w:rsidR="000835E6" w:rsidRDefault="000835E6" w:rsidP="00B64462">
            <w:pPr>
              <w:pStyle w:val="Header"/>
              <w:tabs>
                <w:tab w:val="clear" w:pos="4320"/>
                <w:tab w:val="clear" w:pos="8640"/>
                <w:tab w:val="decimal" w:pos="792"/>
              </w:tabs>
              <w:spacing w:before="80" w:after="80"/>
            </w:pPr>
            <w:r>
              <w:t>37,934</w:t>
            </w:r>
          </w:p>
        </w:tc>
        <w:tc>
          <w:tcPr>
            <w:tcW w:w="1110" w:type="dxa"/>
          </w:tcPr>
          <w:p w:rsidR="000835E6" w:rsidRDefault="000835E6" w:rsidP="00B64462">
            <w:pPr>
              <w:pStyle w:val="Header"/>
              <w:tabs>
                <w:tab w:val="clear" w:pos="4320"/>
                <w:tab w:val="clear" w:pos="8640"/>
                <w:tab w:val="decimal" w:pos="852"/>
              </w:tabs>
              <w:spacing w:before="80" w:after="80"/>
            </w:pPr>
            <w:r>
              <w:t>41,727</w:t>
            </w:r>
          </w:p>
        </w:tc>
        <w:tc>
          <w:tcPr>
            <w:tcW w:w="1110" w:type="dxa"/>
          </w:tcPr>
          <w:p w:rsidR="000835E6" w:rsidRDefault="000835E6" w:rsidP="00B64462">
            <w:pPr>
              <w:pStyle w:val="Header"/>
              <w:tabs>
                <w:tab w:val="clear" w:pos="4320"/>
                <w:tab w:val="clear" w:pos="8640"/>
                <w:tab w:val="decimal" w:pos="822"/>
              </w:tabs>
              <w:spacing w:before="80" w:after="80"/>
            </w:pPr>
            <w:r>
              <w:t>45,900</w:t>
            </w:r>
          </w:p>
        </w:tc>
      </w:tr>
      <w:tr w:rsidR="000835E6" w:rsidTr="00B64462">
        <w:tblPrEx>
          <w:tblCellMar>
            <w:top w:w="0" w:type="dxa"/>
            <w:bottom w:w="0" w:type="dxa"/>
          </w:tblCellMar>
        </w:tblPrEx>
        <w:trPr>
          <w:cantSplit/>
          <w:trHeight w:hRule="exact" w:val="360"/>
        </w:trPr>
        <w:tc>
          <w:tcPr>
            <w:tcW w:w="3258" w:type="dxa"/>
          </w:tcPr>
          <w:p w:rsidR="000835E6" w:rsidRDefault="000835E6" w:rsidP="00B64462">
            <w:pPr>
              <w:pStyle w:val="Header"/>
              <w:tabs>
                <w:tab w:val="clear" w:pos="4320"/>
                <w:tab w:val="clear" w:pos="8640"/>
              </w:tabs>
              <w:spacing w:before="80" w:after="80"/>
            </w:pPr>
            <w:r>
              <w:t>Operating Costs</w:t>
            </w:r>
          </w:p>
        </w:tc>
        <w:tc>
          <w:tcPr>
            <w:tcW w:w="1110" w:type="dxa"/>
          </w:tcPr>
          <w:p w:rsidR="000835E6" w:rsidRDefault="000835E6" w:rsidP="00B64462">
            <w:pPr>
              <w:pStyle w:val="Header"/>
              <w:tabs>
                <w:tab w:val="clear" w:pos="4320"/>
                <w:tab w:val="clear" w:pos="8640"/>
                <w:tab w:val="decimal" w:pos="792"/>
              </w:tabs>
              <w:spacing w:before="80" w:after="80"/>
            </w:pPr>
          </w:p>
        </w:tc>
        <w:tc>
          <w:tcPr>
            <w:tcW w:w="1110" w:type="dxa"/>
          </w:tcPr>
          <w:p w:rsidR="000835E6" w:rsidRDefault="000835E6" w:rsidP="00B64462">
            <w:pPr>
              <w:pStyle w:val="Header"/>
              <w:tabs>
                <w:tab w:val="clear" w:pos="4320"/>
                <w:tab w:val="clear" w:pos="8640"/>
                <w:tab w:val="decimal" w:pos="852"/>
              </w:tabs>
              <w:spacing w:before="80" w:after="80"/>
            </w:pPr>
            <w:r>
              <w:t>-5,500</w:t>
            </w:r>
          </w:p>
        </w:tc>
        <w:tc>
          <w:tcPr>
            <w:tcW w:w="1110" w:type="dxa"/>
          </w:tcPr>
          <w:p w:rsidR="000835E6" w:rsidRDefault="000835E6" w:rsidP="00B64462">
            <w:pPr>
              <w:pStyle w:val="Header"/>
              <w:tabs>
                <w:tab w:val="clear" w:pos="4320"/>
                <w:tab w:val="clear" w:pos="8640"/>
                <w:tab w:val="decimal" w:pos="822"/>
              </w:tabs>
              <w:spacing w:before="80" w:after="80"/>
            </w:pPr>
            <w:r>
              <w:t>-10,890</w:t>
            </w:r>
          </w:p>
        </w:tc>
        <w:tc>
          <w:tcPr>
            <w:tcW w:w="1110" w:type="dxa"/>
          </w:tcPr>
          <w:p w:rsidR="000835E6" w:rsidRDefault="000835E6" w:rsidP="00B64462">
            <w:pPr>
              <w:pStyle w:val="Header"/>
              <w:tabs>
                <w:tab w:val="clear" w:pos="4320"/>
                <w:tab w:val="clear" w:pos="8640"/>
                <w:tab w:val="decimal" w:pos="792"/>
              </w:tabs>
              <w:spacing w:before="80" w:after="80"/>
            </w:pPr>
            <w:r>
              <w:t>-26,620</w:t>
            </w:r>
          </w:p>
        </w:tc>
        <w:tc>
          <w:tcPr>
            <w:tcW w:w="1110" w:type="dxa"/>
          </w:tcPr>
          <w:p w:rsidR="000835E6" w:rsidRDefault="000835E6" w:rsidP="00B64462">
            <w:pPr>
              <w:pStyle w:val="Header"/>
              <w:tabs>
                <w:tab w:val="clear" w:pos="4320"/>
                <w:tab w:val="clear" w:pos="8640"/>
                <w:tab w:val="decimal" w:pos="852"/>
              </w:tabs>
              <w:spacing w:before="80" w:after="80"/>
            </w:pPr>
            <w:r>
              <w:t>-29,282</w:t>
            </w:r>
          </w:p>
        </w:tc>
        <w:tc>
          <w:tcPr>
            <w:tcW w:w="1110" w:type="dxa"/>
          </w:tcPr>
          <w:p w:rsidR="000835E6" w:rsidRDefault="000835E6" w:rsidP="00B64462">
            <w:pPr>
              <w:pStyle w:val="Header"/>
              <w:tabs>
                <w:tab w:val="clear" w:pos="4320"/>
                <w:tab w:val="clear" w:pos="8640"/>
                <w:tab w:val="decimal" w:pos="822"/>
              </w:tabs>
              <w:spacing w:before="80" w:after="80"/>
            </w:pPr>
            <w:r>
              <w:t>-32,210</w:t>
            </w:r>
          </w:p>
        </w:tc>
      </w:tr>
      <w:tr w:rsidR="000835E6" w:rsidTr="00B64462">
        <w:tblPrEx>
          <w:tblCellMar>
            <w:top w:w="0" w:type="dxa"/>
            <w:bottom w:w="0" w:type="dxa"/>
          </w:tblCellMar>
        </w:tblPrEx>
        <w:trPr>
          <w:cantSplit/>
          <w:trHeight w:hRule="exact" w:val="360"/>
        </w:trPr>
        <w:tc>
          <w:tcPr>
            <w:tcW w:w="3258" w:type="dxa"/>
          </w:tcPr>
          <w:p w:rsidR="000835E6" w:rsidRDefault="000835E6" w:rsidP="00B64462">
            <w:pPr>
              <w:pStyle w:val="Header"/>
              <w:tabs>
                <w:tab w:val="clear" w:pos="4320"/>
                <w:tab w:val="clear" w:pos="8640"/>
              </w:tabs>
              <w:spacing w:before="80" w:after="80"/>
            </w:pPr>
            <w:r>
              <w:t>Other costs</w:t>
            </w:r>
          </w:p>
        </w:tc>
        <w:tc>
          <w:tcPr>
            <w:tcW w:w="1110" w:type="dxa"/>
          </w:tcPr>
          <w:p w:rsidR="000835E6" w:rsidRDefault="000835E6" w:rsidP="00B64462">
            <w:pPr>
              <w:pStyle w:val="Header"/>
              <w:tabs>
                <w:tab w:val="clear" w:pos="4320"/>
                <w:tab w:val="clear" w:pos="8640"/>
                <w:tab w:val="decimal" w:pos="792"/>
              </w:tabs>
              <w:spacing w:before="80" w:after="80"/>
            </w:pPr>
          </w:p>
        </w:tc>
        <w:tc>
          <w:tcPr>
            <w:tcW w:w="1110" w:type="dxa"/>
          </w:tcPr>
          <w:p w:rsidR="000835E6" w:rsidRDefault="000835E6" w:rsidP="00B64462">
            <w:pPr>
              <w:pStyle w:val="Header"/>
              <w:tabs>
                <w:tab w:val="clear" w:pos="4320"/>
                <w:tab w:val="clear" w:pos="8640"/>
                <w:tab w:val="decimal" w:pos="852"/>
              </w:tabs>
              <w:spacing w:before="80" w:after="80"/>
            </w:pPr>
            <w:r>
              <w:t>-880</w:t>
            </w:r>
          </w:p>
        </w:tc>
        <w:tc>
          <w:tcPr>
            <w:tcW w:w="1110" w:type="dxa"/>
          </w:tcPr>
          <w:p w:rsidR="000835E6" w:rsidRDefault="000835E6" w:rsidP="00B64462">
            <w:pPr>
              <w:pStyle w:val="Header"/>
              <w:tabs>
                <w:tab w:val="clear" w:pos="4320"/>
                <w:tab w:val="clear" w:pos="8640"/>
                <w:tab w:val="decimal" w:pos="822"/>
              </w:tabs>
              <w:spacing w:before="80" w:after="80"/>
            </w:pPr>
            <w:r>
              <w:t>-1,936</w:t>
            </w:r>
          </w:p>
        </w:tc>
        <w:tc>
          <w:tcPr>
            <w:tcW w:w="1110" w:type="dxa"/>
          </w:tcPr>
          <w:p w:rsidR="000835E6" w:rsidRDefault="000835E6" w:rsidP="00B64462">
            <w:pPr>
              <w:pStyle w:val="Header"/>
              <w:tabs>
                <w:tab w:val="clear" w:pos="4320"/>
                <w:tab w:val="clear" w:pos="8640"/>
                <w:tab w:val="decimal" w:pos="792"/>
              </w:tabs>
              <w:spacing w:before="80" w:after="80"/>
            </w:pPr>
            <w:r>
              <w:t>-3,793</w:t>
            </w:r>
          </w:p>
        </w:tc>
        <w:tc>
          <w:tcPr>
            <w:tcW w:w="1110" w:type="dxa"/>
          </w:tcPr>
          <w:p w:rsidR="000835E6" w:rsidRDefault="000835E6" w:rsidP="00B64462">
            <w:pPr>
              <w:pStyle w:val="Header"/>
              <w:tabs>
                <w:tab w:val="clear" w:pos="4320"/>
                <w:tab w:val="clear" w:pos="8640"/>
                <w:tab w:val="decimal" w:pos="852"/>
              </w:tabs>
              <w:spacing w:before="80" w:after="80"/>
            </w:pPr>
            <w:r>
              <w:t>-4,173</w:t>
            </w:r>
          </w:p>
        </w:tc>
        <w:tc>
          <w:tcPr>
            <w:tcW w:w="1110" w:type="dxa"/>
          </w:tcPr>
          <w:p w:rsidR="000835E6" w:rsidRDefault="000835E6" w:rsidP="00B64462">
            <w:pPr>
              <w:pStyle w:val="Header"/>
              <w:tabs>
                <w:tab w:val="clear" w:pos="4320"/>
                <w:tab w:val="clear" w:pos="8640"/>
                <w:tab w:val="decimal" w:pos="822"/>
              </w:tabs>
              <w:spacing w:before="80" w:after="80"/>
            </w:pPr>
            <w:r>
              <w:t>-4,590</w:t>
            </w:r>
          </w:p>
        </w:tc>
      </w:tr>
      <w:tr w:rsidR="000835E6" w:rsidTr="00B64462">
        <w:tblPrEx>
          <w:tblCellMar>
            <w:top w:w="0" w:type="dxa"/>
            <w:bottom w:w="0" w:type="dxa"/>
          </w:tblCellMar>
        </w:tblPrEx>
        <w:trPr>
          <w:cantSplit/>
          <w:trHeight w:hRule="exact" w:val="360"/>
        </w:trPr>
        <w:tc>
          <w:tcPr>
            <w:tcW w:w="3258" w:type="dxa"/>
          </w:tcPr>
          <w:p w:rsidR="000835E6" w:rsidRDefault="000835E6" w:rsidP="00B64462">
            <w:pPr>
              <w:pStyle w:val="Header"/>
              <w:tabs>
                <w:tab w:val="clear" w:pos="4320"/>
                <w:tab w:val="clear" w:pos="8640"/>
              </w:tabs>
              <w:spacing w:before="80" w:after="80"/>
            </w:pPr>
            <w:r>
              <w:t>Tax</w:t>
            </w:r>
          </w:p>
        </w:tc>
        <w:tc>
          <w:tcPr>
            <w:tcW w:w="1110" w:type="dxa"/>
          </w:tcPr>
          <w:p w:rsidR="000835E6" w:rsidRDefault="000835E6" w:rsidP="00B64462">
            <w:pPr>
              <w:pStyle w:val="Header"/>
              <w:tabs>
                <w:tab w:val="clear" w:pos="4320"/>
                <w:tab w:val="clear" w:pos="8640"/>
                <w:tab w:val="decimal" w:pos="792"/>
              </w:tabs>
              <w:spacing w:before="80" w:after="80"/>
            </w:pPr>
          </w:p>
        </w:tc>
        <w:tc>
          <w:tcPr>
            <w:tcW w:w="1110" w:type="dxa"/>
          </w:tcPr>
          <w:p w:rsidR="000835E6" w:rsidRDefault="000835E6" w:rsidP="00B64462">
            <w:pPr>
              <w:pStyle w:val="Header"/>
              <w:tabs>
                <w:tab w:val="clear" w:pos="4320"/>
                <w:tab w:val="clear" w:pos="8640"/>
                <w:tab w:val="decimal" w:pos="852"/>
              </w:tabs>
              <w:spacing w:before="80" w:after="80"/>
            </w:pPr>
            <w:r>
              <w:t>-847</w:t>
            </w:r>
          </w:p>
        </w:tc>
        <w:tc>
          <w:tcPr>
            <w:tcW w:w="1110" w:type="dxa"/>
          </w:tcPr>
          <w:p w:rsidR="000835E6" w:rsidRDefault="000835E6" w:rsidP="00B64462">
            <w:pPr>
              <w:pStyle w:val="Header"/>
              <w:tabs>
                <w:tab w:val="clear" w:pos="4320"/>
                <w:tab w:val="clear" w:pos="8640"/>
                <w:tab w:val="decimal" w:pos="822"/>
              </w:tabs>
              <w:spacing w:before="80" w:after="80"/>
            </w:pPr>
            <w:r>
              <w:t>-2,287</w:t>
            </w:r>
          </w:p>
        </w:tc>
        <w:tc>
          <w:tcPr>
            <w:tcW w:w="1110" w:type="dxa"/>
          </w:tcPr>
          <w:p w:rsidR="000835E6" w:rsidRDefault="000835E6" w:rsidP="00B64462">
            <w:pPr>
              <w:pStyle w:val="Header"/>
              <w:tabs>
                <w:tab w:val="clear" w:pos="4320"/>
                <w:tab w:val="clear" w:pos="8640"/>
                <w:tab w:val="decimal" w:pos="792"/>
              </w:tabs>
              <w:spacing w:before="80" w:after="80"/>
            </w:pPr>
            <w:r>
              <w:t>-2,632</w:t>
            </w:r>
          </w:p>
        </w:tc>
        <w:tc>
          <w:tcPr>
            <w:tcW w:w="1110" w:type="dxa"/>
          </w:tcPr>
          <w:p w:rsidR="000835E6" w:rsidRDefault="000835E6" w:rsidP="00B64462">
            <w:pPr>
              <w:pStyle w:val="Header"/>
              <w:tabs>
                <w:tab w:val="clear" w:pos="4320"/>
                <w:tab w:val="clear" w:pos="8640"/>
                <w:tab w:val="decimal" w:pos="852"/>
              </w:tabs>
              <w:spacing w:before="80" w:after="80"/>
            </w:pPr>
            <w:r>
              <w:t>-2,895</w:t>
            </w:r>
          </w:p>
        </w:tc>
        <w:tc>
          <w:tcPr>
            <w:tcW w:w="1110" w:type="dxa"/>
          </w:tcPr>
          <w:p w:rsidR="000835E6" w:rsidRDefault="000835E6" w:rsidP="00B64462">
            <w:pPr>
              <w:pStyle w:val="Header"/>
              <w:tabs>
                <w:tab w:val="clear" w:pos="4320"/>
                <w:tab w:val="clear" w:pos="8640"/>
                <w:tab w:val="decimal" w:pos="822"/>
              </w:tabs>
              <w:spacing w:before="80" w:after="80"/>
            </w:pPr>
            <w:r>
              <w:t>-3,185</w:t>
            </w:r>
          </w:p>
        </w:tc>
      </w:tr>
      <w:tr w:rsidR="000835E6" w:rsidTr="00B64462">
        <w:tblPrEx>
          <w:tblCellMar>
            <w:top w:w="0" w:type="dxa"/>
            <w:bottom w:w="0" w:type="dxa"/>
          </w:tblCellMar>
        </w:tblPrEx>
        <w:trPr>
          <w:cantSplit/>
          <w:trHeight w:hRule="exact" w:val="360"/>
        </w:trPr>
        <w:tc>
          <w:tcPr>
            <w:tcW w:w="3258" w:type="dxa"/>
          </w:tcPr>
          <w:p w:rsidR="000835E6" w:rsidRDefault="000835E6" w:rsidP="00B64462">
            <w:pPr>
              <w:pStyle w:val="Header"/>
              <w:tabs>
                <w:tab w:val="clear" w:pos="4320"/>
                <w:tab w:val="clear" w:pos="8640"/>
              </w:tabs>
              <w:spacing w:before="80" w:after="80"/>
            </w:pPr>
            <w:r>
              <w:t>Net Cash Flow</w:t>
            </w:r>
          </w:p>
        </w:tc>
        <w:tc>
          <w:tcPr>
            <w:tcW w:w="1110" w:type="dxa"/>
          </w:tcPr>
          <w:p w:rsidR="000835E6" w:rsidRDefault="000835E6" w:rsidP="00B64462">
            <w:pPr>
              <w:pStyle w:val="Header"/>
              <w:tabs>
                <w:tab w:val="clear" w:pos="4320"/>
                <w:tab w:val="clear" w:pos="8640"/>
                <w:tab w:val="decimal" w:pos="792"/>
              </w:tabs>
              <w:spacing w:before="80" w:after="80"/>
            </w:pPr>
            <w:r>
              <w:t>-16,201</w:t>
            </w:r>
          </w:p>
        </w:tc>
        <w:tc>
          <w:tcPr>
            <w:tcW w:w="1110" w:type="dxa"/>
          </w:tcPr>
          <w:p w:rsidR="000835E6" w:rsidRDefault="000835E6" w:rsidP="00B64462">
            <w:pPr>
              <w:pStyle w:val="Header"/>
              <w:tabs>
                <w:tab w:val="clear" w:pos="4320"/>
                <w:tab w:val="clear" w:pos="8640"/>
                <w:tab w:val="decimal" w:pos="852"/>
              </w:tabs>
              <w:spacing w:before="80" w:after="80"/>
            </w:pPr>
            <w:r>
              <w:t>1,250</w:t>
            </w:r>
          </w:p>
        </w:tc>
        <w:tc>
          <w:tcPr>
            <w:tcW w:w="1110" w:type="dxa"/>
          </w:tcPr>
          <w:p w:rsidR="000835E6" w:rsidRDefault="000835E6" w:rsidP="00B64462">
            <w:pPr>
              <w:pStyle w:val="Header"/>
              <w:tabs>
                <w:tab w:val="clear" w:pos="4320"/>
                <w:tab w:val="clear" w:pos="8640"/>
                <w:tab w:val="decimal" w:pos="822"/>
              </w:tabs>
              <w:spacing w:before="80" w:after="80"/>
            </w:pPr>
            <w:r>
              <w:t>3,754</w:t>
            </w:r>
          </w:p>
        </w:tc>
        <w:tc>
          <w:tcPr>
            <w:tcW w:w="1110" w:type="dxa"/>
          </w:tcPr>
          <w:p w:rsidR="000835E6" w:rsidRDefault="000835E6" w:rsidP="00B64462">
            <w:pPr>
              <w:pStyle w:val="Header"/>
              <w:tabs>
                <w:tab w:val="clear" w:pos="4320"/>
                <w:tab w:val="clear" w:pos="8640"/>
                <w:tab w:val="decimal" w:pos="792"/>
              </w:tabs>
              <w:spacing w:before="80" w:after="80"/>
            </w:pPr>
            <w:r>
              <w:t>4,650</w:t>
            </w:r>
          </w:p>
        </w:tc>
        <w:tc>
          <w:tcPr>
            <w:tcW w:w="1110" w:type="dxa"/>
          </w:tcPr>
          <w:p w:rsidR="000835E6" w:rsidRDefault="000835E6" w:rsidP="00B64462">
            <w:pPr>
              <w:pStyle w:val="Header"/>
              <w:tabs>
                <w:tab w:val="clear" w:pos="4320"/>
                <w:tab w:val="clear" w:pos="8640"/>
                <w:tab w:val="decimal" w:pos="852"/>
              </w:tabs>
              <w:spacing w:before="80" w:after="80"/>
            </w:pPr>
            <w:r>
              <w:t>5,428</w:t>
            </w:r>
          </w:p>
        </w:tc>
        <w:tc>
          <w:tcPr>
            <w:tcW w:w="1110" w:type="dxa"/>
          </w:tcPr>
          <w:p w:rsidR="000835E6" w:rsidRDefault="000835E6" w:rsidP="00B64462">
            <w:pPr>
              <w:pStyle w:val="Header"/>
              <w:tabs>
                <w:tab w:val="clear" w:pos="4320"/>
                <w:tab w:val="clear" w:pos="8640"/>
                <w:tab w:val="decimal" w:pos="822"/>
              </w:tabs>
              <w:spacing w:before="80" w:after="80"/>
            </w:pPr>
            <w:r>
              <w:t>5,909</w:t>
            </w:r>
          </w:p>
        </w:tc>
      </w:tr>
    </w:tbl>
    <w:p w:rsidR="000835E6" w:rsidRDefault="000835E6" w:rsidP="000835E6">
      <w:pPr>
        <w:pStyle w:val="Header"/>
        <w:tabs>
          <w:tab w:val="clear" w:pos="4320"/>
          <w:tab w:val="clear" w:pos="8640"/>
        </w:tabs>
      </w:pPr>
    </w:p>
    <w:tbl>
      <w:tblPr>
        <w:tblW w:w="9918" w:type="dxa"/>
        <w:tblBorders>
          <w:top w:val="nil"/>
          <w:left w:val="nil"/>
          <w:bottom w:val="nil"/>
          <w:right w:val="nil"/>
          <w:insideH w:val="nil"/>
          <w:insideV w:val="nil"/>
        </w:tblBorders>
        <w:tblLayout w:type="fixed"/>
        <w:tblLook w:val="00AE"/>
      </w:tblPr>
      <w:tblGrid>
        <w:gridCol w:w="3258"/>
        <w:gridCol w:w="1110"/>
        <w:gridCol w:w="1110"/>
        <w:gridCol w:w="120"/>
        <w:gridCol w:w="990"/>
        <w:gridCol w:w="180"/>
        <w:gridCol w:w="900"/>
        <w:gridCol w:w="30"/>
        <w:gridCol w:w="1110"/>
        <w:gridCol w:w="30"/>
        <w:gridCol w:w="1080"/>
      </w:tblGrid>
      <w:tr w:rsidR="000835E6" w:rsidTr="00B64462">
        <w:tblPrEx>
          <w:tblCellMar>
            <w:top w:w="0" w:type="dxa"/>
            <w:bottom w:w="0" w:type="dxa"/>
          </w:tblCellMar>
        </w:tblPrEx>
        <w:trPr>
          <w:cantSplit/>
        </w:trPr>
        <w:tc>
          <w:tcPr>
            <w:tcW w:w="3258" w:type="dxa"/>
          </w:tcPr>
          <w:p w:rsidR="000835E6" w:rsidRDefault="000835E6" w:rsidP="00B64462">
            <w:pPr>
              <w:pStyle w:val="Header"/>
              <w:tabs>
                <w:tab w:val="clear" w:pos="4320"/>
                <w:tab w:val="clear" w:pos="8640"/>
              </w:tabs>
              <w:jc w:val="center"/>
            </w:pPr>
          </w:p>
        </w:tc>
        <w:tc>
          <w:tcPr>
            <w:tcW w:w="1110" w:type="dxa"/>
          </w:tcPr>
          <w:p w:rsidR="000835E6" w:rsidRDefault="000835E6" w:rsidP="00B64462">
            <w:pPr>
              <w:pStyle w:val="Header"/>
              <w:tabs>
                <w:tab w:val="clear" w:pos="4320"/>
                <w:tab w:val="clear" w:pos="8640"/>
              </w:tabs>
              <w:jc w:val="center"/>
              <w:rPr>
                <w:u w:val="single"/>
              </w:rPr>
            </w:pPr>
            <w:r>
              <w:rPr>
                <w:u w:val="single"/>
              </w:rPr>
              <w:t>2015</w:t>
            </w:r>
          </w:p>
        </w:tc>
        <w:tc>
          <w:tcPr>
            <w:tcW w:w="1110" w:type="dxa"/>
          </w:tcPr>
          <w:p w:rsidR="000835E6" w:rsidRDefault="000835E6" w:rsidP="00B64462">
            <w:pPr>
              <w:pStyle w:val="Header"/>
              <w:tabs>
                <w:tab w:val="clear" w:pos="4320"/>
                <w:tab w:val="clear" w:pos="8640"/>
              </w:tabs>
              <w:jc w:val="center"/>
              <w:rPr>
                <w:u w:val="single"/>
              </w:rPr>
            </w:pPr>
            <w:r>
              <w:rPr>
                <w:u w:val="single"/>
              </w:rPr>
              <w:t>2016</w:t>
            </w:r>
          </w:p>
        </w:tc>
        <w:tc>
          <w:tcPr>
            <w:tcW w:w="1110" w:type="dxa"/>
            <w:gridSpan w:val="2"/>
          </w:tcPr>
          <w:p w:rsidR="000835E6" w:rsidRDefault="000835E6" w:rsidP="00B64462">
            <w:pPr>
              <w:pStyle w:val="Header"/>
              <w:tabs>
                <w:tab w:val="clear" w:pos="4320"/>
                <w:tab w:val="clear" w:pos="8640"/>
              </w:tabs>
              <w:jc w:val="center"/>
              <w:rPr>
                <w:u w:val="single"/>
              </w:rPr>
            </w:pPr>
            <w:r>
              <w:rPr>
                <w:u w:val="single"/>
              </w:rPr>
              <w:t>2017</w:t>
            </w:r>
          </w:p>
        </w:tc>
        <w:tc>
          <w:tcPr>
            <w:tcW w:w="1110" w:type="dxa"/>
            <w:gridSpan w:val="3"/>
          </w:tcPr>
          <w:p w:rsidR="000835E6" w:rsidRDefault="000835E6" w:rsidP="00B64462">
            <w:pPr>
              <w:pStyle w:val="Header"/>
              <w:tabs>
                <w:tab w:val="clear" w:pos="4320"/>
                <w:tab w:val="clear" w:pos="8640"/>
              </w:tabs>
              <w:jc w:val="center"/>
              <w:rPr>
                <w:u w:val="single"/>
              </w:rPr>
            </w:pPr>
            <w:r>
              <w:rPr>
                <w:u w:val="single"/>
              </w:rPr>
              <w:t>2018</w:t>
            </w:r>
          </w:p>
        </w:tc>
        <w:tc>
          <w:tcPr>
            <w:tcW w:w="1110" w:type="dxa"/>
          </w:tcPr>
          <w:p w:rsidR="000835E6" w:rsidRDefault="000835E6" w:rsidP="00B64462">
            <w:pPr>
              <w:pStyle w:val="Header"/>
              <w:tabs>
                <w:tab w:val="clear" w:pos="4320"/>
                <w:tab w:val="clear" w:pos="8640"/>
              </w:tabs>
              <w:jc w:val="center"/>
              <w:rPr>
                <w:u w:val="single"/>
              </w:rPr>
            </w:pPr>
            <w:r>
              <w:rPr>
                <w:u w:val="single"/>
              </w:rPr>
              <w:t>2019</w:t>
            </w:r>
          </w:p>
        </w:tc>
        <w:tc>
          <w:tcPr>
            <w:tcW w:w="1110" w:type="dxa"/>
            <w:gridSpan w:val="2"/>
          </w:tcPr>
          <w:p w:rsidR="000835E6" w:rsidRDefault="000835E6" w:rsidP="00B64462">
            <w:pPr>
              <w:pStyle w:val="Header"/>
              <w:tabs>
                <w:tab w:val="clear" w:pos="4320"/>
                <w:tab w:val="clear" w:pos="8640"/>
              </w:tabs>
              <w:jc w:val="center"/>
              <w:rPr>
                <w:u w:val="single"/>
              </w:rPr>
            </w:pPr>
            <w:r>
              <w:rPr>
                <w:u w:val="single"/>
              </w:rPr>
              <w:t>2030</w:t>
            </w:r>
          </w:p>
        </w:tc>
      </w:tr>
      <w:tr w:rsidR="000835E6" w:rsidTr="00B64462">
        <w:tblPrEx>
          <w:tblCellMar>
            <w:top w:w="0" w:type="dxa"/>
            <w:bottom w:w="0" w:type="dxa"/>
          </w:tblCellMar>
        </w:tblPrEx>
        <w:trPr>
          <w:cantSplit/>
          <w:trHeight w:hRule="exact" w:val="360"/>
        </w:trPr>
        <w:tc>
          <w:tcPr>
            <w:tcW w:w="3258" w:type="dxa"/>
          </w:tcPr>
          <w:p w:rsidR="000835E6" w:rsidRDefault="000835E6" w:rsidP="00B64462">
            <w:pPr>
              <w:pStyle w:val="Header"/>
              <w:tabs>
                <w:tab w:val="clear" w:pos="4320"/>
                <w:tab w:val="clear" w:pos="8640"/>
              </w:tabs>
              <w:spacing w:before="80" w:after="80"/>
              <w:jc w:val="both"/>
            </w:pPr>
            <w:r>
              <w:t>Capital Expenditure</w:t>
            </w:r>
          </w:p>
        </w:tc>
        <w:tc>
          <w:tcPr>
            <w:tcW w:w="1110" w:type="dxa"/>
          </w:tcPr>
          <w:p w:rsidR="000835E6" w:rsidRDefault="000835E6" w:rsidP="00B64462">
            <w:pPr>
              <w:pStyle w:val="Header"/>
              <w:tabs>
                <w:tab w:val="clear" w:pos="4320"/>
                <w:tab w:val="clear" w:pos="8640"/>
                <w:tab w:val="decimal" w:pos="792"/>
              </w:tabs>
              <w:spacing w:before="80" w:after="80"/>
              <w:jc w:val="both"/>
            </w:pPr>
          </w:p>
        </w:tc>
        <w:tc>
          <w:tcPr>
            <w:tcW w:w="1110" w:type="dxa"/>
          </w:tcPr>
          <w:p w:rsidR="000835E6" w:rsidRDefault="000835E6" w:rsidP="00B64462">
            <w:pPr>
              <w:pStyle w:val="Header"/>
              <w:tabs>
                <w:tab w:val="clear" w:pos="4320"/>
                <w:tab w:val="clear" w:pos="8640"/>
                <w:tab w:val="decimal" w:pos="852"/>
              </w:tabs>
              <w:spacing w:before="80" w:after="80"/>
              <w:jc w:val="both"/>
            </w:pPr>
          </w:p>
        </w:tc>
        <w:tc>
          <w:tcPr>
            <w:tcW w:w="1110" w:type="dxa"/>
            <w:gridSpan w:val="2"/>
          </w:tcPr>
          <w:p w:rsidR="000835E6" w:rsidRDefault="000835E6" w:rsidP="00B64462">
            <w:pPr>
              <w:pStyle w:val="Header"/>
              <w:tabs>
                <w:tab w:val="clear" w:pos="4320"/>
                <w:tab w:val="clear" w:pos="8640"/>
                <w:tab w:val="decimal" w:pos="822"/>
              </w:tabs>
              <w:spacing w:before="80" w:after="80"/>
              <w:jc w:val="both"/>
            </w:pPr>
          </w:p>
        </w:tc>
        <w:tc>
          <w:tcPr>
            <w:tcW w:w="1110" w:type="dxa"/>
            <w:gridSpan w:val="3"/>
          </w:tcPr>
          <w:p w:rsidR="000835E6" w:rsidRDefault="000835E6" w:rsidP="00B64462">
            <w:pPr>
              <w:pStyle w:val="Header"/>
              <w:tabs>
                <w:tab w:val="clear" w:pos="4320"/>
                <w:tab w:val="clear" w:pos="8640"/>
                <w:tab w:val="decimal" w:pos="792"/>
              </w:tabs>
              <w:spacing w:before="80" w:after="80"/>
              <w:jc w:val="both"/>
            </w:pPr>
          </w:p>
        </w:tc>
        <w:tc>
          <w:tcPr>
            <w:tcW w:w="1110" w:type="dxa"/>
          </w:tcPr>
          <w:p w:rsidR="000835E6" w:rsidRDefault="000835E6" w:rsidP="00B64462">
            <w:pPr>
              <w:pStyle w:val="Header"/>
              <w:tabs>
                <w:tab w:val="clear" w:pos="4320"/>
                <w:tab w:val="clear" w:pos="8640"/>
                <w:tab w:val="decimal" w:pos="852"/>
              </w:tabs>
              <w:spacing w:before="80" w:after="80"/>
              <w:jc w:val="both"/>
            </w:pPr>
            <w:r>
              <w:t>5,058</w:t>
            </w:r>
          </w:p>
        </w:tc>
        <w:tc>
          <w:tcPr>
            <w:tcW w:w="1110" w:type="dxa"/>
            <w:gridSpan w:val="2"/>
          </w:tcPr>
          <w:p w:rsidR="000835E6" w:rsidRDefault="000835E6" w:rsidP="00B64462">
            <w:pPr>
              <w:pStyle w:val="Header"/>
              <w:tabs>
                <w:tab w:val="clear" w:pos="4320"/>
                <w:tab w:val="clear" w:pos="8640"/>
                <w:tab w:val="decimal" w:pos="822"/>
              </w:tabs>
              <w:spacing w:before="80" w:after="80"/>
              <w:jc w:val="both"/>
            </w:pPr>
          </w:p>
        </w:tc>
      </w:tr>
      <w:tr w:rsidR="000835E6" w:rsidTr="00B64462">
        <w:tblPrEx>
          <w:tblCellMar>
            <w:top w:w="0" w:type="dxa"/>
            <w:bottom w:w="0" w:type="dxa"/>
          </w:tblCellMar>
        </w:tblPrEx>
        <w:trPr>
          <w:cantSplit/>
          <w:trHeight w:hRule="exact" w:val="360"/>
        </w:trPr>
        <w:tc>
          <w:tcPr>
            <w:tcW w:w="3258" w:type="dxa"/>
          </w:tcPr>
          <w:p w:rsidR="000835E6" w:rsidRDefault="000835E6" w:rsidP="00B64462">
            <w:pPr>
              <w:pStyle w:val="Header"/>
              <w:tabs>
                <w:tab w:val="clear" w:pos="4320"/>
                <w:tab w:val="clear" w:pos="8640"/>
              </w:tabs>
              <w:spacing w:before="80" w:after="80"/>
              <w:jc w:val="both"/>
            </w:pPr>
            <w:r>
              <w:t>Changes in Working Capital</w:t>
            </w:r>
          </w:p>
        </w:tc>
        <w:tc>
          <w:tcPr>
            <w:tcW w:w="1110" w:type="dxa"/>
          </w:tcPr>
          <w:p w:rsidR="000835E6" w:rsidRDefault="000835E6" w:rsidP="00B64462">
            <w:pPr>
              <w:pStyle w:val="Header"/>
              <w:tabs>
                <w:tab w:val="clear" w:pos="4320"/>
                <w:tab w:val="clear" w:pos="8640"/>
                <w:tab w:val="decimal" w:pos="792"/>
              </w:tabs>
              <w:spacing w:before="80" w:after="80"/>
              <w:ind w:left="-706" w:firstLine="706"/>
              <w:jc w:val="both"/>
            </w:pPr>
          </w:p>
        </w:tc>
        <w:tc>
          <w:tcPr>
            <w:tcW w:w="1110" w:type="dxa"/>
          </w:tcPr>
          <w:p w:rsidR="000835E6" w:rsidRDefault="000835E6" w:rsidP="00B64462">
            <w:pPr>
              <w:pStyle w:val="Header"/>
              <w:tabs>
                <w:tab w:val="clear" w:pos="4320"/>
                <w:tab w:val="clear" w:pos="8640"/>
                <w:tab w:val="decimal" w:pos="852"/>
              </w:tabs>
              <w:spacing w:before="80" w:after="80"/>
              <w:ind w:left="-706" w:firstLine="706"/>
              <w:jc w:val="both"/>
            </w:pPr>
          </w:p>
        </w:tc>
        <w:tc>
          <w:tcPr>
            <w:tcW w:w="1110" w:type="dxa"/>
            <w:gridSpan w:val="2"/>
          </w:tcPr>
          <w:p w:rsidR="000835E6" w:rsidRDefault="000835E6" w:rsidP="00B64462">
            <w:pPr>
              <w:pStyle w:val="Header"/>
              <w:tabs>
                <w:tab w:val="clear" w:pos="4320"/>
                <w:tab w:val="clear" w:pos="8640"/>
                <w:tab w:val="decimal" w:pos="822"/>
              </w:tabs>
              <w:spacing w:before="80" w:after="80"/>
              <w:ind w:left="-706" w:firstLine="706"/>
              <w:jc w:val="both"/>
            </w:pPr>
          </w:p>
        </w:tc>
        <w:tc>
          <w:tcPr>
            <w:tcW w:w="1110" w:type="dxa"/>
            <w:gridSpan w:val="3"/>
          </w:tcPr>
          <w:p w:rsidR="000835E6" w:rsidRDefault="000835E6" w:rsidP="00B64462">
            <w:pPr>
              <w:pStyle w:val="Header"/>
              <w:tabs>
                <w:tab w:val="clear" w:pos="4320"/>
                <w:tab w:val="clear" w:pos="8640"/>
                <w:tab w:val="decimal" w:pos="792"/>
              </w:tabs>
              <w:spacing w:before="80" w:after="80"/>
              <w:ind w:left="-706" w:firstLine="706"/>
              <w:jc w:val="both"/>
            </w:pPr>
          </w:p>
        </w:tc>
        <w:tc>
          <w:tcPr>
            <w:tcW w:w="1110" w:type="dxa"/>
          </w:tcPr>
          <w:p w:rsidR="000835E6" w:rsidRDefault="000835E6" w:rsidP="00B64462">
            <w:pPr>
              <w:pStyle w:val="Header"/>
              <w:tabs>
                <w:tab w:val="clear" w:pos="4320"/>
                <w:tab w:val="clear" w:pos="8640"/>
                <w:tab w:val="decimal" w:pos="852"/>
              </w:tabs>
              <w:spacing w:before="80" w:after="80"/>
              <w:ind w:left="-706" w:firstLine="706"/>
              <w:jc w:val="both"/>
            </w:pPr>
          </w:p>
        </w:tc>
        <w:tc>
          <w:tcPr>
            <w:tcW w:w="1110" w:type="dxa"/>
            <w:gridSpan w:val="2"/>
          </w:tcPr>
          <w:p w:rsidR="000835E6" w:rsidRDefault="000835E6" w:rsidP="00B64462">
            <w:pPr>
              <w:pStyle w:val="Header"/>
              <w:tabs>
                <w:tab w:val="clear" w:pos="4320"/>
                <w:tab w:val="clear" w:pos="8640"/>
                <w:tab w:val="decimal" w:pos="822"/>
              </w:tabs>
              <w:spacing w:before="80" w:after="80"/>
              <w:ind w:left="-706" w:firstLine="706"/>
              <w:jc w:val="both"/>
            </w:pPr>
          </w:p>
        </w:tc>
      </w:tr>
      <w:tr w:rsidR="000835E6" w:rsidTr="00B64462">
        <w:tblPrEx>
          <w:tblCellMar>
            <w:top w:w="0" w:type="dxa"/>
            <w:bottom w:w="0" w:type="dxa"/>
          </w:tblCellMar>
        </w:tblPrEx>
        <w:trPr>
          <w:cantSplit/>
          <w:trHeight w:hRule="exact" w:val="360"/>
        </w:trPr>
        <w:tc>
          <w:tcPr>
            <w:tcW w:w="3258" w:type="dxa"/>
          </w:tcPr>
          <w:p w:rsidR="000835E6" w:rsidRDefault="000835E6" w:rsidP="00B64462">
            <w:pPr>
              <w:pStyle w:val="Header"/>
              <w:tabs>
                <w:tab w:val="clear" w:pos="4320"/>
                <w:tab w:val="clear" w:pos="8640"/>
                <w:tab w:val="left" w:pos="360"/>
              </w:tabs>
              <w:spacing w:before="80" w:after="80"/>
              <w:jc w:val="both"/>
            </w:pPr>
            <w:r>
              <w:tab/>
              <w:t>Inventories</w:t>
            </w:r>
          </w:p>
        </w:tc>
        <w:tc>
          <w:tcPr>
            <w:tcW w:w="1110" w:type="dxa"/>
          </w:tcPr>
          <w:p w:rsidR="000835E6" w:rsidRDefault="000835E6" w:rsidP="00B64462">
            <w:pPr>
              <w:pStyle w:val="Header"/>
              <w:tabs>
                <w:tab w:val="clear" w:pos="4320"/>
                <w:tab w:val="clear" w:pos="8640"/>
                <w:tab w:val="decimal" w:pos="792"/>
              </w:tabs>
              <w:spacing w:before="80" w:after="80"/>
              <w:jc w:val="both"/>
            </w:pPr>
            <w:r>
              <w:t>-459</w:t>
            </w:r>
          </w:p>
        </w:tc>
        <w:tc>
          <w:tcPr>
            <w:tcW w:w="1110" w:type="dxa"/>
          </w:tcPr>
          <w:p w:rsidR="000835E6" w:rsidRDefault="000835E6" w:rsidP="00B64462">
            <w:pPr>
              <w:pStyle w:val="Header"/>
              <w:tabs>
                <w:tab w:val="clear" w:pos="4320"/>
                <w:tab w:val="clear" w:pos="8640"/>
                <w:tab w:val="decimal" w:pos="852"/>
              </w:tabs>
              <w:spacing w:before="80" w:after="80"/>
              <w:jc w:val="both"/>
            </w:pPr>
            <w:r>
              <w:t>-505</w:t>
            </w:r>
          </w:p>
        </w:tc>
        <w:tc>
          <w:tcPr>
            <w:tcW w:w="1110" w:type="dxa"/>
            <w:gridSpan w:val="2"/>
          </w:tcPr>
          <w:p w:rsidR="000835E6" w:rsidRDefault="000835E6" w:rsidP="00B64462">
            <w:pPr>
              <w:pStyle w:val="Header"/>
              <w:tabs>
                <w:tab w:val="clear" w:pos="4320"/>
                <w:tab w:val="clear" w:pos="8640"/>
                <w:tab w:val="decimal" w:pos="822"/>
              </w:tabs>
              <w:spacing w:before="80" w:after="80"/>
              <w:jc w:val="both"/>
            </w:pPr>
            <w:r>
              <w:t>-556</w:t>
            </w:r>
          </w:p>
        </w:tc>
        <w:tc>
          <w:tcPr>
            <w:tcW w:w="1110" w:type="dxa"/>
            <w:gridSpan w:val="3"/>
          </w:tcPr>
          <w:p w:rsidR="000835E6" w:rsidRDefault="000835E6" w:rsidP="00B64462">
            <w:pPr>
              <w:pStyle w:val="Header"/>
              <w:tabs>
                <w:tab w:val="clear" w:pos="4320"/>
                <w:tab w:val="clear" w:pos="8640"/>
                <w:tab w:val="decimal" w:pos="792"/>
              </w:tabs>
              <w:spacing w:before="80" w:after="80"/>
              <w:jc w:val="both"/>
            </w:pPr>
            <w:r>
              <w:t>-612</w:t>
            </w:r>
          </w:p>
        </w:tc>
        <w:tc>
          <w:tcPr>
            <w:tcW w:w="1110" w:type="dxa"/>
          </w:tcPr>
          <w:p w:rsidR="000835E6" w:rsidRDefault="000835E6" w:rsidP="00B64462">
            <w:pPr>
              <w:pStyle w:val="Header"/>
              <w:tabs>
                <w:tab w:val="clear" w:pos="4320"/>
                <w:tab w:val="clear" w:pos="8640"/>
                <w:tab w:val="decimal" w:pos="852"/>
              </w:tabs>
              <w:spacing w:before="80" w:after="80"/>
              <w:jc w:val="both"/>
            </w:pPr>
            <w:r>
              <w:t>6,727</w:t>
            </w:r>
          </w:p>
        </w:tc>
        <w:tc>
          <w:tcPr>
            <w:tcW w:w="1110" w:type="dxa"/>
            <w:gridSpan w:val="2"/>
          </w:tcPr>
          <w:p w:rsidR="000835E6" w:rsidRDefault="000835E6" w:rsidP="00B64462">
            <w:pPr>
              <w:pStyle w:val="Header"/>
              <w:tabs>
                <w:tab w:val="clear" w:pos="4320"/>
                <w:tab w:val="clear" w:pos="8640"/>
                <w:tab w:val="decimal" w:pos="822"/>
              </w:tabs>
              <w:spacing w:before="80" w:after="80"/>
              <w:jc w:val="both"/>
            </w:pPr>
          </w:p>
        </w:tc>
      </w:tr>
      <w:tr w:rsidR="000835E6" w:rsidTr="00B64462">
        <w:tblPrEx>
          <w:tblCellMar>
            <w:top w:w="0" w:type="dxa"/>
            <w:bottom w:w="0" w:type="dxa"/>
          </w:tblCellMar>
        </w:tblPrEx>
        <w:trPr>
          <w:cantSplit/>
          <w:trHeight w:hRule="exact" w:val="360"/>
        </w:trPr>
        <w:tc>
          <w:tcPr>
            <w:tcW w:w="3258" w:type="dxa"/>
          </w:tcPr>
          <w:p w:rsidR="000835E6" w:rsidRDefault="000835E6" w:rsidP="00B64462">
            <w:pPr>
              <w:pStyle w:val="Header"/>
              <w:tabs>
                <w:tab w:val="clear" w:pos="4320"/>
                <w:tab w:val="clear" w:pos="8640"/>
                <w:tab w:val="left" w:pos="360"/>
              </w:tabs>
              <w:spacing w:before="80" w:after="80"/>
              <w:jc w:val="both"/>
            </w:pPr>
            <w:r>
              <w:tab/>
              <w:t>Receivables – Payables</w:t>
            </w:r>
          </w:p>
        </w:tc>
        <w:tc>
          <w:tcPr>
            <w:tcW w:w="1110" w:type="dxa"/>
          </w:tcPr>
          <w:p w:rsidR="000835E6" w:rsidRDefault="000835E6" w:rsidP="00B64462">
            <w:pPr>
              <w:pStyle w:val="Header"/>
              <w:tabs>
                <w:tab w:val="clear" w:pos="4320"/>
                <w:tab w:val="clear" w:pos="8640"/>
                <w:tab w:val="decimal" w:pos="792"/>
              </w:tabs>
              <w:spacing w:before="80" w:after="80"/>
              <w:jc w:val="both"/>
            </w:pPr>
            <w:r>
              <w:t>-229</w:t>
            </w:r>
          </w:p>
        </w:tc>
        <w:tc>
          <w:tcPr>
            <w:tcW w:w="1110" w:type="dxa"/>
          </w:tcPr>
          <w:p w:rsidR="000835E6" w:rsidRDefault="000835E6" w:rsidP="00B64462">
            <w:pPr>
              <w:pStyle w:val="Header"/>
              <w:tabs>
                <w:tab w:val="clear" w:pos="4320"/>
                <w:tab w:val="clear" w:pos="8640"/>
                <w:tab w:val="decimal" w:pos="852"/>
              </w:tabs>
              <w:spacing w:before="80" w:after="80"/>
              <w:jc w:val="both"/>
            </w:pPr>
            <w:r>
              <w:t>-252</w:t>
            </w:r>
          </w:p>
        </w:tc>
        <w:tc>
          <w:tcPr>
            <w:tcW w:w="1110" w:type="dxa"/>
            <w:gridSpan w:val="2"/>
          </w:tcPr>
          <w:p w:rsidR="000835E6" w:rsidRDefault="000835E6" w:rsidP="00B64462">
            <w:pPr>
              <w:pStyle w:val="Header"/>
              <w:tabs>
                <w:tab w:val="clear" w:pos="4320"/>
                <w:tab w:val="clear" w:pos="8640"/>
                <w:tab w:val="decimal" w:pos="822"/>
              </w:tabs>
              <w:spacing w:before="80" w:after="80"/>
              <w:jc w:val="both"/>
            </w:pPr>
            <w:r>
              <w:t>-278</w:t>
            </w:r>
          </w:p>
        </w:tc>
        <w:tc>
          <w:tcPr>
            <w:tcW w:w="1110" w:type="dxa"/>
            <w:gridSpan w:val="3"/>
          </w:tcPr>
          <w:p w:rsidR="000835E6" w:rsidRDefault="000835E6" w:rsidP="00B64462">
            <w:pPr>
              <w:pStyle w:val="Header"/>
              <w:tabs>
                <w:tab w:val="clear" w:pos="4320"/>
                <w:tab w:val="clear" w:pos="8640"/>
                <w:tab w:val="decimal" w:pos="792"/>
              </w:tabs>
              <w:spacing w:before="80" w:after="80"/>
              <w:jc w:val="both"/>
            </w:pPr>
            <w:r>
              <w:t>-306</w:t>
            </w:r>
          </w:p>
        </w:tc>
        <w:tc>
          <w:tcPr>
            <w:tcW w:w="1110" w:type="dxa"/>
          </w:tcPr>
          <w:p w:rsidR="000835E6" w:rsidRDefault="000835E6" w:rsidP="00B64462">
            <w:pPr>
              <w:pStyle w:val="Header"/>
              <w:tabs>
                <w:tab w:val="clear" w:pos="4320"/>
                <w:tab w:val="clear" w:pos="8640"/>
                <w:tab w:val="decimal" w:pos="852"/>
              </w:tabs>
              <w:spacing w:before="80" w:after="80"/>
              <w:jc w:val="both"/>
            </w:pPr>
            <w:r>
              <w:t>-336</w:t>
            </w:r>
          </w:p>
        </w:tc>
        <w:tc>
          <w:tcPr>
            <w:tcW w:w="1110" w:type="dxa"/>
            <w:gridSpan w:val="2"/>
          </w:tcPr>
          <w:p w:rsidR="000835E6" w:rsidRDefault="000835E6" w:rsidP="00B64462">
            <w:pPr>
              <w:pStyle w:val="Header"/>
              <w:tabs>
                <w:tab w:val="clear" w:pos="4320"/>
                <w:tab w:val="clear" w:pos="8640"/>
                <w:tab w:val="decimal" w:pos="822"/>
              </w:tabs>
              <w:spacing w:before="80" w:after="80"/>
              <w:jc w:val="both"/>
            </w:pPr>
            <w:r>
              <w:t>3,696</w:t>
            </w:r>
          </w:p>
        </w:tc>
      </w:tr>
      <w:tr w:rsidR="000835E6" w:rsidTr="00B64462">
        <w:tblPrEx>
          <w:tblCellMar>
            <w:top w:w="0" w:type="dxa"/>
            <w:bottom w:w="0" w:type="dxa"/>
          </w:tblCellMar>
        </w:tblPrEx>
        <w:trPr>
          <w:cantSplit/>
          <w:trHeight w:hRule="exact" w:val="360"/>
        </w:trPr>
        <w:tc>
          <w:tcPr>
            <w:tcW w:w="3258" w:type="dxa"/>
          </w:tcPr>
          <w:p w:rsidR="000835E6" w:rsidRDefault="000835E6" w:rsidP="00B64462">
            <w:pPr>
              <w:pStyle w:val="Header"/>
              <w:tabs>
                <w:tab w:val="clear" w:pos="4320"/>
                <w:tab w:val="clear" w:pos="8640"/>
              </w:tabs>
              <w:spacing w:before="80" w:after="80"/>
              <w:jc w:val="both"/>
            </w:pPr>
            <w:r>
              <w:t>Depreciation Tax Shield</w:t>
            </w:r>
          </w:p>
        </w:tc>
        <w:tc>
          <w:tcPr>
            <w:tcW w:w="1110" w:type="dxa"/>
          </w:tcPr>
          <w:p w:rsidR="000835E6" w:rsidRDefault="000835E6" w:rsidP="00B64462">
            <w:pPr>
              <w:pStyle w:val="Header"/>
              <w:tabs>
                <w:tab w:val="clear" w:pos="4320"/>
                <w:tab w:val="clear" w:pos="8640"/>
                <w:tab w:val="decimal" w:pos="792"/>
              </w:tabs>
              <w:spacing w:before="80" w:after="80"/>
              <w:jc w:val="both"/>
            </w:pPr>
            <w:r>
              <w:t>310</w:t>
            </w:r>
          </w:p>
        </w:tc>
        <w:tc>
          <w:tcPr>
            <w:tcW w:w="1110" w:type="dxa"/>
          </w:tcPr>
          <w:p w:rsidR="000835E6" w:rsidRDefault="000835E6" w:rsidP="00B64462">
            <w:pPr>
              <w:pStyle w:val="Header"/>
              <w:tabs>
                <w:tab w:val="clear" w:pos="4320"/>
                <w:tab w:val="clear" w:pos="8640"/>
                <w:tab w:val="decimal" w:pos="852"/>
              </w:tabs>
              <w:spacing w:before="80" w:after="80"/>
              <w:jc w:val="both"/>
            </w:pPr>
          </w:p>
        </w:tc>
        <w:tc>
          <w:tcPr>
            <w:tcW w:w="1110" w:type="dxa"/>
            <w:gridSpan w:val="2"/>
          </w:tcPr>
          <w:p w:rsidR="000835E6" w:rsidRDefault="000835E6" w:rsidP="00B64462">
            <w:pPr>
              <w:pStyle w:val="Header"/>
              <w:tabs>
                <w:tab w:val="clear" w:pos="4320"/>
                <w:tab w:val="clear" w:pos="8640"/>
                <w:tab w:val="decimal" w:pos="822"/>
              </w:tabs>
              <w:spacing w:before="80" w:after="80"/>
              <w:jc w:val="both"/>
            </w:pPr>
          </w:p>
        </w:tc>
        <w:tc>
          <w:tcPr>
            <w:tcW w:w="1110" w:type="dxa"/>
            <w:gridSpan w:val="3"/>
          </w:tcPr>
          <w:p w:rsidR="000835E6" w:rsidRDefault="000835E6" w:rsidP="00B64462">
            <w:pPr>
              <w:pStyle w:val="Header"/>
              <w:tabs>
                <w:tab w:val="clear" w:pos="4320"/>
                <w:tab w:val="clear" w:pos="8640"/>
                <w:tab w:val="decimal" w:pos="792"/>
              </w:tabs>
              <w:spacing w:before="80" w:after="80"/>
              <w:jc w:val="both"/>
            </w:pPr>
          </w:p>
        </w:tc>
        <w:tc>
          <w:tcPr>
            <w:tcW w:w="1110" w:type="dxa"/>
          </w:tcPr>
          <w:p w:rsidR="000835E6" w:rsidRDefault="000835E6" w:rsidP="00B64462">
            <w:pPr>
              <w:pStyle w:val="Header"/>
              <w:tabs>
                <w:tab w:val="clear" w:pos="4320"/>
                <w:tab w:val="clear" w:pos="8640"/>
                <w:tab w:val="decimal" w:pos="852"/>
              </w:tabs>
              <w:spacing w:before="80" w:after="80"/>
              <w:jc w:val="both"/>
            </w:pPr>
          </w:p>
        </w:tc>
        <w:tc>
          <w:tcPr>
            <w:tcW w:w="1110" w:type="dxa"/>
            <w:gridSpan w:val="2"/>
          </w:tcPr>
          <w:p w:rsidR="000835E6" w:rsidRDefault="000835E6" w:rsidP="00B64462">
            <w:pPr>
              <w:pStyle w:val="Header"/>
              <w:tabs>
                <w:tab w:val="clear" w:pos="4320"/>
                <w:tab w:val="clear" w:pos="8640"/>
                <w:tab w:val="decimal" w:pos="822"/>
              </w:tabs>
              <w:spacing w:before="80" w:after="80"/>
              <w:jc w:val="both"/>
            </w:pPr>
          </w:p>
        </w:tc>
      </w:tr>
      <w:tr w:rsidR="000835E6" w:rsidTr="00B64462">
        <w:tblPrEx>
          <w:tblCellMar>
            <w:top w:w="0" w:type="dxa"/>
            <w:bottom w:w="0" w:type="dxa"/>
          </w:tblCellMar>
        </w:tblPrEx>
        <w:trPr>
          <w:cantSplit/>
          <w:trHeight w:hRule="exact" w:val="360"/>
        </w:trPr>
        <w:tc>
          <w:tcPr>
            <w:tcW w:w="3258" w:type="dxa"/>
          </w:tcPr>
          <w:p w:rsidR="000835E6" w:rsidRDefault="000835E6" w:rsidP="00B64462">
            <w:pPr>
              <w:pStyle w:val="Header"/>
              <w:tabs>
                <w:tab w:val="clear" w:pos="4320"/>
                <w:tab w:val="clear" w:pos="8640"/>
              </w:tabs>
              <w:spacing w:before="80" w:after="80"/>
              <w:jc w:val="both"/>
            </w:pPr>
            <w:r>
              <w:t>Revenues</w:t>
            </w:r>
          </w:p>
        </w:tc>
        <w:tc>
          <w:tcPr>
            <w:tcW w:w="1110" w:type="dxa"/>
          </w:tcPr>
          <w:p w:rsidR="000835E6" w:rsidRDefault="000835E6" w:rsidP="00B64462">
            <w:pPr>
              <w:pStyle w:val="Header"/>
              <w:tabs>
                <w:tab w:val="clear" w:pos="4320"/>
                <w:tab w:val="clear" w:pos="8640"/>
                <w:tab w:val="decimal" w:pos="792"/>
              </w:tabs>
              <w:spacing w:before="80" w:after="80"/>
              <w:jc w:val="both"/>
            </w:pPr>
            <w:r>
              <w:t>50,489</w:t>
            </w:r>
          </w:p>
        </w:tc>
        <w:tc>
          <w:tcPr>
            <w:tcW w:w="1110" w:type="dxa"/>
          </w:tcPr>
          <w:p w:rsidR="000835E6" w:rsidRDefault="000835E6" w:rsidP="00B64462">
            <w:pPr>
              <w:pStyle w:val="Header"/>
              <w:tabs>
                <w:tab w:val="clear" w:pos="4320"/>
                <w:tab w:val="clear" w:pos="8640"/>
                <w:tab w:val="decimal" w:pos="852"/>
              </w:tabs>
              <w:spacing w:before="80" w:after="80"/>
              <w:jc w:val="both"/>
            </w:pPr>
            <w:r>
              <w:t>55,538</w:t>
            </w:r>
          </w:p>
        </w:tc>
        <w:tc>
          <w:tcPr>
            <w:tcW w:w="1110" w:type="dxa"/>
            <w:gridSpan w:val="2"/>
          </w:tcPr>
          <w:p w:rsidR="000835E6" w:rsidRDefault="000835E6" w:rsidP="00B64462">
            <w:pPr>
              <w:pStyle w:val="Header"/>
              <w:tabs>
                <w:tab w:val="clear" w:pos="4320"/>
                <w:tab w:val="clear" w:pos="8640"/>
                <w:tab w:val="decimal" w:pos="822"/>
              </w:tabs>
              <w:spacing w:before="80" w:after="80"/>
              <w:jc w:val="both"/>
            </w:pPr>
            <w:r>
              <w:t>61,092</w:t>
            </w:r>
          </w:p>
        </w:tc>
        <w:tc>
          <w:tcPr>
            <w:tcW w:w="1110" w:type="dxa"/>
            <w:gridSpan w:val="3"/>
          </w:tcPr>
          <w:p w:rsidR="000835E6" w:rsidRDefault="000835E6" w:rsidP="00B64462">
            <w:pPr>
              <w:pStyle w:val="Header"/>
              <w:tabs>
                <w:tab w:val="clear" w:pos="4320"/>
                <w:tab w:val="clear" w:pos="8640"/>
                <w:tab w:val="decimal" w:pos="792"/>
              </w:tabs>
              <w:spacing w:before="80" w:after="80"/>
              <w:jc w:val="both"/>
            </w:pPr>
            <w:r>
              <w:t>67,202</w:t>
            </w:r>
          </w:p>
        </w:tc>
        <w:tc>
          <w:tcPr>
            <w:tcW w:w="1110" w:type="dxa"/>
          </w:tcPr>
          <w:p w:rsidR="000835E6" w:rsidRDefault="000835E6" w:rsidP="00B64462">
            <w:pPr>
              <w:pStyle w:val="Header"/>
              <w:tabs>
                <w:tab w:val="clear" w:pos="4320"/>
                <w:tab w:val="clear" w:pos="8640"/>
                <w:tab w:val="decimal" w:pos="852"/>
              </w:tabs>
              <w:spacing w:before="80" w:after="80"/>
              <w:jc w:val="both"/>
            </w:pPr>
            <w:r>
              <w:t>73,922</w:t>
            </w:r>
          </w:p>
        </w:tc>
        <w:tc>
          <w:tcPr>
            <w:tcW w:w="1110" w:type="dxa"/>
            <w:gridSpan w:val="2"/>
          </w:tcPr>
          <w:p w:rsidR="000835E6" w:rsidRDefault="000835E6" w:rsidP="00B64462">
            <w:pPr>
              <w:pStyle w:val="Header"/>
              <w:tabs>
                <w:tab w:val="clear" w:pos="4320"/>
                <w:tab w:val="clear" w:pos="8640"/>
                <w:tab w:val="decimal" w:pos="822"/>
              </w:tabs>
              <w:spacing w:before="80" w:after="80"/>
              <w:jc w:val="both"/>
            </w:pPr>
          </w:p>
        </w:tc>
      </w:tr>
      <w:tr w:rsidR="000835E6" w:rsidTr="00B64462">
        <w:tblPrEx>
          <w:tblCellMar>
            <w:top w:w="0" w:type="dxa"/>
            <w:bottom w:w="0" w:type="dxa"/>
          </w:tblCellMar>
        </w:tblPrEx>
        <w:trPr>
          <w:cantSplit/>
          <w:trHeight w:hRule="exact" w:val="360"/>
        </w:trPr>
        <w:tc>
          <w:tcPr>
            <w:tcW w:w="3258" w:type="dxa"/>
          </w:tcPr>
          <w:p w:rsidR="000835E6" w:rsidRDefault="000835E6" w:rsidP="00B64462">
            <w:pPr>
              <w:pStyle w:val="Header"/>
              <w:tabs>
                <w:tab w:val="clear" w:pos="4320"/>
                <w:tab w:val="clear" w:pos="8640"/>
              </w:tabs>
              <w:spacing w:before="80" w:after="80"/>
              <w:jc w:val="both"/>
            </w:pPr>
            <w:r>
              <w:t>Operating Costs</w:t>
            </w:r>
          </w:p>
        </w:tc>
        <w:tc>
          <w:tcPr>
            <w:tcW w:w="1110" w:type="dxa"/>
          </w:tcPr>
          <w:p w:rsidR="000835E6" w:rsidRDefault="000835E6" w:rsidP="00B64462">
            <w:pPr>
              <w:pStyle w:val="Header"/>
              <w:tabs>
                <w:tab w:val="clear" w:pos="4320"/>
                <w:tab w:val="clear" w:pos="8640"/>
                <w:tab w:val="decimal" w:pos="792"/>
              </w:tabs>
              <w:spacing w:before="80" w:after="80"/>
              <w:jc w:val="both"/>
            </w:pPr>
            <w:r>
              <w:t>-35,431</w:t>
            </w:r>
          </w:p>
        </w:tc>
        <w:tc>
          <w:tcPr>
            <w:tcW w:w="1110" w:type="dxa"/>
          </w:tcPr>
          <w:p w:rsidR="000835E6" w:rsidRDefault="000835E6" w:rsidP="00B64462">
            <w:pPr>
              <w:pStyle w:val="Header"/>
              <w:tabs>
                <w:tab w:val="clear" w:pos="4320"/>
                <w:tab w:val="clear" w:pos="8640"/>
                <w:tab w:val="decimal" w:pos="852"/>
              </w:tabs>
              <w:spacing w:before="80" w:after="80"/>
              <w:jc w:val="both"/>
            </w:pPr>
            <w:r>
              <w:t>-38,974</w:t>
            </w:r>
          </w:p>
        </w:tc>
        <w:tc>
          <w:tcPr>
            <w:tcW w:w="1110" w:type="dxa"/>
            <w:gridSpan w:val="2"/>
          </w:tcPr>
          <w:p w:rsidR="000835E6" w:rsidRDefault="000835E6" w:rsidP="00B64462">
            <w:pPr>
              <w:pStyle w:val="Header"/>
              <w:tabs>
                <w:tab w:val="clear" w:pos="4320"/>
                <w:tab w:val="clear" w:pos="8640"/>
                <w:tab w:val="decimal" w:pos="822"/>
              </w:tabs>
              <w:spacing w:before="80" w:after="80"/>
              <w:jc w:val="both"/>
            </w:pPr>
            <w:r>
              <w:t>-42,872</w:t>
            </w:r>
          </w:p>
        </w:tc>
        <w:tc>
          <w:tcPr>
            <w:tcW w:w="1110" w:type="dxa"/>
            <w:gridSpan w:val="3"/>
          </w:tcPr>
          <w:p w:rsidR="000835E6" w:rsidRDefault="000835E6" w:rsidP="00B64462">
            <w:pPr>
              <w:pStyle w:val="Header"/>
              <w:tabs>
                <w:tab w:val="clear" w:pos="4320"/>
                <w:tab w:val="clear" w:pos="8640"/>
                <w:tab w:val="decimal" w:pos="792"/>
              </w:tabs>
              <w:spacing w:before="80" w:after="80"/>
              <w:jc w:val="both"/>
            </w:pPr>
            <w:r>
              <w:t>-47,159</w:t>
            </w:r>
          </w:p>
        </w:tc>
        <w:tc>
          <w:tcPr>
            <w:tcW w:w="1110" w:type="dxa"/>
          </w:tcPr>
          <w:p w:rsidR="000835E6" w:rsidRDefault="000835E6" w:rsidP="00B64462">
            <w:pPr>
              <w:pStyle w:val="Header"/>
              <w:tabs>
                <w:tab w:val="clear" w:pos="4320"/>
                <w:tab w:val="clear" w:pos="8640"/>
                <w:tab w:val="decimal" w:pos="852"/>
              </w:tabs>
              <w:spacing w:before="80" w:after="80"/>
              <w:jc w:val="both"/>
            </w:pPr>
            <w:r>
              <w:t>-51,875</w:t>
            </w:r>
          </w:p>
        </w:tc>
        <w:tc>
          <w:tcPr>
            <w:tcW w:w="1110" w:type="dxa"/>
            <w:gridSpan w:val="2"/>
          </w:tcPr>
          <w:p w:rsidR="000835E6" w:rsidRDefault="000835E6" w:rsidP="00B64462">
            <w:pPr>
              <w:pStyle w:val="Header"/>
              <w:tabs>
                <w:tab w:val="clear" w:pos="4320"/>
                <w:tab w:val="clear" w:pos="8640"/>
                <w:tab w:val="decimal" w:pos="822"/>
              </w:tabs>
              <w:spacing w:before="80" w:after="80"/>
              <w:jc w:val="both"/>
            </w:pPr>
          </w:p>
        </w:tc>
      </w:tr>
      <w:tr w:rsidR="000835E6" w:rsidTr="00B64462">
        <w:tblPrEx>
          <w:tblCellMar>
            <w:top w:w="0" w:type="dxa"/>
            <w:bottom w:w="0" w:type="dxa"/>
          </w:tblCellMar>
        </w:tblPrEx>
        <w:trPr>
          <w:cantSplit/>
          <w:trHeight w:hRule="exact" w:val="360"/>
        </w:trPr>
        <w:tc>
          <w:tcPr>
            <w:tcW w:w="3258" w:type="dxa"/>
          </w:tcPr>
          <w:p w:rsidR="000835E6" w:rsidRDefault="000835E6" w:rsidP="00B64462">
            <w:pPr>
              <w:pStyle w:val="Header"/>
              <w:tabs>
                <w:tab w:val="clear" w:pos="4320"/>
                <w:tab w:val="clear" w:pos="8640"/>
              </w:tabs>
              <w:spacing w:before="80" w:after="80"/>
              <w:jc w:val="both"/>
            </w:pPr>
            <w:r>
              <w:t>Other costs</w:t>
            </w:r>
          </w:p>
        </w:tc>
        <w:tc>
          <w:tcPr>
            <w:tcW w:w="1110" w:type="dxa"/>
          </w:tcPr>
          <w:p w:rsidR="000835E6" w:rsidRDefault="000835E6" w:rsidP="00B64462">
            <w:pPr>
              <w:pStyle w:val="Header"/>
              <w:tabs>
                <w:tab w:val="clear" w:pos="4320"/>
                <w:tab w:val="clear" w:pos="8640"/>
                <w:tab w:val="decimal" w:pos="792"/>
              </w:tabs>
              <w:spacing w:before="80" w:after="80"/>
              <w:jc w:val="both"/>
            </w:pPr>
            <w:r>
              <w:t>-5,049</w:t>
            </w:r>
          </w:p>
        </w:tc>
        <w:tc>
          <w:tcPr>
            <w:tcW w:w="1110" w:type="dxa"/>
          </w:tcPr>
          <w:p w:rsidR="000835E6" w:rsidRDefault="000835E6" w:rsidP="00B64462">
            <w:pPr>
              <w:pStyle w:val="Header"/>
              <w:tabs>
                <w:tab w:val="clear" w:pos="4320"/>
                <w:tab w:val="clear" w:pos="8640"/>
                <w:tab w:val="decimal" w:pos="852"/>
              </w:tabs>
              <w:spacing w:before="80" w:after="80"/>
              <w:jc w:val="both"/>
            </w:pPr>
            <w:r>
              <w:t>-5,554</w:t>
            </w:r>
          </w:p>
        </w:tc>
        <w:tc>
          <w:tcPr>
            <w:tcW w:w="1110" w:type="dxa"/>
            <w:gridSpan w:val="2"/>
          </w:tcPr>
          <w:p w:rsidR="000835E6" w:rsidRDefault="000835E6" w:rsidP="00B64462">
            <w:pPr>
              <w:pStyle w:val="Header"/>
              <w:tabs>
                <w:tab w:val="clear" w:pos="4320"/>
                <w:tab w:val="clear" w:pos="8640"/>
                <w:tab w:val="decimal" w:pos="822"/>
              </w:tabs>
              <w:spacing w:before="80" w:after="80"/>
              <w:jc w:val="both"/>
            </w:pPr>
            <w:r>
              <w:t>-6,109</w:t>
            </w:r>
          </w:p>
        </w:tc>
        <w:tc>
          <w:tcPr>
            <w:tcW w:w="1110" w:type="dxa"/>
            <w:gridSpan w:val="3"/>
          </w:tcPr>
          <w:p w:rsidR="000835E6" w:rsidRDefault="000835E6" w:rsidP="00B64462">
            <w:pPr>
              <w:pStyle w:val="Header"/>
              <w:tabs>
                <w:tab w:val="clear" w:pos="4320"/>
                <w:tab w:val="clear" w:pos="8640"/>
                <w:tab w:val="decimal" w:pos="792"/>
              </w:tabs>
              <w:spacing w:before="80" w:after="80"/>
              <w:jc w:val="both"/>
            </w:pPr>
            <w:r>
              <w:t>-6,720</w:t>
            </w:r>
          </w:p>
        </w:tc>
        <w:tc>
          <w:tcPr>
            <w:tcW w:w="1110" w:type="dxa"/>
          </w:tcPr>
          <w:p w:rsidR="000835E6" w:rsidRDefault="000835E6" w:rsidP="00B64462">
            <w:pPr>
              <w:pStyle w:val="Header"/>
              <w:tabs>
                <w:tab w:val="clear" w:pos="4320"/>
                <w:tab w:val="clear" w:pos="8640"/>
                <w:tab w:val="decimal" w:pos="852"/>
              </w:tabs>
              <w:spacing w:before="80" w:after="80"/>
              <w:jc w:val="both"/>
            </w:pPr>
            <w:r>
              <w:t>-7,392</w:t>
            </w:r>
          </w:p>
        </w:tc>
        <w:tc>
          <w:tcPr>
            <w:tcW w:w="1110" w:type="dxa"/>
            <w:gridSpan w:val="2"/>
          </w:tcPr>
          <w:p w:rsidR="000835E6" w:rsidRDefault="000835E6" w:rsidP="00B64462">
            <w:pPr>
              <w:pStyle w:val="Header"/>
              <w:tabs>
                <w:tab w:val="clear" w:pos="4320"/>
                <w:tab w:val="clear" w:pos="8640"/>
                <w:tab w:val="decimal" w:pos="822"/>
              </w:tabs>
              <w:spacing w:before="80" w:after="80"/>
              <w:jc w:val="both"/>
            </w:pPr>
          </w:p>
        </w:tc>
      </w:tr>
      <w:tr w:rsidR="000835E6" w:rsidTr="00B64462">
        <w:tblPrEx>
          <w:tblCellMar>
            <w:top w:w="0" w:type="dxa"/>
            <w:bottom w:w="0" w:type="dxa"/>
          </w:tblCellMar>
        </w:tblPrEx>
        <w:trPr>
          <w:cantSplit/>
          <w:trHeight w:hRule="exact" w:val="360"/>
        </w:trPr>
        <w:tc>
          <w:tcPr>
            <w:tcW w:w="3258" w:type="dxa"/>
          </w:tcPr>
          <w:p w:rsidR="000835E6" w:rsidRDefault="000835E6" w:rsidP="00B64462">
            <w:pPr>
              <w:pStyle w:val="Header"/>
              <w:tabs>
                <w:tab w:val="clear" w:pos="4320"/>
                <w:tab w:val="clear" w:pos="8640"/>
              </w:tabs>
              <w:spacing w:before="80" w:after="80"/>
              <w:jc w:val="both"/>
            </w:pPr>
            <w:r>
              <w:t>Tax</w:t>
            </w:r>
          </w:p>
        </w:tc>
        <w:tc>
          <w:tcPr>
            <w:tcW w:w="1110" w:type="dxa"/>
          </w:tcPr>
          <w:p w:rsidR="000835E6" w:rsidRDefault="000835E6" w:rsidP="00B64462">
            <w:pPr>
              <w:pStyle w:val="Header"/>
              <w:tabs>
                <w:tab w:val="clear" w:pos="4320"/>
                <w:tab w:val="clear" w:pos="8640"/>
                <w:tab w:val="decimal" w:pos="792"/>
              </w:tabs>
              <w:spacing w:before="80" w:after="80"/>
              <w:jc w:val="both"/>
            </w:pPr>
            <w:r>
              <w:t>-3,503</w:t>
            </w:r>
          </w:p>
        </w:tc>
        <w:tc>
          <w:tcPr>
            <w:tcW w:w="1110" w:type="dxa"/>
          </w:tcPr>
          <w:p w:rsidR="000835E6" w:rsidRDefault="000835E6" w:rsidP="00B64462">
            <w:pPr>
              <w:pStyle w:val="Header"/>
              <w:tabs>
                <w:tab w:val="clear" w:pos="4320"/>
                <w:tab w:val="clear" w:pos="8640"/>
                <w:tab w:val="decimal" w:pos="852"/>
              </w:tabs>
              <w:spacing w:before="80" w:after="80"/>
              <w:jc w:val="both"/>
            </w:pPr>
            <w:r>
              <w:t>-3,854</w:t>
            </w:r>
          </w:p>
        </w:tc>
        <w:tc>
          <w:tcPr>
            <w:tcW w:w="1110" w:type="dxa"/>
            <w:gridSpan w:val="2"/>
          </w:tcPr>
          <w:p w:rsidR="000835E6" w:rsidRDefault="000835E6" w:rsidP="00B64462">
            <w:pPr>
              <w:pStyle w:val="Header"/>
              <w:tabs>
                <w:tab w:val="clear" w:pos="4320"/>
                <w:tab w:val="clear" w:pos="8640"/>
                <w:tab w:val="decimal" w:pos="822"/>
              </w:tabs>
              <w:spacing w:before="80" w:after="80"/>
              <w:jc w:val="both"/>
            </w:pPr>
            <w:r>
              <w:t>-4,239</w:t>
            </w:r>
          </w:p>
        </w:tc>
        <w:tc>
          <w:tcPr>
            <w:tcW w:w="1110" w:type="dxa"/>
            <w:gridSpan w:val="3"/>
          </w:tcPr>
          <w:p w:rsidR="000835E6" w:rsidRDefault="000835E6" w:rsidP="00B64462">
            <w:pPr>
              <w:pStyle w:val="Header"/>
              <w:tabs>
                <w:tab w:val="clear" w:pos="4320"/>
                <w:tab w:val="clear" w:pos="8640"/>
                <w:tab w:val="decimal" w:pos="792"/>
              </w:tabs>
              <w:spacing w:before="80" w:after="80"/>
              <w:jc w:val="both"/>
            </w:pPr>
            <w:r>
              <w:t>-4,663</w:t>
            </w:r>
          </w:p>
        </w:tc>
        <w:tc>
          <w:tcPr>
            <w:tcW w:w="1110" w:type="dxa"/>
          </w:tcPr>
          <w:p w:rsidR="000835E6" w:rsidRDefault="000835E6" w:rsidP="00B64462">
            <w:pPr>
              <w:pStyle w:val="Header"/>
              <w:tabs>
                <w:tab w:val="clear" w:pos="4320"/>
                <w:tab w:val="clear" w:pos="8640"/>
                <w:tab w:val="decimal" w:pos="852"/>
              </w:tabs>
              <w:spacing w:before="80" w:after="80"/>
              <w:jc w:val="both"/>
            </w:pPr>
            <w:r>
              <w:t>-5,129</w:t>
            </w:r>
          </w:p>
        </w:tc>
        <w:tc>
          <w:tcPr>
            <w:tcW w:w="1110" w:type="dxa"/>
            <w:gridSpan w:val="2"/>
          </w:tcPr>
          <w:p w:rsidR="000835E6" w:rsidRDefault="000835E6" w:rsidP="00B64462">
            <w:pPr>
              <w:pStyle w:val="Header"/>
              <w:tabs>
                <w:tab w:val="clear" w:pos="4320"/>
                <w:tab w:val="clear" w:pos="8640"/>
                <w:tab w:val="decimal" w:pos="822"/>
              </w:tabs>
              <w:spacing w:before="80" w:after="80"/>
              <w:jc w:val="both"/>
            </w:pPr>
          </w:p>
        </w:tc>
      </w:tr>
      <w:tr w:rsidR="000835E6" w:rsidTr="00B64462">
        <w:tblPrEx>
          <w:tblCellMar>
            <w:top w:w="0" w:type="dxa"/>
            <w:bottom w:w="0" w:type="dxa"/>
          </w:tblCellMar>
        </w:tblPrEx>
        <w:trPr>
          <w:cantSplit/>
          <w:trHeight w:hRule="exact" w:val="360"/>
        </w:trPr>
        <w:tc>
          <w:tcPr>
            <w:tcW w:w="3258" w:type="dxa"/>
          </w:tcPr>
          <w:p w:rsidR="000835E6" w:rsidRDefault="000835E6" w:rsidP="00B64462">
            <w:pPr>
              <w:pStyle w:val="Header"/>
              <w:tabs>
                <w:tab w:val="clear" w:pos="4320"/>
                <w:tab w:val="clear" w:pos="8640"/>
              </w:tabs>
              <w:spacing w:before="80" w:after="80"/>
              <w:jc w:val="both"/>
            </w:pPr>
            <w:r>
              <w:t>Net Cash Flow</w:t>
            </w:r>
          </w:p>
        </w:tc>
        <w:tc>
          <w:tcPr>
            <w:tcW w:w="1110" w:type="dxa"/>
          </w:tcPr>
          <w:p w:rsidR="000835E6" w:rsidRDefault="000835E6" w:rsidP="00B64462">
            <w:pPr>
              <w:pStyle w:val="Header"/>
              <w:tabs>
                <w:tab w:val="clear" w:pos="4320"/>
                <w:tab w:val="clear" w:pos="8640"/>
                <w:tab w:val="decimal" w:pos="792"/>
              </w:tabs>
              <w:spacing w:before="80" w:after="80"/>
              <w:jc w:val="both"/>
            </w:pPr>
            <w:r>
              <w:t>6,128</w:t>
            </w:r>
          </w:p>
        </w:tc>
        <w:tc>
          <w:tcPr>
            <w:tcW w:w="1110" w:type="dxa"/>
          </w:tcPr>
          <w:p w:rsidR="000835E6" w:rsidRDefault="000835E6" w:rsidP="00B64462">
            <w:pPr>
              <w:pStyle w:val="Header"/>
              <w:tabs>
                <w:tab w:val="clear" w:pos="4320"/>
                <w:tab w:val="clear" w:pos="8640"/>
                <w:tab w:val="decimal" w:pos="852"/>
              </w:tabs>
              <w:spacing w:before="80" w:after="80"/>
              <w:jc w:val="both"/>
            </w:pPr>
            <w:r>
              <w:t>6,399</w:t>
            </w:r>
          </w:p>
        </w:tc>
        <w:tc>
          <w:tcPr>
            <w:tcW w:w="1110" w:type="dxa"/>
            <w:gridSpan w:val="2"/>
          </w:tcPr>
          <w:p w:rsidR="000835E6" w:rsidRDefault="000835E6" w:rsidP="00B64462">
            <w:pPr>
              <w:pStyle w:val="Header"/>
              <w:tabs>
                <w:tab w:val="clear" w:pos="4320"/>
                <w:tab w:val="clear" w:pos="8640"/>
                <w:tab w:val="decimal" w:pos="822"/>
              </w:tabs>
              <w:spacing w:before="80" w:after="80"/>
              <w:jc w:val="both"/>
            </w:pPr>
            <w:r>
              <w:t>7,038</w:t>
            </w:r>
          </w:p>
        </w:tc>
        <w:tc>
          <w:tcPr>
            <w:tcW w:w="1110" w:type="dxa"/>
            <w:gridSpan w:val="3"/>
          </w:tcPr>
          <w:p w:rsidR="000835E6" w:rsidRDefault="000835E6" w:rsidP="00B64462">
            <w:pPr>
              <w:pStyle w:val="Header"/>
              <w:tabs>
                <w:tab w:val="clear" w:pos="4320"/>
                <w:tab w:val="clear" w:pos="8640"/>
                <w:tab w:val="decimal" w:pos="792"/>
              </w:tabs>
              <w:spacing w:before="80" w:after="80"/>
              <w:jc w:val="both"/>
            </w:pPr>
            <w:r>
              <w:t>7,742</w:t>
            </w:r>
          </w:p>
        </w:tc>
        <w:tc>
          <w:tcPr>
            <w:tcW w:w="1110" w:type="dxa"/>
          </w:tcPr>
          <w:p w:rsidR="000835E6" w:rsidRDefault="000835E6" w:rsidP="00B64462">
            <w:pPr>
              <w:pStyle w:val="Header"/>
              <w:tabs>
                <w:tab w:val="clear" w:pos="4320"/>
                <w:tab w:val="clear" w:pos="8640"/>
                <w:tab w:val="decimal" w:pos="852"/>
              </w:tabs>
              <w:spacing w:before="80" w:after="80"/>
              <w:jc w:val="both"/>
            </w:pPr>
            <w:r>
              <w:t>20,975</w:t>
            </w:r>
          </w:p>
        </w:tc>
        <w:tc>
          <w:tcPr>
            <w:tcW w:w="1110" w:type="dxa"/>
            <w:gridSpan w:val="2"/>
          </w:tcPr>
          <w:p w:rsidR="000835E6" w:rsidRDefault="000835E6" w:rsidP="00B64462">
            <w:pPr>
              <w:pStyle w:val="Header"/>
              <w:tabs>
                <w:tab w:val="clear" w:pos="4320"/>
                <w:tab w:val="clear" w:pos="8640"/>
                <w:tab w:val="decimal" w:pos="822"/>
              </w:tabs>
              <w:spacing w:before="80" w:after="80"/>
              <w:jc w:val="both"/>
            </w:pPr>
            <w:r>
              <w:t>3,696</w:t>
            </w:r>
          </w:p>
        </w:tc>
      </w:tr>
      <w:tr w:rsidR="000835E6" w:rsidTr="00B64462">
        <w:tblPrEx>
          <w:tblCellMar>
            <w:top w:w="0" w:type="dxa"/>
            <w:bottom w:w="0" w:type="dxa"/>
          </w:tblCellMar>
        </w:tblPrEx>
        <w:trPr>
          <w:cantSplit/>
          <w:trHeight w:hRule="exact" w:val="360"/>
        </w:trPr>
        <w:tc>
          <w:tcPr>
            <w:tcW w:w="5598" w:type="dxa"/>
            <w:gridSpan w:val="4"/>
          </w:tcPr>
          <w:p w:rsidR="000835E6" w:rsidRDefault="000835E6" w:rsidP="00B64462">
            <w:pPr>
              <w:pStyle w:val="Header"/>
              <w:tabs>
                <w:tab w:val="clear" w:pos="4320"/>
                <w:tab w:val="clear" w:pos="8640"/>
                <w:tab w:val="decimal" w:pos="972"/>
              </w:tabs>
              <w:spacing w:before="80" w:after="80"/>
            </w:pPr>
            <w:r>
              <w:t>NPV (at 20%) = $5,991</w:t>
            </w:r>
          </w:p>
        </w:tc>
        <w:tc>
          <w:tcPr>
            <w:tcW w:w="1170" w:type="dxa"/>
            <w:gridSpan w:val="2"/>
          </w:tcPr>
          <w:p w:rsidR="000835E6" w:rsidRDefault="000835E6" w:rsidP="00B64462">
            <w:pPr>
              <w:pStyle w:val="Header"/>
              <w:tabs>
                <w:tab w:val="clear" w:pos="4320"/>
                <w:tab w:val="clear" w:pos="8640"/>
                <w:tab w:val="decimal" w:pos="863"/>
              </w:tabs>
              <w:spacing w:before="80" w:after="80"/>
            </w:pPr>
          </w:p>
        </w:tc>
        <w:tc>
          <w:tcPr>
            <w:tcW w:w="900" w:type="dxa"/>
          </w:tcPr>
          <w:p w:rsidR="000835E6" w:rsidRDefault="000835E6" w:rsidP="00B64462">
            <w:pPr>
              <w:pStyle w:val="Header"/>
              <w:tabs>
                <w:tab w:val="clear" w:pos="4320"/>
                <w:tab w:val="clear" w:pos="8640"/>
                <w:tab w:val="decimal" w:pos="898"/>
              </w:tabs>
              <w:spacing w:before="80" w:after="80"/>
            </w:pPr>
          </w:p>
        </w:tc>
        <w:tc>
          <w:tcPr>
            <w:tcW w:w="1170" w:type="dxa"/>
            <w:gridSpan w:val="3"/>
          </w:tcPr>
          <w:p w:rsidR="000835E6" w:rsidRDefault="000835E6" w:rsidP="00B64462">
            <w:pPr>
              <w:pStyle w:val="Header"/>
              <w:tabs>
                <w:tab w:val="clear" w:pos="4320"/>
                <w:tab w:val="clear" w:pos="8640"/>
                <w:tab w:val="decimal" w:pos="934"/>
              </w:tabs>
              <w:spacing w:before="80" w:after="80"/>
            </w:pPr>
          </w:p>
        </w:tc>
        <w:tc>
          <w:tcPr>
            <w:tcW w:w="1080" w:type="dxa"/>
          </w:tcPr>
          <w:p w:rsidR="000835E6" w:rsidRDefault="000835E6" w:rsidP="00B64462">
            <w:pPr>
              <w:pStyle w:val="Header"/>
              <w:tabs>
                <w:tab w:val="clear" w:pos="4320"/>
                <w:tab w:val="clear" w:pos="8640"/>
                <w:tab w:val="decimal" w:pos="879"/>
              </w:tabs>
              <w:spacing w:before="80" w:after="80"/>
            </w:pPr>
          </w:p>
        </w:tc>
      </w:tr>
    </w:tbl>
    <w:p w:rsidR="000835E6" w:rsidRDefault="000835E6" w:rsidP="000835E6">
      <w:pPr>
        <w:pStyle w:val="Header"/>
        <w:tabs>
          <w:tab w:val="clear" w:pos="4320"/>
          <w:tab w:val="clear" w:pos="8640"/>
        </w:tabs>
      </w:pPr>
    </w:p>
    <w:p w:rsidR="000835E6" w:rsidRDefault="000835E6" w:rsidP="000835E6">
      <w:pPr>
        <w:pStyle w:val="Header"/>
        <w:tabs>
          <w:tab w:val="clear" w:pos="4320"/>
          <w:tab w:val="clear" w:pos="8640"/>
        </w:tabs>
        <w:spacing w:after="120"/>
        <w:ind w:left="720" w:hanging="720"/>
      </w:pPr>
      <w:r>
        <w:t>20.</w:t>
      </w:r>
      <w:r>
        <w:tab/>
        <w:t>The table below shows the real cash flows.  The NPV is computed using the real rate, which is computed as follows:</w:t>
      </w:r>
    </w:p>
    <w:tbl>
      <w:tblPr>
        <w:tblW w:w="0" w:type="auto"/>
        <w:tblInd w:w="720" w:type="dxa"/>
        <w:tblBorders>
          <w:top w:val="nil"/>
          <w:left w:val="nil"/>
          <w:bottom w:val="nil"/>
          <w:right w:val="nil"/>
          <w:insideH w:val="nil"/>
          <w:insideV w:val="nil"/>
        </w:tblBorders>
        <w:tblLayout w:type="fixed"/>
        <w:tblCellMar>
          <w:left w:w="0" w:type="dxa"/>
          <w:right w:w="0" w:type="dxa"/>
        </w:tblCellMar>
        <w:tblLook w:val="00BE"/>
      </w:tblPr>
      <w:tblGrid>
        <w:gridCol w:w="1800"/>
        <w:gridCol w:w="4500"/>
      </w:tblGrid>
      <w:tr w:rsidR="000835E6" w:rsidTr="00B64462">
        <w:tblPrEx>
          <w:tblCellMar>
            <w:top w:w="0" w:type="dxa"/>
            <w:left w:w="0" w:type="dxa"/>
            <w:bottom w:w="0" w:type="dxa"/>
            <w:right w:w="0" w:type="dxa"/>
          </w:tblCellMar>
        </w:tblPrEx>
        <w:tc>
          <w:tcPr>
            <w:tcW w:w="1800" w:type="dxa"/>
          </w:tcPr>
          <w:p w:rsidR="000835E6" w:rsidRDefault="000835E6" w:rsidP="00B64462">
            <w:pPr>
              <w:pStyle w:val="Header"/>
              <w:tabs>
                <w:tab w:val="clear" w:pos="4320"/>
                <w:tab w:val="clear" w:pos="8640"/>
                <w:tab w:val="left" w:pos="720"/>
              </w:tabs>
              <w:jc w:val="right"/>
            </w:pPr>
            <w:r>
              <w:t>(1 + r</w:t>
            </w:r>
            <w:r>
              <w:rPr>
                <w:vertAlign w:val="subscript"/>
              </w:rPr>
              <w:t>nominal</w:t>
            </w:r>
            <w:r>
              <w:t>)</w:t>
            </w:r>
          </w:p>
        </w:tc>
        <w:tc>
          <w:tcPr>
            <w:tcW w:w="4500" w:type="dxa"/>
          </w:tcPr>
          <w:p w:rsidR="000835E6" w:rsidRDefault="000835E6" w:rsidP="00B64462">
            <w:pPr>
              <w:pStyle w:val="Header"/>
              <w:tabs>
                <w:tab w:val="clear" w:pos="4320"/>
                <w:tab w:val="clear" w:pos="8640"/>
                <w:tab w:val="left" w:pos="720"/>
              </w:tabs>
            </w:pPr>
            <w:r>
              <w:t xml:space="preserve"> = (1 + r</w:t>
            </w:r>
            <w:r>
              <w:rPr>
                <w:vertAlign w:val="subscript"/>
              </w:rPr>
              <w:t>real</w:t>
            </w:r>
            <w:r>
              <w:t xml:space="preserve">) </w:t>
            </w:r>
            <w:r>
              <w:sym w:font="Symbol" w:char="F0B4"/>
            </w:r>
            <w:r>
              <w:t xml:space="preserve"> (1 + inflation rate)</w:t>
            </w:r>
          </w:p>
        </w:tc>
      </w:tr>
      <w:tr w:rsidR="000835E6" w:rsidTr="00B64462">
        <w:tblPrEx>
          <w:tblCellMar>
            <w:top w:w="0" w:type="dxa"/>
            <w:left w:w="0" w:type="dxa"/>
            <w:bottom w:w="0" w:type="dxa"/>
            <w:right w:w="0" w:type="dxa"/>
          </w:tblCellMar>
        </w:tblPrEx>
        <w:tc>
          <w:tcPr>
            <w:tcW w:w="1800" w:type="dxa"/>
          </w:tcPr>
          <w:p w:rsidR="000835E6" w:rsidRDefault="000835E6" w:rsidP="00B64462">
            <w:pPr>
              <w:pStyle w:val="Header"/>
              <w:tabs>
                <w:tab w:val="clear" w:pos="4320"/>
                <w:tab w:val="clear" w:pos="8640"/>
                <w:tab w:val="left" w:pos="720"/>
              </w:tabs>
              <w:jc w:val="right"/>
            </w:pPr>
            <w:r>
              <w:t>1.09</w:t>
            </w:r>
          </w:p>
        </w:tc>
        <w:tc>
          <w:tcPr>
            <w:tcW w:w="4500" w:type="dxa"/>
          </w:tcPr>
          <w:p w:rsidR="000835E6" w:rsidRDefault="000835E6" w:rsidP="00B64462">
            <w:pPr>
              <w:pStyle w:val="Header"/>
              <w:tabs>
                <w:tab w:val="clear" w:pos="4320"/>
                <w:tab w:val="clear" w:pos="8640"/>
                <w:tab w:val="left" w:pos="720"/>
              </w:tabs>
            </w:pPr>
            <w:r>
              <w:t xml:space="preserve"> = (1 + r</w:t>
            </w:r>
            <w:r>
              <w:rPr>
                <w:vertAlign w:val="subscript"/>
              </w:rPr>
              <w:t>real</w:t>
            </w:r>
            <w:r>
              <w:t xml:space="preserve">) </w:t>
            </w:r>
            <w:r>
              <w:sym w:font="Symbol" w:char="F0B4"/>
            </w:r>
            <w:r>
              <w:t xml:space="preserve"> (1.03)</w:t>
            </w:r>
          </w:p>
        </w:tc>
      </w:tr>
      <w:tr w:rsidR="000835E6" w:rsidTr="00B64462">
        <w:tblPrEx>
          <w:tblCellMar>
            <w:top w:w="0" w:type="dxa"/>
            <w:left w:w="0" w:type="dxa"/>
            <w:bottom w:w="0" w:type="dxa"/>
            <w:right w:w="0" w:type="dxa"/>
          </w:tblCellMar>
        </w:tblPrEx>
        <w:tc>
          <w:tcPr>
            <w:tcW w:w="1800" w:type="dxa"/>
          </w:tcPr>
          <w:p w:rsidR="000835E6" w:rsidRDefault="000835E6" w:rsidP="00B64462">
            <w:pPr>
              <w:pStyle w:val="Header"/>
              <w:tabs>
                <w:tab w:val="clear" w:pos="4320"/>
                <w:tab w:val="clear" w:pos="8640"/>
                <w:tab w:val="left" w:pos="720"/>
              </w:tabs>
              <w:jc w:val="right"/>
              <w:rPr>
                <w:vertAlign w:val="subscript"/>
              </w:rPr>
            </w:pPr>
            <w:r>
              <w:t>r</w:t>
            </w:r>
            <w:r>
              <w:rPr>
                <w:vertAlign w:val="subscript"/>
              </w:rPr>
              <w:t>real</w:t>
            </w:r>
          </w:p>
        </w:tc>
        <w:tc>
          <w:tcPr>
            <w:tcW w:w="4500" w:type="dxa"/>
          </w:tcPr>
          <w:p w:rsidR="000835E6" w:rsidRDefault="000835E6" w:rsidP="00B64462">
            <w:pPr>
              <w:pStyle w:val="Header"/>
              <w:tabs>
                <w:tab w:val="clear" w:pos="4320"/>
                <w:tab w:val="clear" w:pos="8640"/>
                <w:tab w:val="left" w:pos="720"/>
              </w:tabs>
            </w:pPr>
            <w:r>
              <w:t xml:space="preserve"> = 0.0583 = 5.83%</w:t>
            </w:r>
          </w:p>
        </w:tc>
      </w:tr>
    </w:tbl>
    <w:p w:rsidR="000835E6" w:rsidRDefault="000835E6" w:rsidP="000835E6">
      <w:pPr>
        <w:pStyle w:val="Header"/>
        <w:tabs>
          <w:tab w:val="clear" w:pos="4320"/>
          <w:tab w:val="clear" w:pos="8640"/>
        </w:tabs>
        <w:spacing w:line="120" w:lineRule="exact"/>
      </w:pPr>
    </w:p>
    <w:tbl>
      <w:tblPr>
        <w:tblW w:w="10296" w:type="dxa"/>
        <w:tblBorders>
          <w:top w:val="nil"/>
          <w:left w:val="nil"/>
          <w:bottom w:val="nil"/>
          <w:right w:val="nil"/>
          <w:insideH w:val="nil"/>
          <w:insideV w:val="nil"/>
        </w:tblBorders>
        <w:tblLayout w:type="fixed"/>
        <w:tblCellMar>
          <w:left w:w="36" w:type="dxa"/>
          <w:right w:w="36" w:type="dxa"/>
        </w:tblCellMar>
        <w:tblLook w:val="00AE"/>
      </w:tblPr>
      <w:tblGrid>
        <w:gridCol w:w="1656"/>
        <w:gridCol w:w="1080"/>
        <w:gridCol w:w="945"/>
        <w:gridCol w:w="945"/>
        <w:gridCol w:w="945"/>
        <w:gridCol w:w="945"/>
        <w:gridCol w:w="945"/>
        <w:gridCol w:w="945"/>
        <w:gridCol w:w="945"/>
        <w:gridCol w:w="945"/>
      </w:tblGrid>
      <w:tr w:rsidR="000835E6" w:rsidTr="00B64462">
        <w:tblPrEx>
          <w:tblCellMar>
            <w:top w:w="0" w:type="dxa"/>
            <w:bottom w:w="0" w:type="dxa"/>
          </w:tblCellMar>
        </w:tblPrEx>
        <w:tc>
          <w:tcPr>
            <w:tcW w:w="1656" w:type="dxa"/>
          </w:tcPr>
          <w:p w:rsidR="000835E6" w:rsidRDefault="000835E6" w:rsidP="00B64462">
            <w:pPr>
              <w:pStyle w:val="Header"/>
              <w:tabs>
                <w:tab w:val="clear" w:pos="4320"/>
                <w:tab w:val="clear" w:pos="8640"/>
              </w:tabs>
              <w:jc w:val="center"/>
              <w:rPr>
                <w:sz w:val="22"/>
                <w:u w:val="single"/>
              </w:rPr>
            </w:pPr>
          </w:p>
        </w:tc>
        <w:tc>
          <w:tcPr>
            <w:tcW w:w="1080" w:type="dxa"/>
          </w:tcPr>
          <w:p w:rsidR="000835E6" w:rsidRDefault="000835E6" w:rsidP="00B64462">
            <w:pPr>
              <w:pStyle w:val="Header"/>
              <w:tabs>
                <w:tab w:val="clear" w:pos="4320"/>
                <w:tab w:val="clear" w:pos="8640"/>
              </w:tabs>
              <w:jc w:val="center"/>
              <w:rPr>
                <w:sz w:val="22"/>
                <w:u w:val="single"/>
              </w:rPr>
            </w:pPr>
            <w:r>
              <w:rPr>
                <w:sz w:val="22"/>
                <w:u w:val="single"/>
              </w:rPr>
              <w:t>t = 0</w:t>
            </w:r>
          </w:p>
        </w:tc>
        <w:tc>
          <w:tcPr>
            <w:tcW w:w="945" w:type="dxa"/>
          </w:tcPr>
          <w:p w:rsidR="000835E6" w:rsidRDefault="000835E6" w:rsidP="00B64462">
            <w:pPr>
              <w:pStyle w:val="Header"/>
              <w:tabs>
                <w:tab w:val="clear" w:pos="4320"/>
                <w:tab w:val="clear" w:pos="8640"/>
                <w:tab w:val="left" w:pos="234"/>
              </w:tabs>
              <w:rPr>
                <w:sz w:val="22"/>
                <w:u w:val="single"/>
              </w:rPr>
            </w:pPr>
            <w:r w:rsidRPr="00357D52">
              <w:rPr>
                <w:sz w:val="22"/>
              </w:rPr>
              <w:tab/>
            </w:r>
            <w:r>
              <w:rPr>
                <w:sz w:val="22"/>
                <w:u w:val="single"/>
              </w:rPr>
              <w:t>t = 1</w:t>
            </w:r>
          </w:p>
        </w:tc>
        <w:tc>
          <w:tcPr>
            <w:tcW w:w="945" w:type="dxa"/>
          </w:tcPr>
          <w:p w:rsidR="000835E6" w:rsidRDefault="000835E6" w:rsidP="00B64462">
            <w:pPr>
              <w:pStyle w:val="Header"/>
              <w:tabs>
                <w:tab w:val="clear" w:pos="4320"/>
                <w:tab w:val="clear" w:pos="8640"/>
              </w:tabs>
              <w:jc w:val="center"/>
              <w:rPr>
                <w:sz w:val="22"/>
                <w:u w:val="single"/>
              </w:rPr>
            </w:pPr>
            <w:r>
              <w:rPr>
                <w:sz w:val="22"/>
                <w:u w:val="single"/>
              </w:rPr>
              <w:t>t = 2</w:t>
            </w:r>
          </w:p>
        </w:tc>
        <w:tc>
          <w:tcPr>
            <w:tcW w:w="945" w:type="dxa"/>
          </w:tcPr>
          <w:p w:rsidR="000835E6" w:rsidRDefault="000835E6" w:rsidP="00B64462">
            <w:pPr>
              <w:pStyle w:val="Header"/>
              <w:tabs>
                <w:tab w:val="clear" w:pos="4320"/>
                <w:tab w:val="clear" w:pos="8640"/>
                <w:tab w:val="left" w:pos="234"/>
              </w:tabs>
              <w:rPr>
                <w:sz w:val="22"/>
                <w:u w:val="single"/>
              </w:rPr>
            </w:pPr>
            <w:r w:rsidRPr="00357D52">
              <w:rPr>
                <w:sz w:val="22"/>
              </w:rPr>
              <w:tab/>
            </w:r>
            <w:r>
              <w:rPr>
                <w:sz w:val="22"/>
                <w:u w:val="single"/>
              </w:rPr>
              <w:t>t = 3</w:t>
            </w:r>
          </w:p>
        </w:tc>
        <w:tc>
          <w:tcPr>
            <w:tcW w:w="945" w:type="dxa"/>
          </w:tcPr>
          <w:p w:rsidR="000835E6" w:rsidRDefault="000835E6" w:rsidP="00B64462">
            <w:pPr>
              <w:pStyle w:val="Header"/>
              <w:tabs>
                <w:tab w:val="clear" w:pos="4320"/>
                <w:tab w:val="clear" w:pos="8640"/>
              </w:tabs>
              <w:jc w:val="center"/>
              <w:rPr>
                <w:sz w:val="22"/>
                <w:u w:val="single"/>
              </w:rPr>
            </w:pPr>
            <w:r>
              <w:rPr>
                <w:sz w:val="22"/>
                <w:u w:val="single"/>
              </w:rPr>
              <w:t>t = 4</w:t>
            </w:r>
          </w:p>
        </w:tc>
        <w:tc>
          <w:tcPr>
            <w:tcW w:w="945" w:type="dxa"/>
          </w:tcPr>
          <w:p w:rsidR="000835E6" w:rsidRDefault="000835E6" w:rsidP="00B64462">
            <w:pPr>
              <w:pStyle w:val="Header"/>
              <w:tabs>
                <w:tab w:val="clear" w:pos="4320"/>
                <w:tab w:val="clear" w:pos="8640"/>
              </w:tabs>
              <w:jc w:val="center"/>
              <w:rPr>
                <w:sz w:val="22"/>
                <w:u w:val="single"/>
              </w:rPr>
            </w:pPr>
            <w:r>
              <w:rPr>
                <w:sz w:val="22"/>
                <w:u w:val="single"/>
              </w:rPr>
              <w:t>t = 5</w:t>
            </w:r>
          </w:p>
        </w:tc>
        <w:tc>
          <w:tcPr>
            <w:tcW w:w="945" w:type="dxa"/>
          </w:tcPr>
          <w:p w:rsidR="000835E6" w:rsidRDefault="000835E6" w:rsidP="00B64462">
            <w:pPr>
              <w:pStyle w:val="Header"/>
              <w:tabs>
                <w:tab w:val="clear" w:pos="4320"/>
                <w:tab w:val="clear" w:pos="8640"/>
              </w:tabs>
              <w:jc w:val="center"/>
              <w:rPr>
                <w:sz w:val="22"/>
                <w:u w:val="single"/>
              </w:rPr>
            </w:pPr>
            <w:r>
              <w:rPr>
                <w:sz w:val="22"/>
                <w:u w:val="single"/>
              </w:rPr>
              <w:t>t = 6</w:t>
            </w:r>
          </w:p>
        </w:tc>
        <w:tc>
          <w:tcPr>
            <w:tcW w:w="945" w:type="dxa"/>
          </w:tcPr>
          <w:p w:rsidR="000835E6" w:rsidRDefault="000835E6" w:rsidP="00B64462">
            <w:pPr>
              <w:pStyle w:val="Header"/>
              <w:tabs>
                <w:tab w:val="clear" w:pos="4320"/>
                <w:tab w:val="clear" w:pos="8640"/>
              </w:tabs>
              <w:jc w:val="center"/>
              <w:rPr>
                <w:sz w:val="22"/>
                <w:u w:val="single"/>
              </w:rPr>
            </w:pPr>
            <w:r>
              <w:rPr>
                <w:sz w:val="22"/>
                <w:u w:val="single"/>
              </w:rPr>
              <w:t>t = 7</w:t>
            </w:r>
          </w:p>
        </w:tc>
        <w:tc>
          <w:tcPr>
            <w:tcW w:w="945" w:type="dxa"/>
          </w:tcPr>
          <w:p w:rsidR="000835E6" w:rsidRDefault="000835E6" w:rsidP="00B64462">
            <w:pPr>
              <w:pStyle w:val="Header"/>
              <w:tabs>
                <w:tab w:val="clear" w:pos="4320"/>
                <w:tab w:val="clear" w:pos="8640"/>
              </w:tabs>
              <w:jc w:val="center"/>
              <w:rPr>
                <w:sz w:val="22"/>
                <w:u w:val="single"/>
              </w:rPr>
            </w:pPr>
            <w:r>
              <w:rPr>
                <w:sz w:val="22"/>
                <w:u w:val="single"/>
              </w:rPr>
              <w:t>t = 8</w:t>
            </w:r>
          </w:p>
        </w:tc>
      </w:tr>
      <w:tr w:rsidR="000835E6" w:rsidTr="00B64462">
        <w:tblPrEx>
          <w:tblCellMar>
            <w:top w:w="0" w:type="dxa"/>
            <w:bottom w:w="0" w:type="dxa"/>
          </w:tblCellMar>
        </w:tblPrEx>
        <w:tc>
          <w:tcPr>
            <w:tcW w:w="1656" w:type="dxa"/>
          </w:tcPr>
          <w:p w:rsidR="000835E6" w:rsidRDefault="000835E6" w:rsidP="00B64462">
            <w:pPr>
              <w:pStyle w:val="Header"/>
              <w:tabs>
                <w:tab w:val="clear" w:pos="4320"/>
                <w:tab w:val="clear" w:pos="8640"/>
              </w:tabs>
              <w:rPr>
                <w:sz w:val="22"/>
              </w:rPr>
            </w:pPr>
            <w:r>
              <w:rPr>
                <w:sz w:val="22"/>
              </w:rPr>
              <w:t>Investment</w:t>
            </w:r>
          </w:p>
        </w:tc>
        <w:tc>
          <w:tcPr>
            <w:tcW w:w="1080" w:type="dxa"/>
          </w:tcPr>
          <w:p w:rsidR="000835E6" w:rsidRDefault="000835E6" w:rsidP="00B64462">
            <w:pPr>
              <w:pStyle w:val="Header"/>
              <w:tabs>
                <w:tab w:val="clear" w:pos="4320"/>
                <w:tab w:val="clear" w:pos="8640"/>
                <w:tab w:val="decimal" w:pos="522"/>
              </w:tabs>
              <w:jc w:val="right"/>
              <w:rPr>
                <w:sz w:val="22"/>
              </w:rPr>
            </w:pPr>
            <w:r>
              <w:rPr>
                <w:sz w:val="22"/>
              </w:rPr>
              <w:t>-35,000.0</w:t>
            </w:r>
          </w:p>
        </w:tc>
        <w:tc>
          <w:tcPr>
            <w:tcW w:w="945" w:type="dxa"/>
          </w:tcPr>
          <w:p w:rsidR="000835E6" w:rsidRDefault="000835E6" w:rsidP="00B64462">
            <w:pPr>
              <w:pStyle w:val="Header"/>
              <w:tabs>
                <w:tab w:val="clear" w:pos="4320"/>
                <w:tab w:val="clear" w:pos="8640"/>
                <w:tab w:val="decimal" w:pos="594"/>
              </w:tabs>
              <w:rPr>
                <w:sz w:val="22"/>
              </w:rPr>
            </w:pPr>
          </w:p>
        </w:tc>
        <w:tc>
          <w:tcPr>
            <w:tcW w:w="945" w:type="dxa"/>
          </w:tcPr>
          <w:p w:rsidR="000835E6" w:rsidRDefault="000835E6" w:rsidP="00B64462">
            <w:pPr>
              <w:pStyle w:val="Header"/>
              <w:tabs>
                <w:tab w:val="clear" w:pos="4320"/>
                <w:tab w:val="clear" w:pos="8640"/>
                <w:tab w:val="decimal" w:pos="594"/>
              </w:tabs>
              <w:rPr>
                <w:sz w:val="22"/>
              </w:rPr>
            </w:pPr>
          </w:p>
        </w:tc>
        <w:tc>
          <w:tcPr>
            <w:tcW w:w="945" w:type="dxa"/>
          </w:tcPr>
          <w:p w:rsidR="000835E6" w:rsidRDefault="000835E6" w:rsidP="00B64462">
            <w:pPr>
              <w:pStyle w:val="Header"/>
              <w:tabs>
                <w:tab w:val="clear" w:pos="4320"/>
                <w:tab w:val="clear" w:pos="8640"/>
                <w:tab w:val="decimal" w:pos="594"/>
              </w:tabs>
              <w:rPr>
                <w:sz w:val="22"/>
              </w:rPr>
            </w:pPr>
          </w:p>
        </w:tc>
        <w:tc>
          <w:tcPr>
            <w:tcW w:w="945" w:type="dxa"/>
          </w:tcPr>
          <w:p w:rsidR="000835E6" w:rsidRDefault="000835E6" w:rsidP="00B64462">
            <w:pPr>
              <w:pStyle w:val="Header"/>
              <w:tabs>
                <w:tab w:val="clear" w:pos="4320"/>
                <w:tab w:val="clear" w:pos="8640"/>
                <w:tab w:val="decimal" w:pos="594"/>
              </w:tabs>
              <w:rPr>
                <w:sz w:val="22"/>
              </w:rPr>
            </w:pPr>
          </w:p>
        </w:tc>
        <w:tc>
          <w:tcPr>
            <w:tcW w:w="945" w:type="dxa"/>
          </w:tcPr>
          <w:p w:rsidR="000835E6" w:rsidRDefault="000835E6" w:rsidP="00B64462">
            <w:pPr>
              <w:pStyle w:val="Header"/>
              <w:tabs>
                <w:tab w:val="clear" w:pos="4320"/>
                <w:tab w:val="clear" w:pos="8640"/>
                <w:tab w:val="decimal" w:pos="594"/>
              </w:tabs>
              <w:rPr>
                <w:sz w:val="22"/>
              </w:rPr>
            </w:pPr>
          </w:p>
        </w:tc>
        <w:tc>
          <w:tcPr>
            <w:tcW w:w="945" w:type="dxa"/>
          </w:tcPr>
          <w:p w:rsidR="000835E6" w:rsidRDefault="000835E6" w:rsidP="00B64462">
            <w:pPr>
              <w:pStyle w:val="Header"/>
              <w:tabs>
                <w:tab w:val="clear" w:pos="4320"/>
                <w:tab w:val="clear" w:pos="8640"/>
                <w:tab w:val="decimal" w:pos="594"/>
              </w:tabs>
              <w:rPr>
                <w:sz w:val="22"/>
              </w:rPr>
            </w:pPr>
          </w:p>
        </w:tc>
        <w:tc>
          <w:tcPr>
            <w:tcW w:w="945" w:type="dxa"/>
          </w:tcPr>
          <w:p w:rsidR="000835E6" w:rsidRDefault="000835E6" w:rsidP="00B64462">
            <w:pPr>
              <w:pStyle w:val="Header"/>
              <w:tabs>
                <w:tab w:val="clear" w:pos="4320"/>
                <w:tab w:val="clear" w:pos="8640"/>
                <w:tab w:val="decimal" w:pos="684"/>
              </w:tabs>
              <w:rPr>
                <w:sz w:val="22"/>
              </w:rPr>
            </w:pPr>
          </w:p>
        </w:tc>
        <w:tc>
          <w:tcPr>
            <w:tcW w:w="945" w:type="dxa"/>
          </w:tcPr>
          <w:p w:rsidR="000835E6" w:rsidRDefault="000835E6" w:rsidP="00B64462">
            <w:pPr>
              <w:pStyle w:val="Header"/>
              <w:tabs>
                <w:tab w:val="clear" w:pos="4320"/>
                <w:tab w:val="clear" w:pos="8640"/>
                <w:tab w:val="decimal" w:pos="684"/>
              </w:tabs>
              <w:rPr>
                <w:sz w:val="22"/>
              </w:rPr>
            </w:pPr>
            <w:r>
              <w:rPr>
                <w:sz w:val="22"/>
              </w:rPr>
              <w:t>15,000.0</w:t>
            </w:r>
          </w:p>
        </w:tc>
      </w:tr>
      <w:tr w:rsidR="000835E6" w:rsidTr="00B64462">
        <w:tblPrEx>
          <w:tblCellMar>
            <w:top w:w="0" w:type="dxa"/>
            <w:bottom w:w="0" w:type="dxa"/>
          </w:tblCellMar>
        </w:tblPrEx>
        <w:tc>
          <w:tcPr>
            <w:tcW w:w="1656" w:type="dxa"/>
          </w:tcPr>
          <w:p w:rsidR="000835E6" w:rsidRDefault="000835E6" w:rsidP="00B64462">
            <w:pPr>
              <w:pStyle w:val="Header"/>
              <w:tabs>
                <w:tab w:val="clear" w:pos="4320"/>
                <w:tab w:val="clear" w:pos="8640"/>
              </w:tabs>
              <w:rPr>
                <w:sz w:val="22"/>
              </w:rPr>
            </w:pPr>
            <w:r>
              <w:rPr>
                <w:sz w:val="22"/>
              </w:rPr>
              <w:t>Savings</w:t>
            </w:r>
          </w:p>
        </w:tc>
        <w:tc>
          <w:tcPr>
            <w:tcW w:w="1080" w:type="dxa"/>
          </w:tcPr>
          <w:p w:rsidR="000835E6" w:rsidRDefault="000835E6" w:rsidP="00B64462">
            <w:pPr>
              <w:pStyle w:val="Header"/>
              <w:tabs>
                <w:tab w:val="clear" w:pos="4320"/>
                <w:tab w:val="clear" w:pos="8640"/>
                <w:tab w:val="decimal" w:pos="522"/>
              </w:tabs>
              <w:rPr>
                <w:sz w:val="22"/>
              </w:rPr>
            </w:pPr>
          </w:p>
        </w:tc>
        <w:tc>
          <w:tcPr>
            <w:tcW w:w="945" w:type="dxa"/>
            <w:vAlign w:val="bottom"/>
          </w:tcPr>
          <w:p w:rsidR="000835E6" w:rsidRPr="004E0432" w:rsidRDefault="000835E6" w:rsidP="00B64462">
            <w:pPr>
              <w:jc w:val="right"/>
              <w:rPr>
                <w:rFonts w:cs="Arial"/>
                <w:sz w:val="22"/>
                <w:szCs w:val="22"/>
              </w:rPr>
            </w:pPr>
            <w:r w:rsidRPr="004E0432">
              <w:rPr>
                <w:rFonts w:cs="Arial"/>
                <w:sz w:val="22"/>
                <w:szCs w:val="22"/>
              </w:rPr>
              <w:t>8,580.0</w:t>
            </w:r>
          </w:p>
        </w:tc>
        <w:tc>
          <w:tcPr>
            <w:tcW w:w="945" w:type="dxa"/>
            <w:vAlign w:val="bottom"/>
          </w:tcPr>
          <w:p w:rsidR="000835E6" w:rsidRPr="004E0432" w:rsidRDefault="000835E6" w:rsidP="00B64462">
            <w:pPr>
              <w:jc w:val="right"/>
              <w:rPr>
                <w:rFonts w:cs="Arial"/>
                <w:sz w:val="22"/>
                <w:szCs w:val="22"/>
              </w:rPr>
            </w:pPr>
            <w:r w:rsidRPr="004E0432">
              <w:rPr>
                <w:rFonts w:cs="Arial"/>
                <w:sz w:val="22"/>
                <w:szCs w:val="22"/>
              </w:rPr>
              <w:t>8,580.0</w:t>
            </w:r>
          </w:p>
        </w:tc>
        <w:tc>
          <w:tcPr>
            <w:tcW w:w="945" w:type="dxa"/>
            <w:vAlign w:val="bottom"/>
          </w:tcPr>
          <w:p w:rsidR="000835E6" w:rsidRPr="004E0432" w:rsidRDefault="000835E6" w:rsidP="00B64462">
            <w:pPr>
              <w:jc w:val="right"/>
              <w:rPr>
                <w:rFonts w:cs="Arial"/>
                <w:sz w:val="22"/>
                <w:szCs w:val="22"/>
              </w:rPr>
            </w:pPr>
            <w:r w:rsidRPr="004E0432">
              <w:rPr>
                <w:rFonts w:cs="Arial"/>
                <w:sz w:val="22"/>
                <w:szCs w:val="22"/>
              </w:rPr>
              <w:t>8,580.0</w:t>
            </w:r>
          </w:p>
        </w:tc>
        <w:tc>
          <w:tcPr>
            <w:tcW w:w="945" w:type="dxa"/>
            <w:vAlign w:val="bottom"/>
          </w:tcPr>
          <w:p w:rsidR="000835E6" w:rsidRPr="004E0432" w:rsidRDefault="000835E6" w:rsidP="00B64462">
            <w:pPr>
              <w:jc w:val="right"/>
              <w:rPr>
                <w:rFonts w:cs="Arial"/>
                <w:sz w:val="22"/>
                <w:szCs w:val="22"/>
              </w:rPr>
            </w:pPr>
            <w:r w:rsidRPr="004E0432">
              <w:rPr>
                <w:rFonts w:cs="Arial"/>
                <w:sz w:val="22"/>
                <w:szCs w:val="22"/>
              </w:rPr>
              <w:t>8,580.0</w:t>
            </w:r>
          </w:p>
        </w:tc>
        <w:tc>
          <w:tcPr>
            <w:tcW w:w="945" w:type="dxa"/>
            <w:vAlign w:val="bottom"/>
          </w:tcPr>
          <w:p w:rsidR="000835E6" w:rsidRPr="004E0432" w:rsidRDefault="000835E6" w:rsidP="00B64462">
            <w:pPr>
              <w:jc w:val="right"/>
              <w:rPr>
                <w:rFonts w:cs="Arial"/>
                <w:sz w:val="22"/>
                <w:szCs w:val="22"/>
              </w:rPr>
            </w:pPr>
            <w:r w:rsidRPr="004E0432">
              <w:rPr>
                <w:rFonts w:cs="Arial"/>
                <w:sz w:val="22"/>
                <w:szCs w:val="22"/>
              </w:rPr>
              <w:t>8,580.0</w:t>
            </w:r>
          </w:p>
        </w:tc>
        <w:tc>
          <w:tcPr>
            <w:tcW w:w="945" w:type="dxa"/>
            <w:vAlign w:val="bottom"/>
          </w:tcPr>
          <w:p w:rsidR="000835E6" w:rsidRPr="004E0432" w:rsidRDefault="000835E6" w:rsidP="00B64462">
            <w:pPr>
              <w:jc w:val="right"/>
              <w:rPr>
                <w:rFonts w:cs="Arial"/>
                <w:sz w:val="22"/>
                <w:szCs w:val="22"/>
              </w:rPr>
            </w:pPr>
            <w:r w:rsidRPr="004E0432">
              <w:rPr>
                <w:rFonts w:cs="Arial"/>
                <w:sz w:val="22"/>
                <w:szCs w:val="22"/>
              </w:rPr>
              <w:t>8,580.0</w:t>
            </w:r>
          </w:p>
        </w:tc>
        <w:tc>
          <w:tcPr>
            <w:tcW w:w="945" w:type="dxa"/>
            <w:vAlign w:val="bottom"/>
          </w:tcPr>
          <w:p w:rsidR="000835E6" w:rsidRPr="004E0432" w:rsidRDefault="000835E6" w:rsidP="00B64462">
            <w:pPr>
              <w:jc w:val="right"/>
              <w:rPr>
                <w:rFonts w:cs="Arial"/>
                <w:sz w:val="22"/>
                <w:szCs w:val="22"/>
              </w:rPr>
            </w:pPr>
            <w:r w:rsidRPr="004E0432">
              <w:rPr>
                <w:rFonts w:cs="Arial"/>
                <w:sz w:val="22"/>
                <w:szCs w:val="22"/>
              </w:rPr>
              <w:t>8,580.0</w:t>
            </w:r>
          </w:p>
        </w:tc>
        <w:tc>
          <w:tcPr>
            <w:tcW w:w="945" w:type="dxa"/>
            <w:vAlign w:val="bottom"/>
          </w:tcPr>
          <w:p w:rsidR="000835E6" w:rsidRPr="004E0432" w:rsidRDefault="000835E6" w:rsidP="00B64462">
            <w:pPr>
              <w:jc w:val="right"/>
              <w:rPr>
                <w:rFonts w:cs="Arial"/>
                <w:sz w:val="22"/>
                <w:szCs w:val="22"/>
              </w:rPr>
            </w:pPr>
            <w:r w:rsidRPr="004E0432">
              <w:rPr>
                <w:rFonts w:cs="Arial"/>
                <w:sz w:val="22"/>
                <w:szCs w:val="22"/>
              </w:rPr>
              <w:t>8,580.0</w:t>
            </w:r>
          </w:p>
        </w:tc>
      </w:tr>
      <w:tr w:rsidR="000835E6" w:rsidTr="00B64462">
        <w:tblPrEx>
          <w:tblCellMar>
            <w:top w:w="0" w:type="dxa"/>
            <w:bottom w:w="0" w:type="dxa"/>
          </w:tblCellMar>
        </w:tblPrEx>
        <w:tc>
          <w:tcPr>
            <w:tcW w:w="1656" w:type="dxa"/>
          </w:tcPr>
          <w:p w:rsidR="000835E6" w:rsidRDefault="000835E6" w:rsidP="00B64462">
            <w:pPr>
              <w:pStyle w:val="Header"/>
              <w:tabs>
                <w:tab w:val="clear" w:pos="4320"/>
                <w:tab w:val="clear" w:pos="8640"/>
              </w:tabs>
              <w:rPr>
                <w:sz w:val="22"/>
              </w:rPr>
            </w:pPr>
            <w:r>
              <w:rPr>
                <w:sz w:val="22"/>
              </w:rPr>
              <w:t>Insurance</w:t>
            </w:r>
          </w:p>
        </w:tc>
        <w:tc>
          <w:tcPr>
            <w:tcW w:w="1080" w:type="dxa"/>
          </w:tcPr>
          <w:p w:rsidR="000835E6" w:rsidRDefault="000835E6" w:rsidP="00B64462">
            <w:pPr>
              <w:pStyle w:val="Header"/>
              <w:tabs>
                <w:tab w:val="clear" w:pos="4320"/>
                <w:tab w:val="clear" w:pos="8640"/>
                <w:tab w:val="decimal" w:pos="522"/>
              </w:tabs>
              <w:rPr>
                <w:sz w:val="22"/>
              </w:rPr>
            </w:pPr>
          </w:p>
        </w:tc>
        <w:tc>
          <w:tcPr>
            <w:tcW w:w="945" w:type="dxa"/>
            <w:vAlign w:val="bottom"/>
          </w:tcPr>
          <w:p w:rsidR="000835E6" w:rsidRPr="004E0432" w:rsidRDefault="000835E6" w:rsidP="00B64462">
            <w:pPr>
              <w:jc w:val="right"/>
              <w:rPr>
                <w:rFonts w:cs="Arial"/>
                <w:sz w:val="22"/>
                <w:szCs w:val="22"/>
              </w:rPr>
            </w:pPr>
            <w:r w:rsidRPr="004E0432">
              <w:rPr>
                <w:rFonts w:cs="Arial"/>
                <w:sz w:val="22"/>
                <w:szCs w:val="22"/>
              </w:rPr>
              <w:t>-1,200.0</w:t>
            </w:r>
          </w:p>
        </w:tc>
        <w:tc>
          <w:tcPr>
            <w:tcW w:w="945" w:type="dxa"/>
            <w:vAlign w:val="bottom"/>
          </w:tcPr>
          <w:p w:rsidR="000835E6" w:rsidRPr="004E0432" w:rsidRDefault="000835E6" w:rsidP="00B64462">
            <w:pPr>
              <w:jc w:val="right"/>
              <w:rPr>
                <w:rFonts w:cs="Arial"/>
                <w:sz w:val="22"/>
                <w:szCs w:val="22"/>
              </w:rPr>
            </w:pPr>
            <w:r w:rsidRPr="004E0432">
              <w:rPr>
                <w:rFonts w:cs="Arial"/>
                <w:sz w:val="22"/>
                <w:szCs w:val="22"/>
              </w:rPr>
              <w:t>-1,200.0</w:t>
            </w:r>
          </w:p>
        </w:tc>
        <w:tc>
          <w:tcPr>
            <w:tcW w:w="945" w:type="dxa"/>
            <w:vAlign w:val="bottom"/>
          </w:tcPr>
          <w:p w:rsidR="000835E6" w:rsidRPr="004E0432" w:rsidRDefault="000835E6" w:rsidP="00B64462">
            <w:pPr>
              <w:jc w:val="right"/>
              <w:rPr>
                <w:rFonts w:cs="Arial"/>
                <w:sz w:val="22"/>
                <w:szCs w:val="22"/>
              </w:rPr>
            </w:pPr>
            <w:r w:rsidRPr="004E0432">
              <w:rPr>
                <w:rFonts w:cs="Arial"/>
                <w:sz w:val="22"/>
                <w:szCs w:val="22"/>
              </w:rPr>
              <w:t>-1,200.0</w:t>
            </w:r>
          </w:p>
        </w:tc>
        <w:tc>
          <w:tcPr>
            <w:tcW w:w="945" w:type="dxa"/>
            <w:vAlign w:val="bottom"/>
          </w:tcPr>
          <w:p w:rsidR="000835E6" w:rsidRPr="004E0432" w:rsidRDefault="000835E6" w:rsidP="00B64462">
            <w:pPr>
              <w:jc w:val="right"/>
              <w:rPr>
                <w:rFonts w:cs="Arial"/>
                <w:sz w:val="22"/>
                <w:szCs w:val="22"/>
              </w:rPr>
            </w:pPr>
            <w:r w:rsidRPr="004E0432">
              <w:rPr>
                <w:rFonts w:cs="Arial"/>
                <w:sz w:val="22"/>
                <w:szCs w:val="22"/>
              </w:rPr>
              <w:t>-1,200.0</w:t>
            </w:r>
          </w:p>
        </w:tc>
        <w:tc>
          <w:tcPr>
            <w:tcW w:w="945" w:type="dxa"/>
            <w:vAlign w:val="bottom"/>
          </w:tcPr>
          <w:p w:rsidR="000835E6" w:rsidRPr="004E0432" w:rsidRDefault="000835E6" w:rsidP="00B64462">
            <w:pPr>
              <w:jc w:val="right"/>
              <w:rPr>
                <w:rFonts w:cs="Arial"/>
                <w:sz w:val="22"/>
                <w:szCs w:val="22"/>
              </w:rPr>
            </w:pPr>
            <w:r w:rsidRPr="004E0432">
              <w:rPr>
                <w:rFonts w:cs="Arial"/>
                <w:sz w:val="22"/>
                <w:szCs w:val="22"/>
              </w:rPr>
              <w:t>-1,200.0</w:t>
            </w:r>
          </w:p>
        </w:tc>
        <w:tc>
          <w:tcPr>
            <w:tcW w:w="945" w:type="dxa"/>
            <w:vAlign w:val="bottom"/>
          </w:tcPr>
          <w:p w:rsidR="000835E6" w:rsidRPr="004E0432" w:rsidRDefault="000835E6" w:rsidP="00B64462">
            <w:pPr>
              <w:jc w:val="right"/>
              <w:rPr>
                <w:rFonts w:cs="Arial"/>
                <w:sz w:val="22"/>
                <w:szCs w:val="22"/>
              </w:rPr>
            </w:pPr>
            <w:r w:rsidRPr="004E0432">
              <w:rPr>
                <w:rFonts w:cs="Arial"/>
                <w:sz w:val="22"/>
                <w:szCs w:val="22"/>
              </w:rPr>
              <w:t>-1,200.0</w:t>
            </w:r>
          </w:p>
        </w:tc>
        <w:tc>
          <w:tcPr>
            <w:tcW w:w="945" w:type="dxa"/>
            <w:vAlign w:val="bottom"/>
          </w:tcPr>
          <w:p w:rsidR="000835E6" w:rsidRPr="004E0432" w:rsidRDefault="000835E6" w:rsidP="00B64462">
            <w:pPr>
              <w:jc w:val="right"/>
              <w:rPr>
                <w:rFonts w:cs="Arial"/>
                <w:sz w:val="22"/>
                <w:szCs w:val="22"/>
              </w:rPr>
            </w:pPr>
            <w:r w:rsidRPr="004E0432">
              <w:rPr>
                <w:rFonts w:cs="Arial"/>
                <w:sz w:val="22"/>
                <w:szCs w:val="22"/>
              </w:rPr>
              <w:t>-1,200.0</w:t>
            </w:r>
          </w:p>
        </w:tc>
        <w:tc>
          <w:tcPr>
            <w:tcW w:w="945" w:type="dxa"/>
            <w:vAlign w:val="bottom"/>
          </w:tcPr>
          <w:p w:rsidR="000835E6" w:rsidRPr="004E0432" w:rsidRDefault="000835E6" w:rsidP="00B64462">
            <w:pPr>
              <w:jc w:val="right"/>
              <w:rPr>
                <w:rFonts w:cs="Arial"/>
                <w:sz w:val="22"/>
                <w:szCs w:val="22"/>
              </w:rPr>
            </w:pPr>
            <w:r w:rsidRPr="004E0432">
              <w:rPr>
                <w:rFonts w:cs="Arial"/>
                <w:sz w:val="22"/>
                <w:szCs w:val="22"/>
              </w:rPr>
              <w:t>-1,200.0</w:t>
            </w:r>
          </w:p>
        </w:tc>
      </w:tr>
      <w:tr w:rsidR="000835E6" w:rsidTr="00B64462">
        <w:tblPrEx>
          <w:tblCellMar>
            <w:top w:w="0" w:type="dxa"/>
            <w:bottom w:w="0" w:type="dxa"/>
          </w:tblCellMar>
        </w:tblPrEx>
        <w:tc>
          <w:tcPr>
            <w:tcW w:w="1656" w:type="dxa"/>
          </w:tcPr>
          <w:p w:rsidR="000835E6" w:rsidRDefault="000835E6" w:rsidP="00B64462">
            <w:pPr>
              <w:pStyle w:val="Header"/>
              <w:tabs>
                <w:tab w:val="clear" w:pos="4320"/>
                <w:tab w:val="clear" w:pos="8640"/>
              </w:tabs>
              <w:rPr>
                <w:sz w:val="22"/>
              </w:rPr>
            </w:pPr>
            <w:r>
              <w:rPr>
                <w:sz w:val="22"/>
              </w:rPr>
              <w:t>Fuel</w:t>
            </w:r>
          </w:p>
        </w:tc>
        <w:tc>
          <w:tcPr>
            <w:tcW w:w="1080" w:type="dxa"/>
          </w:tcPr>
          <w:p w:rsidR="000835E6" w:rsidRDefault="000835E6" w:rsidP="00B64462">
            <w:pPr>
              <w:pStyle w:val="Header"/>
              <w:tabs>
                <w:tab w:val="clear" w:pos="4320"/>
                <w:tab w:val="clear" w:pos="8640"/>
                <w:tab w:val="decimal" w:pos="522"/>
              </w:tabs>
              <w:rPr>
                <w:sz w:val="22"/>
              </w:rPr>
            </w:pPr>
          </w:p>
        </w:tc>
        <w:tc>
          <w:tcPr>
            <w:tcW w:w="945" w:type="dxa"/>
            <w:vAlign w:val="bottom"/>
          </w:tcPr>
          <w:p w:rsidR="000835E6" w:rsidRPr="004E0432" w:rsidRDefault="000835E6" w:rsidP="00B64462">
            <w:pPr>
              <w:jc w:val="right"/>
              <w:rPr>
                <w:rFonts w:cs="Arial"/>
                <w:sz w:val="22"/>
                <w:szCs w:val="22"/>
              </w:rPr>
            </w:pPr>
            <w:r w:rsidRPr="004E0432">
              <w:rPr>
                <w:rFonts w:cs="Arial"/>
                <w:sz w:val="22"/>
                <w:szCs w:val="22"/>
              </w:rPr>
              <w:t>1,053.0</w:t>
            </w:r>
          </w:p>
        </w:tc>
        <w:tc>
          <w:tcPr>
            <w:tcW w:w="945" w:type="dxa"/>
            <w:vAlign w:val="bottom"/>
          </w:tcPr>
          <w:p w:rsidR="000835E6" w:rsidRPr="004E0432" w:rsidRDefault="000835E6" w:rsidP="00B64462">
            <w:pPr>
              <w:jc w:val="right"/>
              <w:rPr>
                <w:rFonts w:cs="Arial"/>
                <w:sz w:val="22"/>
                <w:szCs w:val="22"/>
              </w:rPr>
            </w:pPr>
            <w:r w:rsidRPr="004E0432">
              <w:rPr>
                <w:rFonts w:cs="Arial"/>
                <w:sz w:val="22"/>
                <w:szCs w:val="22"/>
              </w:rPr>
              <w:t>1,053.0</w:t>
            </w:r>
          </w:p>
        </w:tc>
        <w:tc>
          <w:tcPr>
            <w:tcW w:w="945" w:type="dxa"/>
            <w:vAlign w:val="bottom"/>
          </w:tcPr>
          <w:p w:rsidR="000835E6" w:rsidRPr="004E0432" w:rsidRDefault="000835E6" w:rsidP="00B64462">
            <w:pPr>
              <w:jc w:val="right"/>
              <w:rPr>
                <w:rFonts w:cs="Arial"/>
                <w:sz w:val="22"/>
                <w:szCs w:val="22"/>
              </w:rPr>
            </w:pPr>
            <w:r w:rsidRPr="004E0432">
              <w:rPr>
                <w:rFonts w:cs="Arial"/>
                <w:sz w:val="22"/>
                <w:szCs w:val="22"/>
              </w:rPr>
              <w:t>1,053.0</w:t>
            </w:r>
          </w:p>
        </w:tc>
        <w:tc>
          <w:tcPr>
            <w:tcW w:w="945" w:type="dxa"/>
            <w:vAlign w:val="bottom"/>
          </w:tcPr>
          <w:p w:rsidR="000835E6" w:rsidRPr="004E0432" w:rsidRDefault="000835E6" w:rsidP="00B64462">
            <w:pPr>
              <w:jc w:val="right"/>
              <w:rPr>
                <w:rFonts w:cs="Arial"/>
                <w:sz w:val="22"/>
                <w:szCs w:val="22"/>
              </w:rPr>
            </w:pPr>
            <w:r w:rsidRPr="004E0432">
              <w:rPr>
                <w:rFonts w:cs="Arial"/>
                <w:sz w:val="22"/>
                <w:szCs w:val="22"/>
              </w:rPr>
              <w:t>1,053.0</w:t>
            </w:r>
          </w:p>
        </w:tc>
        <w:tc>
          <w:tcPr>
            <w:tcW w:w="945" w:type="dxa"/>
            <w:vAlign w:val="bottom"/>
          </w:tcPr>
          <w:p w:rsidR="000835E6" w:rsidRPr="004E0432" w:rsidRDefault="000835E6" w:rsidP="00B64462">
            <w:pPr>
              <w:jc w:val="right"/>
              <w:rPr>
                <w:rFonts w:cs="Arial"/>
                <w:sz w:val="22"/>
                <w:szCs w:val="22"/>
              </w:rPr>
            </w:pPr>
            <w:r w:rsidRPr="004E0432">
              <w:rPr>
                <w:rFonts w:cs="Arial"/>
                <w:sz w:val="22"/>
                <w:szCs w:val="22"/>
              </w:rPr>
              <w:t>1,053.0</w:t>
            </w:r>
          </w:p>
        </w:tc>
        <w:tc>
          <w:tcPr>
            <w:tcW w:w="945" w:type="dxa"/>
            <w:vAlign w:val="bottom"/>
          </w:tcPr>
          <w:p w:rsidR="000835E6" w:rsidRPr="004E0432" w:rsidRDefault="000835E6" w:rsidP="00B64462">
            <w:pPr>
              <w:jc w:val="right"/>
              <w:rPr>
                <w:rFonts w:cs="Arial"/>
                <w:sz w:val="22"/>
                <w:szCs w:val="22"/>
              </w:rPr>
            </w:pPr>
            <w:r w:rsidRPr="004E0432">
              <w:rPr>
                <w:rFonts w:cs="Arial"/>
                <w:sz w:val="22"/>
                <w:szCs w:val="22"/>
              </w:rPr>
              <w:t>1,053.0</w:t>
            </w:r>
          </w:p>
        </w:tc>
        <w:tc>
          <w:tcPr>
            <w:tcW w:w="945" w:type="dxa"/>
            <w:vAlign w:val="bottom"/>
          </w:tcPr>
          <w:p w:rsidR="000835E6" w:rsidRPr="004E0432" w:rsidRDefault="000835E6" w:rsidP="00B64462">
            <w:pPr>
              <w:jc w:val="right"/>
              <w:rPr>
                <w:rFonts w:cs="Arial"/>
                <w:sz w:val="22"/>
                <w:szCs w:val="22"/>
              </w:rPr>
            </w:pPr>
            <w:r w:rsidRPr="004E0432">
              <w:rPr>
                <w:rFonts w:cs="Arial"/>
                <w:sz w:val="22"/>
                <w:szCs w:val="22"/>
              </w:rPr>
              <w:t>1,053.0</w:t>
            </w:r>
          </w:p>
        </w:tc>
        <w:tc>
          <w:tcPr>
            <w:tcW w:w="945" w:type="dxa"/>
            <w:vAlign w:val="bottom"/>
          </w:tcPr>
          <w:p w:rsidR="000835E6" w:rsidRPr="004E0432" w:rsidRDefault="000835E6" w:rsidP="00B64462">
            <w:pPr>
              <w:jc w:val="right"/>
              <w:rPr>
                <w:rFonts w:cs="Arial"/>
                <w:sz w:val="22"/>
                <w:szCs w:val="22"/>
              </w:rPr>
            </w:pPr>
            <w:r w:rsidRPr="004E0432">
              <w:rPr>
                <w:rFonts w:cs="Arial"/>
                <w:sz w:val="22"/>
                <w:szCs w:val="22"/>
              </w:rPr>
              <w:t>1,053.0</w:t>
            </w:r>
          </w:p>
        </w:tc>
      </w:tr>
      <w:tr w:rsidR="000835E6" w:rsidTr="00B64462">
        <w:tblPrEx>
          <w:tblCellMar>
            <w:top w:w="0" w:type="dxa"/>
            <w:bottom w:w="0" w:type="dxa"/>
          </w:tblCellMar>
        </w:tblPrEx>
        <w:tc>
          <w:tcPr>
            <w:tcW w:w="1656" w:type="dxa"/>
          </w:tcPr>
          <w:p w:rsidR="000835E6" w:rsidRDefault="000835E6" w:rsidP="00B64462">
            <w:pPr>
              <w:pStyle w:val="Header"/>
              <w:tabs>
                <w:tab w:val="clear" w:pos="4320"/>
                <w:tab w:val="clear" w:pos="8640"/>
              </w:tabs>
              <w:rPr>
                <w:sz w:val="22"/>
              </w:rPr>
            </w:pPr>
            <w:r>
              <w:rPr>
                <w:sz w:val="22"/>
              </w:rPr>
              <w:t>Net Cash Flow</w:t>
            </w:r>
          </w:p>
        </w:tc>
        <w:tc>
          <w:tcPr>
            <w:tcW w:w="1080" w:type="dxa"/>
          </w:tcPr>
          <w:p w:rsidR="000835E6" w:rsidRDefault="000835E6" w:rsidP="00B64462">
            <w:pPr>
              <w:pStyle w:val="Header"/>
              <w:tabs>
                <w:tab w:val="clear" w:pos="4320"/>
                <w:tab w:val="clear" w:pos="8640"/>
                <w:tab w:val="decimal" w:pos="522"/>
              </w:tabs>
              <w:jc w:val="right"/>
              <w:rPr>
                <w:sz w:val="22"/>
              </w:rPr>
            </w:pPr>
            <w:r>
              <w:rPr>
                <w:sz w:val="22"/>
              </w:rPr>
              <w:t>-35,000.0</w:t>
            </w:r>
          </w:p>
        </w:tc>
        <w:tc>
          <w:tcPr>
            <w:tcW w:w="945" w:type="dxa"/>
            <w:vAlign w:val="bottom"/>
          </w:tcPr>
          <w:p w:rsidR="000835E6" w:rsidRPr="004E0432" w:rsidRDefault="000835E6" w:rsidP="00B64462">
            <w:pPr>
              <w:jc w:val="right"/>
              <w:rPr>
                <w:rFonts w:cs="Arial"/>
                <w:sz w:val="22"/>
                <w:szCs w:val="22"/>
              </w:rPr>
            </w:pPr>
            <w:r w:rsidRPr="004E0432">
              <w:rPr>
                <w:rFonts w:cs="Arial"/>
                <w:sz w:val="22"/>
                <w:szCs w:val="22"/>
              </w:rPr>
              <w:t>8,433.0</w:t>
            </w:r>
          </w:p>
        </w:tc>
        <w:tc>
          <w:tcPr>
            <w:tcW w:w="945" w:type="dxa"/>
            <w:vAlign w:val="bottom"/>
          </w:tcPr>
          <w:p w:rsidR="000835E6" w:rsidRPr="004E0432" w:rsidRDefault="000835E6" w:rsidP="00B64462">
            <w:pPr>
              <w:jc w:val="right"/>
              <w:rPr>
                <w:rFonts w:cs="Arial"/>
                <w:sz w:val="22"/>
                <w:szCs w:val="22"/>
              </w:rPr>
            </w:pPr>
            <w:r w:rsidRPr="004E0432">
              <w:rPr>
                <w:rFonts w:cs="Arial"/>
                <w:sz w:val="22"/>
                <w:szCs w:val="22"/>
              </w:rPr>
              <w:t>8,433.0</w:t>
            </w:r>
          </w:p>
        </w:tc>
        <w:tc>
          <w:tcPr>
            <w:tcW w:w="945" w:type="dxa"/>
            <w:vAlign w:val="bottom"/>
          </w:tcPr>
          <w:p w:rsidR="000835E6" w:rsidRPr="004E0432" w:rsidRDefault="000835E6" w:rsidP="00B64462">
            <w:pPr>
              <w:jc w:val="right"/>
              <w:rPr>
                <w:rFonts w:cs="Arial"/>
                <w:sz w:val="22"/>
                <w:szCs w:val="22"/>
              </w:rPr>
            </w:pPr>
            <w:r w:rsidRPr="004E0432">
              <w:rPr>
                <w:rFonts w:cs="Arial"/>
                <w:sz w:val="22"/>
                <w:szCs w:val="22"/>
              </w:rPr>
              <w:t>8,433.0</w:t>
            </w:r>
          </w:p>
        </w:tc>
        <w:tc>
          <w:tcPr>
            <w:tcW w:w="945" w:type="dxa"/>
            <w:vAlign w:val="bottom"/>
          </w:tcPr>
          <w:p w:rsidR="000835E6" w:rsidRPr="004E0432" w:rsidRDefault="000835E6" w:rsidP="00B64462">
            <w:pPr>
              <w:jc w:val="right"/>
              <w:rPr>
                <w:rFonts w:cs="Arial"/>
                <w:sz w:val="22"/>
                <w:szCs w:val="22"/>
              </w:rPr>
            </w:pPr>
            <w:r w:rsidRPr="004E0432">
              <w:rPr>
                <w:rFonts w:cs="Arial"/>
                <w:sz w:val="22"/>
                <w:szCs w:val="22"/>
              </w:rPr>
              <w:t>8,433.0</w:t>
            </w:r>
          </w:p>
        </w:tc>
        <w:tc>
          <w:tcPr>
            <w:tcW w:w="945" w:type="dxa"/>
            <w:vAlign w:val="bottom"/>
          </w:tcPr>
          <w:p w:rsidR="000835E6" w:rsidRPr="004E0432" w:rsidRDefault="000835E6" w:rsidP="00B64462">
            <w:pPr>
              <w:jc w:val="right"/>
              <w:rPr>
                <w:rFonts w:cs="Arial"/>
                <w:sz w:val="22"/>
                <w:szCs w:val="22"/>
              </w:rPr>
            </w:pPr>
            <w:r w:rsidRPr="004E0432">
              <w:rPr>
                <w:rFonts w:cs="Arial"/>
                <w:sz w:val="22"/>
                <w:szCs w:val="22"/>
              </w:rPr>
              <w:t>8,433.0</w:t>
            </w:r>
          </w:p>
        </w:tc>
        <w:tc>
          <w:tcPr>
            <w:tcW w:w="945" w:type="dxa"/>
            <w:vAlign w:val="bottom"/>
          </w:tcPr>
          <w:p w:rsidR="000835E6" w:rsidRPr="004E0432" w:rsidRDefault="000835E6" w:rsidP="00B64462">
            <w:pPr>
              <w:jc w:val="right"/>
              <w:rPr>
                <w:rFonts w:cs="Arial"/>
                <w:sz w:val="22"/>
                <w:szCs w:val="22"/>
              </w:rPr>
            </w:pPr>
            <w:r w:rsidRPr="004E0432">
              <w:rPr>
                <w:rFonts w:cs="Arial"/>
                <w:sz w:val="22"/>
                <w:szCs w:val="22"/>
              </w:rPr>
              <w:t>8,433.0</w:t>
            </w:r>
          </w:p>
        </w:tc>
        <w:tc>
          <w:tcPr>
            <w:tcW w:w="945" w:type="dxa"/>
            <w:vAlign w:val="bottom"/>
          </w:tcPr>
          <w:p w:rsidR="000835E6" w:rsidRPr="004E0432" w:rsidRDefault="000835E6" w:rsidP="00B64462">
            <w:pPr>
              <w:jc w:val="right"/>
              <w:rPr>
                <w:rFonts w:cs="Arial"/>
                <w:sz w:val="22"/>
                <w:szCs w:val="22"/>
              </w:rPr>
            </w:pPr>
            <w:r w:rsidRPr="004E0432">
              <w:rPr>
                <w:rFonts w:cs="Arial"/>
                <w:sz w:val="22"/>
                <w:szCs w:val="22"/>
              </w:rPr>
              <w:t>8,433.0</w:t>
            </w:r>
          </w:p>
        </w:tc>
        <w:tc>
          <w:tcPr>
            <w:tcW w:w="945" w:type="dxa"/>
            <w:vAlign w:val="bottom"/>
          </w:tcPr>
          <w:p w:rsidR="000835E6" w:rsidRPr="004E0432" w:rsidRDefault="000835E6" w:rsidP="00B64462">
            <w:pPr>
              <w:jc w:val="right"/>
              <w:rPr>
                <w:rFonts w:cs="Arial"/>
                <w:sz w:val="22"/>
                <w:szCs w:val="22"/>
              </w:rPr>
            </w:pPr>
            <w:r w:rsidRPr="004E0432">
              <w:rPr>
                <w:rFonts w:cs="Arial"/>
                <w:sz w:val="22"/>
                <w:szCs w:val="22"/>
              </w:rPr>
              <w:t>23,433.0</w:t>
            </w:r>
          </w:p>
        </w:tc>
      </w:tr>
      <w:tr w:rsidR="000835E6" w:rsidTr="00B64462">
        <w:tblPrEx>
          <w:tblCellMar>
            <w:top w:w="0" w:type="dxa"/>
            <w:bottom w:w="0" w:type="dxa"/>
          </w:tblCellMar>
        </w:tblPrEx>
        <w:tc>
          <w:tcPr>
            <w:tcW w:w="3681" w:type="dxa"/>
            <w:gridSpan w:val="3"/>
          </w:tcPr>
          <w:p w:rsidR="000835E6" w:rsidRPr="004E0432" w:rsidRDefault="000835E6" w:rsidP="00B64462">
            <w:pPr>
              <w:pStyle w:val="Header"/>
              <w:tabs>
                <w:tab w:val="clear" w:pos="4320"/>
                <w:tab w:val="clear" w:pos="8640"/>
                <w:tab w:val="decimal" w:pos="594"/>
              </w:tabs>
              <w:rPr>
                <w:sz w:val="22"/>
                <w:szCs w:val="22"/>
              </w:rPr>
            </w:pPr>
            <w:r w:rsidRPr="004E0432">
              <w:rPr>
                <w:sz w:val="22"/>
                <w:szCs w:val="22"/>
              </w:rPr>
              <w:t xml:space="preserve">NPV (at 5.83%) = </w:t>
            </w:r>
            <w:r>
              <w:rPr>
                <w:sz w:val="22"/>
                <w:szCs w:val="22"/>
              </w:rPr>
              <w:t>$</w:t>
            </w:r>
            <w:r w:rsidRPr="004E0432">
              <w:rPr>
                <w:rFonts w:cs="Arial"/>
                <w:sz w:val="22"/>
                <w:szCs w:val="22"/>
              </w:rPr>
              <w:t>27,254.2</w:t>
            </w:r>
          </w:p>
        </w:tc>
        <w:tc>
          <w:tcPr>
            <w:tcW w:w="945" w:type="dxa"/>
          </w:tcPr>
          <w:p w:rsidR="000835E6" w:rsidRDefault="000835E6" w:rsidP="00B64462">
            <w:pPr>
              <w:pStyle w:val="Header"/>
              <w:tabs>
                <w:tab w:val="clear" w:pos="4320"/>
                <w:tab w:val="clear" w:pos="8640"/>
                <w:tab w:val="decimal" w:pos="594"/>
              </w:tabs>
              <w:rPr>
                <w:sz w:val="22"/>
              </w:rPr>
            </w:pPr>
          </w:p>
        </w:tc>
        <w:tc>
          <w:tcPr>
            <w:tcW w:w="945" w:type="dxa"/>
          </w:tcPr>
          <w:p w:rsidR="000835E6" w:rsidRDefault="000835E6" w:rsidP="00B64462">
            <w:pPr>
              <w:pStyle w:val="Header"/>
              <w:tabs>
                <w:tab w:val="clear" w:pos="4320"/>
                <w:tab w:val="clear" w:pos="8640"/>
                <w:tab w:val="decimal" w:pos="594"/>
              </w:tabs>
              <w:rPr>
                <w:sz w:val="22"/>
              </w:rPr>
            </w:pPr>
          </w:p>
        </w:tc>
        <w:tc>
          <w:tcPr>
            <w:tcW w:w="945" w:type="dxa"/>
          </w:tcPr>
          <w:p w:rsidR="000835E6" w:rsidRDefault="000835E6" w:rsidP="00B64462">
            <w:pPr>
              <w:pStyle w:val="Header"/>
              <w:tabs>
                <w:tab w:val="clear" w:pos="4320"/>
                <w:tab w:val="clear" w:pos="8640"/>
                <w:tab w:val="decimal" w:pos="594"/>
              </w:tabs>
              <w:rPr>
                <w:sz w:val="22"/>
              </w:rPr>
            </w:pPr>
          </w:p>
        </w:tc>
        <w:tc>
          <w:tcPr>
            <w:tcW w:w="945" w:type="dxa"/>
          </w:tcPr>
          <w:p w:rsidR="000835E6" w:rsidRDefault="000835E6" w:rsidP="00B64462">
            <w:pPr>
              <w:pStyle w:val="Header"/>
              <w:tabs>
                <w:tab w:val="clear" w:pos="4320"/>
                <w:tab w:val="clear" w:pos="8640"/>
                <w:tab w:val="decimal" w:pos="594"/>
              </w:tabs>
              <w:rPr>
                <w:sz w:val="22"/>
              </w:rPr>
            </w:pPr>
          </w:p>
        </w:tc>
        <w:tc>
          <w:tcPr>
            <w:tcW w:w="945" w:type="dxa"/>
          </w:tcPr>
          <w:p w:rsidR="000835E6" w:rsidRDefault="000835E6" w:rsidP="00B64462">
            <w:pPr>
              <w:pStyle w:val="Header"/>
              <w:tabs>
                <w:tab w:val="clear" w:pos="4320"/>
                <w:tab w:val="clear" w:pos="8640"/>
                <w:tab w:val="decimal" w:pos="594"/>
              </w:tabs>
              <w:rPr>
                <w:sz w:val="22"/>
              </w:rPr>
            </w:pPr>
          </w:p>
        </w:tc>
        <w:tc>
          <w:tcPr>
            <w:tcW w:w="945" w:type="dxa"/>
          </w:tcPr>
          <w:p w:rsidR="000835E6" w:rsidRDefault="000835E6" w:rsidP="00B64462">
            <w:pPr>
              <w:pStyle w:val="Header"/>
              <w:tabs>
                <w:tab w:val="clear" w:pos="4320"/>
                <w:tab w:val="clear" w:pos="8640"/>
                <w:tab w:val="decimal" w:pos="684"/>
              </w:tabs>
              <w:rPr>
                <w:sz w:val="22"/>
              </w:rPr>
            </w:pPr>
          </w:p>
        </w:tc>
        <w:tc>
          <w:tcPr>
            <w:tcW w:w="945" w:type="dxa"/>
          </w:tcPr>
          <w:p w:rsidR="000835E6" w:rsidRDefault="000835E6" w:rsidP="00B64462">
            <w:pPr>
              <w:pStyle w:val="Header"/>
              <w:tabs>
                <w:tab w:val="clear" w:pos="4320"/>
                <w:tab w:val="clear" w:pos="8640"/>
                <w:tab w:val="decimal" w:pos="684"/>
              </w:tabs>
              <w:rPr>
                <w:sz w:val="22"/>
              </w:rPr>
            </w:pPr>
          </w:p>
        </w:tc>
      </w:tr>
    </w:tbl>
    <w:p w:rsidR="000835E6" w:rsidRDefault="000835E6" w:rsidP="000835E6">
      <w:pPr>
        <w:pStyle w:val="Header"/>
        <w:tabs>
          <w:tab w:val="clear" w:pos="4320"/>
          <w:tab w:val="clear" w:pos="8640"/>
        </w:tabs>
      </w:pPr>
    </w:p>
    <w:p w:rsidR="000835E6" w:rsidRDefault="000835E6" w:rsidP="000835E6">
      <w:pPr>
        <w:pStyle w:val="Header"/>
        <w:tabs>
          <w:tab w:val="clear" w:pos="4320"/>
          <w:tab w:val="clear" w:pos="8640"/>
        </w:tabs>
      </w:pPr>
      <w:r>
        <w:br w:type="page"/>
      </w:r>
    </w:p>
    <w:p w:rsidR="000835E6" w:rsidRDefault="000835E6" w:rsidP="000835E6">
      <w:pPr>
        <w:pStyle w:val="Header"/>
        <w:tabs>
          <w:tab w:val="clear" w:pos="4320"/>
          <w:tab w:val="clear" w:pos="8640"/>
        </w:tabs>
      </w:pPr>
      <w:r>
        <w:lastRenderedPageBreak/>
        <w:t xml:space="preserve">21. </w:t>
      </w:r>
      <w:r>
        <w:tab/>
        <w:t>All numbers are in thousands:</w:t>
      </w:r>
    </w:p>
    <w:p w:rsidR="000835E6" w:rsidRDefault="000835E6" w:rsidP="000835E6">
      <w:pPr>
        <w:pStyle w:val="Header"/>
        <w:tabs>
          <w:tab w:val="clear" w:pos="4320"/>
          <w:tab w:val="clear" w:pos="8640"/>
        </w:tabs>
      </w:pPr>
    </w:p>
    <w:tbl>
      <w:tblPr>
        <w:tblW w:w="10296" w:type="dxa"/>
        <w:tblBorders>
          <w:top w:val="nil"/>
          <w:left w:val="nil"/>
          <w:bottom w:val="nil"/>
          <w:right w:val="nil"/>
          <w:insideH w:val="nil"/>
          <w:insideV w:val="nil"/>
        </w:tblBorders>
        <w:tblLayout w:type="fixed"/>
        <w:tblCellMar>
          <w:left w:w="36" w:type="dxa"/>
          <w:right w:w="36" w:type="dxa"/>
        </w:tblCellMar>
        <w:tblLook w:val="00AE"/>
      </w:tblPr>
      <w:tblGrid>
        <w:gridCol w:w="2286"/>
        <w:gridCol w:w="810"/>
        <w:gridCol w:w="900"/>
        <w:gridCol w:w="900"/>
        <w:gridCol w:w="900"/>
        <w:gridCol w:w="900"/>
        <w:gridCol w:w="900"/>
        <w:gridCol w:w="900"/>
        <w:gridCol w:w="900"/>
        <w:gridCol w:w="900"/>
      </w:tblGrid>
      <w:tr w:rsidR="000835E6" w:rsidTr="00B64462">
        <w:tblPrEx>
          <w:tblCellMar>
            <w:top w:w="0" w:type="dxa"/>
            <w:bottom w:w="0" w:type="dxa"/>
          </w:tblCellMar>
        </w:tblPrEx>
        <w:tc>
          <w:tcPr>
            <w:tcW w:w="2286" w:type="dxa"/>
          </w:tcPr>
          <w:p w:rsidR="000835E6" w:rsidRDefault="000835E6" w:rsidP="00B64462">
            <w:pPr>
              <w:pStyle w:val="Header"/>
              <w:tabs>
                <w:tab w:val="clear" w:pos="4320"/>
                <w:tab w:val="clear" w:pos="8640"/>
              </w:tabs>
              <w:jc w:val="center"/>
              <w:rPr>
                <w:sz w:val="22"/>
                <w:u w:val="single"/>
              </w:rPr>
            </w:pPr>
          </w:p>
        </w:tc>
        <w:tc>
          <w:tcPr>
            <w:tcW w:w="810" w:type="dxa"/>
          </w:tcPr>
          <w:p w:rsidR="000835E6" w:rsidRDefault="000835E6" w:rsidP="00B64462">
            <w:pPr>
              <w:pStyle w:val="Header"/>
              <w:tabs>
                <w:tab w:val="clear" w:pos="4320"/>
                <w:tab w:val="clear" w:pos="8640"/>
              </w:tabs>
              <w:jc w:val="center"/>
              <w:rPr>
                <w:sz w:val="22"/>
                <w:u w:val="single"/>
              </w:rPr>
            </w:pPr>
            <w:r>
              <w:rPr>
                <w:sz w:val="22"/>
                <w:u w:val="single"/>
              </w:rPr>
              <w:t>t = 0</w:t>
            </w:r>
          </w:p>
        </w:tc>
        <w:tc>
          <w:tcPr>
            <w:tcW w:w="900" w:type="dxa"/>
          </w:tcPr>
          <w:p w:rsidR="000835E6" w:rsidRDefault="000835E6" w:rsidP="00B64462">
            <w:pPr>
              <w:pStyle w:val="Header"/>
              <w:tabs>
                <w:tab w:val="clear" w:pos="4320"/>
                <w:tab w:val="clear" w:pos="8640"/>
              </w:tabs>
              <w:jc w:val="center"/>
              <w:rPr>
                <w:sz w:val="22"/>
                <w:u w:val="single"/>
              </w:rPr>
            </w:pPr>
            <w:r>
              <w:rPr>
                <w:sz w:val="22"/>
                <w:u w:val="single"/>
              </w:rPr>
              <w:t>t = 1</w:t>
            </w:r>
          </w:p>
        </w:tc>
        <w:tc>
          <w:tcPr>
            <w:tcW w:w="900" w:type="dxa"/>
          </w:tcPr>
          <w:p w:rsidR="000835E6" w:rsidRDefault="000835E6" w:rsidP="00B64462">
            <w:pPr>
              <w:pStyle w:val="Header"/>
              <w:tabs>
                <w:tab w:val="clear" w:pos="4320"/>
                <w:tab w:val="clear" w:pos="8640"/>
              </w:tabs>
              <w:jc w:val="center"/>
              <w:rPr>
                <w:sz w:val="22"/>
                <w:u w:val="single"/>
              </w:rPr>
            </w:pPr>
            <w:r>
              <w:rPr>
                <w:sz w:val="22"/>
                <w:u w:val="single"/>
              </w:rPr>
              <w:t>t = 2</w:t>
            </w:r>
          </w:p>
        </w:tc>
        <w:tc>
          <w:tcPr>
            <w:tcW w:w="900" w:type="dxa"/>
          </w:tcPr>
          <w:p w:rsidR="000835E6" w:rsidRDefault="000835E6" w:rsidP="00B64462">
            <w:pPr>
              <w:pStyle w:val="Header"/>
              <w:tabs>
                <w:tab w:val="clear" w:pos="4320"/>
                <w:tab w:val="clear" w:pos="8640"/>
              </w:tabs>
              <w:jc w:val="center"/>
              <w:rPr>
                <w:sz w:val="22"/>
                <w:u w:val="single"/>
              </w:rPr>
            </w:pPr>
            <w:r>
              <w:rPr>
                <w:sz w:val="22"/>
                <w:u w:val="single"/>
              </w:rPr>
              <w:t>t = 3</w:t>
            </w:r>
          </w:p>
        </w:tc>
        <w:tc>
          <w:tcPr>
            <w:tcW w:w="900" w:type="dxa"/>
          </w:tcPr>
          <w:p w:rsidR="000835E6" w:rsidRDefault="000835E6" w:rsidP="00B64462">
            <w:pPr>
              <w:pStyle w:val="Header"/>
              <w:tabs>
                <w:tab w:val="clear" w:pos="4320"/>
                <w:tab w:val="clear" w:pos="8640"/>
              </w:tabs>
              <w:jc w:val="center"/>
              <w:rPr>
                <w:sz w:val="22"/>
                <w:u w:val="single"/>
              </w:rPr>
            </w:pPr>
            <w:r>
              <w:rPr>
                <w:sz w:val="22"/>
                <w:u w:val="single"/>
              </w:rPr>
              <w:t>t = 4</w:t>
            </w:r>
          </w:p>
        </w:tc>
        <w:tc>
          <w:tcPr>
            <w:tcW w:w="900" w:type="dxa"/>
          </w:tcPr>
          <w:p w:rsidR="000835E6" w:rsidRDefault="000835E6" w:rsidP="00B64462">
            <w:pPr>
              <w:pStyle w:val="Header"/>
              <w:tabs>
                <w:tab w:val="clear" w:pos="4320"/>
                <w:tab w:val="clear" w:pos="8640"/>
              </w:tabs>
              <w:jc w:val="center"/>
              <w:rPr>
                <w:sz w:val="22"/>
                <w:u w:val="single"/>
              </w:rPr>
            </w:pPr>
            <w:r>
              <w:rPr>
                <w:sz w:val="22"/>
                <w:u w:val="single"/>
              </w:rPr>
              <w:t>t = 5</w:t>
            </w:r>
          </w:p>
        </w:tc>
        <w:tc>
          <w:tcPr>
            <w:tcW w:w="900" w:type="dxa"/>
          </w:tcPr>
          <w:p w:rsidR="000835E6" w:rsidRDefault="000835E6" w:rsidP="00B64462">
            <w:pPr>
              <w:pStyle w:val="Header"/>
              <w:tabs>
                <w:tab w:val="clear" w:pos="4320"/>
                <w:tab w:val="clear" w:pos="8640"/>
              </w:tabs>
              <w:jc w:val="center"/>
              <w:rPr>
                <w:sz w:val="22"/>
                <w:u w:val="single"/>
              </w:rPr>
            </w:pPr>
            <w:r>
              <w:rPr>
                <w:sz w:val="22"/>
                <w:u w:val="single"/>
              </w:rPr>
              <w:t>t = 6</w:t>
            </w:r>
          </w:p>
        </w:tc>
        <w:tc>
          <w:tcPr>
            <w:tcW w:w="900" w:type="dxa"/>
          </w:tcPr>
          <w:p w:rsidR="000835E6" w:rsidRDefault="000835E6" w:rsidP="00B64462">
            <w:pPr>
              <w:pStyle w:val="Header"/>
              <w:tabs>
                <w:tab w:val="clear" w:pos="4320"/>
                <w:tab w:val="clear" w:pos="8640"/>
              </w:tabs>
              <w:jc w:val="center"/>
              <w:rPr>
                <w:sz w:val="22"/>
                <w:u w:val="single"/>
              </w:rPr>
            </w:pPr>
            <w:r>
              <w:rPr>
                <w:sz w:val="22"/>
                <w:u w:val="single"/>
              </w:rPr>
              <w:t>t = 7</w:t>
            </w:r>
          </w:p>
        </w:tc>
        <w:tc>
          <w:tcPr>
            <w:tcW w:w="900" w:type="dxa"/>
          </w:tcPr>
          <w:p w:rsidR="000835E6" w:rsidRDefault="000835E6" w:rsidP="00B64462">
            <w:pPr>
              <w:pStyle w:val="Header"/>
              <w:tabs>
                <w:tab w:val="clear" w:pos="4320"/>
                <w:tab w:val="clear" w:pos="8640"/>
              </w:tabs>
              <w:jc w:val="center"/>
              <w:rPr>
                <w:sz w:val="22"/>
                <w:u w:val="single"/>
              </w:rPr>
            </w:pPr>
            <w:r>
              <w:rPr>
                <w:sz w:val="22"/>
                <w:u w:val="single"/>
              </w:rPr>
              <w:t>t = 8</w:t>
            </w:r>
          </w:p>
        </w:tc>
      </w:tr>
      <w:tr w:rsidR="000835E6" w:rsidTr="00B64462">
        <w:tblPrEx>
          <w:tblCellMar>
            <w:top w:w="0" w:type="dxa"/>
            <w:bottom w:w="0" w:type="dxa"/>
          </w:tblCellMar>
        </w:tblPrEx>
        <w:tc>
          <w:tcPr>
            <w:tcW w:w="2286" w:type="dxa"/>
          </w:tcPr>
          <w:p w:rsidR="000835E6" w:rsidRDefault="000835E6" w:rsidP="00B64462">
            <w:pPr>
              <w:pStyle w:val="Header"/>
              <w:tabs>
                <w:tab w:val="clear" w:pos="4320"/>
                <w:tab w:val="clear" w:pos="8640"/>
              </w:tabs>
              <w:rPr>
                <w:sz w:val="22"/>
              </w:rPr>
            </w:pPr>
            <w:r>
              <w:rPr>
                <w:sz w:val="22"/>
              </w:rPr>
              <w:t>Sales</w:t>
            </w:r>
          </w:p>
        </w:tc>
        <w:tc>
          <w:tcPr>
            <w:tcW w:w="810" w:type="dxa"/>
          </w:tcPr>
          <w:p w:rsidR="000835E6" w:rsidRDefault="000835E6" w:rsidP="00B64462">
            <w:pPr>
              <w:pStyle w:val="Header"/>
              <w:tabs>
                <w:tab w:val="clear" w:pos="4320"/>
                <w:tab w:val="clear" w:pos="8640"/>
                <w:tab w:val="decimal" w:pos="522"/>
              </w:tabs>
              <w:rPr>
                <w:sz w:val="22"/>
              </w:rPr>
            </w:pPr>
          </w:p>
        </w:tc>
        <w:tc>
          <w:tcPr>
            <w:tcW w:w="900" w:type="dxa"/>
          </w:tcPr>
          <w:p w:rsidR="000835E6" w:rsidRDefault="000835E6" w:rsidP="00B64462">
            <w:pPr>
              <w:pStyle w:val="Header"/>
              <w:tabs>
                <w:tab w:val="clear" w:pos="4320"/>
                <w:tab w:val="clear" w:pos="8640"/>
                <w:tab w:val="decimal" w:pos="522"/>
              </w:tabs>
              <w:rPr>
                <w:sz w:val="22"/>
              </w:rPr>
            </w:pPr>
            <w:r>
              <w:rPr>
                <w:sz w:val="22"/>
              </w:rPr>
              <w:t>4,200.0</w:t>
            </w:r>
          </w:p>
        </w:tc>
        <w:tc>
          <w:tcPr>
            <w:tcW w:w="900" w:type="dxa"/>
          </w:tcPr>
          <w:p w:rsidR="000835E6" w:rsidRDefault="000835E6" w:rsidP="00B64462">
            <w:pPr>
              <w:pStyle w:val="Header"/>
              <w:tabs>
                <w:tab w:val="clear" w:pos="4320"/>
                <w:tab w:val="clear" w:pos="8640"/>
                <w:tab w:val="decimal" w:pos="522"/>
              </w:tabs>
              <w:rPr>
                <w:sz w:val="22"/>
              </w:rPr>
            </w:pPr>
            <w:r>
              <w:rPr>
                <w:sz w:val="22"/>
              </w:rPr>
              <w:t>4,410.0</w:t>
            </w:r>
          </w:p>
        </w:tc>
        <w:tc>
          <w:tcPr>
            <w:tcW w:w="900" w:type="dxa"/>
          </w:tcPr>
          <w:p w:rsidR="000835E6" w:rsidRDefault="000835E6" w:rsidP="00B64462">
            <w:pPr>
              <w:pStyle w:val="Header"/>
              <w:tabs>
                <w:tab w:val="clear" w:pos="4320"/>
                <w:tab w:val="clear" w:pos="8640"/>
                <w:tab w:val="decimal" w:pos="522"/>
              </w:tabs>
              <w:rPr>
                <w:sz w:val="22"/>
              </w:rPr>
            </w:pPr>
            <w:r>
              <w:rPr>
                <w:sz w:val="22"/>
              </w:rPr>
              <w:t>4,630.5</w:t>
            </w:r>
          </w:p>
        </w:tc>
        <w:tc>
          <w:tcPr>
            <w:tcW w:w="900" w:type="dxa"/>
          </w:tcPr>
          <w:p w:rsidR="000835E6" w:rsidRDefault="000835E6" w:rsidP="00B64462">
            <w:pPr>
              <w:pStyle w:val="Header"/>
              <w:tabs>
                <w:tab w:val="clear" w:pos="4320"/>
                <w:tab w:val="clear" w:pos="8640"/>
                <w:tab w:val="decimal" w:pos="522"/>
              </w:tabs>
              <w:rPr>
                <w:sz w:val="22"/>
              </w:rPr>
            </w:pPr>
            <w:r>
              <w:rPr>
                <w:sz w:val="22"/>
              </w:rPr>
              <w:t>4,862.0</w:t>
            </w:r>
          </w:p>
        </w:tc>
        <w:tc>
          <w:tcPr>
            <w:tcW w:w="900" w:type="dxa"/>
          </w:tcPr>
          <w:p w:rsidR="000835E6" w:rsidRDefault="000835E6" w:rsidP="00B64462">
            <w:pPr>
              <w:pStyle w:val="Header"/>
              <w:tabs>
                <w:tab w:val="clear" w:pos="4320"/>
                <w:tab w:val="clear" w:pos="8640"/>
                <w:tab w:val="decimal" w:pos="522"/>
              </w:tabs>
              <w:rPr>
                <w:sz w:val="22"/>
              </w:rPr>
            </w:pPr>
            <w:r>
              <w:rPr>
                <w:sz w:val="22"/>
              </w:rPr>
              <w:t>5,105.1</w:t>
            </w:r>
          </w:p>
        </w:tc>
        <w:tc>
          <w:tcPr>
            <w:tcW w:w="900" w:type="dxa"/>
          </w:tcPr>
          <w:p w:rsidR="000835E6" w:rsidRDefault="000835E6" w:rsidP="00B64462">
            <w:pPr>
              <w:pStyle w:val="Header"/>
              <w:tabs>
                <w:tab w:val="clear" w:pos="4320"/>
                <w:tab w:val="clear" w:pos="8640"/>
                <w:tab w:val="decimal" w:pos="522"/>
              </w:tabs>
              <w:rPr>
                <w:sz w:val="22"/>
              </w:rPr>
            </w:pPr>
            <w:r>
              <w:rPr>
                <w:sz w:val="22"/>
              </w:rPr>
              <w:t>5,360.4</w:t>
            </w:r>
          </w:p>
        </w:tc>
        <w:tc>
          <w:tcPr>
            <w:tcW w:w="900" w:type="dxa"/>
          </w:tcPr>
          <w:p w:rsidR="000835E6" w:rsidRDefault="000835E6" w:rsidP="00B64462">
            <w:pPr>
              <w:pStyle w:val="Header"/>
              <w:tabs>
                <w:tab w:val="clear" w:pos="4320"/>
                <w:tab w:val="clear" w:pos="8640"/>
                <w:tab w:val="decimal" w:pos="522"/>
              </w:tabs>
              <w:rPr>
                <w:sz w:val="22"/>
              </w:rPr>
            </w:pPr>
            <w:r>
              <w:rPr>
                <w:sz w:val="22"/>
              </w:rPr>
              <w:t>5,628.4</w:t>
            </w:r>
          </w:p>
        </w:tc>
        <w:tc>
          <w:tcPr>
            <w:tcW w:w="900" w:type="dxa"/>
          </w:tcPr>
          <w:p w:rsidR="000835E6" w:rsidRDefault="000835E6" w:rsidP="00B64462">
            <w:pPr>
              <w:pStyle w:val="Header"/>
              <w:tabs>
                <w:tab w:val="clear" w:pos="4320"/>
                <w:tab w:val="clear" w:pos="8640"/>
                <w:tab w:val="decimal" w:pos="522"/>
              </w:tabs>
              <w:rPr>
                <w:sz w:val="22"/>
              </w:rPr>
            </w:pPr>
            <w:r>
              <w:rPr>
                <w:sz w:val="22"/>
              </w:rPr>
              <w:t>5,909.8</w:t>
            </w:r>
          </w:p>
        </w:tc>
      </w:tr>
      <w:tr w:rsidR="000835E6" w:rsidTr="00B64462">
        <w:tblPrEx>
          <w:tblCellMar>
            <w:top w:w="0" w:type="dxa"/>
            <w:bottom w:w="0" w:type="dxa"/>
          </w:tblCellMar>
        </w:tblPrEx>
        <w:tc>
          <w:tcPr>
            <w:tcW w:w="2286" w:type="dxa"/>
          </w:tcPr>
          <w:p w:rsidR="000835E6" w:rsidRDefault="000835E6" w:rsidP="00B64462">
            <w:pPr>
              <w:pStyle w:val="Header"/>
              <w:tabs>
                <w:tab w:val="clear" w:pos="4320"/>
                <w:tab w:val="clear" w:pos="8640"/>
              </w:tabs>
              <w:rPr>
                <w:sz w:val="22"/>
              </w:rPr>
            </w:pPr>
            <w:r>
              <w:rPr>
                <w:sz w:val="22"/>
              </w:rPr>
              <w:t>Manufacturing Costs</w:t>
            </w:r>
          </w:p>
        </w:tc>
        <w:tc>
          <w:tcPr>
            <w:tcW w:w="810" w:type="dxa"/>
          </w:tcPr>
          <w:p w:rsidR="000835E6" w:rsidRDefault="000835E6" w:rsidP="00B64462">
            <w:pPr>
              <w:pStyle w:val="Header"/>
              <w:tabs>
                <w:tab w:val="clear" w:pos="4320"/>
                <w:tab w:val="clear" w:pos="8640"/>
                <w:tab w:val="decimal" w:pos="522"/>
              </w:tabs>
              <w:rPr>
                <w:sz w:val="22"/>
              </w:rPr>
            </w:pPr>
          </w:p>
        </w:tc>
        <w:tc>
          <w:tcPr>
            <w:tcW w:w="900" w:type="dxa"/>
          </w:tcPr>
          <w:p w:rsidR="000835E6" w:rsidRDefault="000835E6" w:rsidP="00B64462">
            <w:pPr>
              <w:pStyle w:val="Header"/>
              <w:tabs>
                <w:tab w:val="clear" w:pos="4320"/>
                <w:tab w:val="clear" w:pos="8640"/>
                <w:tab w:val="decimal" w:pos="522"/>
              </w:tabs>
              <w:rPr>
                <w:sz w:val="22"/>
              </w:rPr>
            </w:pPr>
            <w:r>
              <w:rPr>
                <w:sz w:val="22"/>
              </w:rPr>
              <w:t>3,780.0</w:t>
            </w:r>
          </w:p>
        </w:tc>
        <w:tc>
          <w:tcPr>
            <w:tcW w:w="900" w:type="dxa"/>
          </w:tcPr>
          <w:p w:rsidR="000835E6" w:rsidRDefault="000835E6" w:rsidP="00B64462">
            <w:pPr>
              <w:pStyle w:val="Header"/>
              <w:tabs>
                <w:tab w:val="clear" w:pos="4320"/>
                <w:tab w:val="clear" w:pos="8640"/>
                <w:tab w:val="decimal" w:pos="522"/>
              </w:tabs>
              <w:rPr>
                <w:sz w:val="22"/>
              </w:rPr>
            </w:pPr>
            <w:r>
              <w:rPr>
                <w:sz w:val="22"/>
              </w:rPr>
              <w:t>3,969.0</w:t>
            </w:r>
          </w:p>
        </w:tc>
        <w:tc>
          <w:tcPr>
            <w:tcW w:w="900" w:type="dxa"/>
          </w:tcPr>
          <w:p w:rsidR="000835E6" w:rsidRDefault="000835E6" w:rsidP="00B64462">
            <w:pPr>
              <w:pStyle w:val="Header"/>
              <w:tabs>
                <w:tab w:val="clear" w:pos="4320"/>
                <w:tab w:val="clear" w:pos="8640"/>
                <w:tab w:val="decimal" w:pos="522"/>
              </w:tabs>
              <w:rPr>
                <w:sz w:val="22"/>
              </w:rPr>
            </w:pPr>
            <w:r>
              <w:rPr>
                <w:sz w:val="22"/>
              </w:rPr>
              <w:t>4,167.5</w:t>
            </w:r>
          </w:p>
        </w:tc>
        <w:tc>
          <w:tcPr>
            <w:tcW w:w="900" w:type="dxa"/>
          </w:tcPr>
          <w:p w:rsidR="000835E6" w:rsidRDefault="000835E6" w:rsidP="00B64462">
            <w:pPr>
              <w:pStyle w:val="Header"/>
              <w:tabs>
                <w:tab w:val="clear" w:pos="4320"/>
                <w:tab w:val="clear" w:pos="8640"/>
                <w:tab w:val="decimal" w:pos="522"/>
              </w:tabs>
              <w:rPr>
                <w:sz w:val="22"/>
              </w:rPr>
            </w:pPr>
            <w:r>
              <w:rPr>
                <w:sz w:val="22"/>
              </w:rPr>
              <w:t>4,375.8</w:t>
            </w:r>
          </w:p>
        </w:tc>
        <w:tc>
          <w:tcPr>
            <w:tcW w:w="900" w:type="dxa"/>
          </w:tcPr>
          <w:p w:rsidR="000835E6" w:rsidRDefault="000835E6" w:rsidP="00B64462">
            <w:pPr>
              <w:pStyle w:val="Header"/>
              <w:tabs>
                <w:tab w:val="clear" w:pos="4320"/>
                <w:tab w:val="clear" w:pos="8640"/>
                <w:tab w:val="decimal" w:pos="522"/>
              </w:tabs>
              <w:rPr>
                <w:sz w:val="22"/>
              </w:rPr>
            </w:pPr>
            <w:r>
              <w:rPr>
                <w:sz w:val="22"/>
              </w:rPr>
              <w:t>4,594.6</w:t>
            </w:r>
          </w:p>
        </w:tc>
        <w:tc>
          <w:tcPr>
            <w:tcW w:w="900" w:type="dxa"/>
          </w:tcPr>
          <w:p w:rsidR="000835E6" w:rsidRDefault="000835E6" w:rsidP="00B64462">
            <w:pPr>
              <w:pStyle w:val="Header"/>
              <w:tabs>
                <w:tab w:val="clear" w:pos="4320"/>
                <w:tab w:val="clear" w:pos="8640"/>
                <w:tab w:val="decimal" w:pos="522"/>
              </w:tabs>
              <w:rPr>
                <w:sz w:val="22"/>
              </w:rPr>
            </w:pPr>
            <w:r>
              <w:rPr>
                <w:sz w:val="22"/>
              </w:rPr>
              <w:t>4,824.4</w:t>
            </w:r>
          </w:p>
        </w:tc>
        <w:tc>
          <w:tcPr>
            <w:tcW w:w="900" w:type="dxa"/>
          </w:tcPr>
          <w:p w:rsidR="000835E6" w:rsidRDefault="000835E6" w:rsidP="00B64462">
            <w:pPr>
              <w:pStyle w:val="Header"/>
              <w:tabs>
                <w:tab w:val="clear" w:pos="4320"/>
                <w:tab w:val="clear" w:pos="8640"/>
                <w:tab w:val="decimal" w:pos="522"/>
              </w:tabs>
              <w:rPr>
                <w:sz w:val="22"/>
              </w:rPr>
            </w:pPr>
            <w:r>
              <w:rPr>
                <w:sz w:val="22"/>
              </w:rPr>
              <w:t>5,065.6</w:t>
            </w:r>
          </w:p>
        </w:tc>
        <w:tc>
          <w:tcPr>
            <w:tcW w:w="900" w:type="dxa"/>
          </w:tcPr>
          <w:p w:rsidR="000835E6" w:rsidRDefault="000835E6" w:rsidP="00B64462">
            <w:pPr>
              <w:pStyle w:val="Header"/>
              <w:tabs>
                <w:tab w:val="clear" w:pos="4320"/>
                <w:tab w:val="clear" w:pos="8640"/>
                <w:tab w:val="decimal" w:pos="522"/>
              </w:tabs>
              <w:rPr>
                <w:sz w:val="22"/>
              </w:rPr>
            </w:pPr>
            <w:r>
              <w:rPr>
                <w:sz w:val="22"/>
              </w:rPr>
              <w:t>5,318.8</w:t>
            </w:r>
          </w:p>
        </w:tc>
      </w:tr>
      <w:tr w:rsidR="000835E6" w:rsidTr="00B64462">
        <w:tblPrEx>
          <w:tblCellMar>
            <w:top w:w="0" w:type="dxa"/>
            <w:bottom w:w="0" w:type="dxa"/>
          </w:tblCellMar>
        </w:tblPrEx>
        <w:tc>
          <w:tcPr>
            <w:tcW w:w="2286" w:type="dxa"/>
          </w:tcPr>
          <w:p w:rsidR="000835E6" w:rsidRDefault="000835E6" w:rsidP="00B64462">
            <w:pPr>
              <w:pStyle w:val="Header"/>
              <w:tabs>
                <w:tab w:val="clear" w:pos="4320"/>
                <w:tab w:val="clear" w:pos="8640"/>
              </w:tabs>
              <w:rPr>
                <w:sz w:val="22"/>
              </w:rPr>
            </w:pPr>
            <w:r>
              <w:rPr>
                <w:sz w:val="22"/>
              </w:rPr>
              <w:t>Depreciation</w:t>
            </w:r>
          </w:p>
        </w:tc>
        <w:tc>
          <w:tcPr>
            <w:tcW w:w="810" w:type="dxa"/>
          </w:tcPr>
          <w:p w:rsidR="000835E6" w:rsidRDefault="000835E6" w:rsidP="00B64462">
            <w:pPr>
              <w:pStyle w:val="Header"/>
              <w:tabs>
                <w:tab w:val="clear" w:pos="4320"/>
                <w:tab w:val="clear" w:pos="8640"/>
                <w:tab w:val="decimal" w:pos="522"/>
              </w:tabs>
              <w:rPr>
                <w:sz w:val="22"/>
              </w:rPr>
            </w:pPr>
          </w:p>
        </w:tc>
        <w:tc>
          <w:tcPr>
            <w:tcW w:w="900" w:type="dxa"/>
          </w:tcPr>
          <w:p w:rsidR="000835E6" w:rsidRDefault="000835E6" w:rsidP="00B64462">
            <w:pPr>
              <w:pStyle w:val="Header"/>
              <w:tabs>
                <w:tab w:val="clear" w:pos="4320"/>
                <w:tab w:val="clear" w:pos="8640"/>
                <w:tab w:val="decimal" w:pos="522"/>
              </w:tabs>
              <w:rPr>
                <w:sz w:val="22"/>
              </w:rPr>
            </w:pPr>
            <w:r>
              <w:rPr>
                <w:sz w:val="22"/>
              </w:rPr>
              <w:t>120.0</w:t>
            </w:r>
          </w:p>
        </w:tc>
        <w:tc>
          <w:tcPr>
            <w:tcW w:w="900" w:type="dxa"/>
          </w:tcPr>
          <w:p w:rsidR="000835E6" w:rsidRDefault="000835E6" w:rsidP="00B64462">
            <w:pPr>
              <w:pStyle w:val="Header"/>
              <w:tabs>
                <w:tab w:val="clear" w:pos="4320"/>
                <w:tab w:val="clear" w:pos="8640"/>
                <w:tab w:val="decimal" w:pos="522"/>
              </w:tabs>
              <w:rPr>
                <w:sz w:val="22"/>
              </w:rPr>
            </w:pPr>
            <w:r>
              <w:rPr>
                <w:sz w:val="22"/>
              </w:rPr>
              <w:t>120.0</w:t>
            </w:r>
          </w:p>
        </w:tc>
        <w:tc>
          <w:tcPr>
            <w:tcW w:w="900" w:type="dxa"/>
          </w:tcPr>
          <w:p w:rsidR="000835E6" w:rsidRDefault="000835E6" w:rsidP="00B64462">
            <w:pPr>
              <w:pStyle w:val="Header"/>
              <w:tabs>
                <w:tab w:val="clear" w:pos="4320"/>
                <w:tab w:val="clear" w:pos="8640"/>
                <w:tab w:val="decimal" w:pos="522"/>
              </w:tabs>
              <w:rPr>
                <w:sz w:val="22"/>
              </w:rPr>
            </w:pPr>
            <w:r>
              <w:rPr>
                <w:sz w:val="22"/>
              </w:rPr>
              <w:t>120.0</w:t>
            </w:r>
          </w:p>
        </w:tc>
        <w:tc>
          <w:tcPr>
            <w:tcW w:w="900" w:type="dxa"/>
          </w:tcPr>
          <w:p w:rsidR="000835E6" w:rsidRDefault="000835E6" w:rsidP="00B64462">
            <w:pPr>
              <w:pStyle w:val="Header"/>
              <w:tabs>
                <w:tab w:val="clear" w:pos="4320"/>
                <w:tab w:val="clear" w:pos="8640"/>
                <w:tab w:val="decimal" w:pos="522"/>
              </w:tabs>
              <w:rPr>
                <w:sz w:val="22"/>
              </w:rPr>
            </w:pPr>
            <w:r>
              <w:rPr>
                <w:sz w:val="22"/>
              </w:rPr>
              <w:t>120.0</w:t>
            </w:r>
          </w:p>
        </w:tc>
        <w:tc>
          <w:tcPr>
            <w:tcW w:w="900" w:type="dxa"/>
          </w:tcPr>
          <w:p w:rsidR="000835E6" w:rsidRDefault="000835E6" w:rsidP="00B64462">
            <w:pPr>
              <w:pStyle w:val="Header"/>
              <w:tabs>
                <w:tab w:val="clear" w:pos="4320"/>
                <w:tab w:val="clear" w:pos="8640"/>
                <w:tab w:val="decimal" w:pos="522"/>
              </w:tabs>
              <w:rPr>
                <w:sz w:val="22"/>
              </w:rPr>
            </w:pPr>
            <w:r>
              <w:rPr>
                <w:sz w:val="22"/>
              </w:rPr>
              <w:t>120.0</w:t>
            </w:r>
          </w:p>
        </w:tc>
        <w:tc>
          <w:tcPr>
            <w:tcW w:w="900" w:type="dxa"/>
          </w:tcPr>
          <w:p w:rsidR="000835E6" w:rsidRDefault="000835E6" w:rsidP="00B64462">
            <w:pPr>
              <w:pStyle w:val="Header"/>
              <w:tabs>
                <w:tab w:val="clear" w:pos="4320"/>
                <w:tab w:val="clear" w:pos="8640"/>
                <w:tab w:val="decimal" w:pos="522"/>
              </w:tabs>
              <w:rPr>
                <w:sz w:val="22"/>
              </w:rPr>
            </w:pPr>
            <w:r>
              <w:rPr>
                <w:sz w:val="22"/>
              </w:rPr>
              <w:t>120.0</w:t>
            </w:r>
          </w:p>
        </w:tc>
        <w:tc>
          <w:tcPr>
            <w:tcW w:w="900" w:type="dxa"/>
          </w:tcPr>
          <w:p w:rsidR="000835E6" w:rsidRDefault="000835E6" w:rsidP="00B64462">
            <w:pPr>
              <w:pStyle w:val="Header"/>
              <w:tabs>
                <w:tab w:val="clear" w:pos="4320"/>
                <w:tab w:val="clear" w:pos="8640"/>
                <w:tab w:val="decimal" w:pos="522"/>
              </w:tabs>
              <w:rPr>
                <w:sz w:val="22"/>
              </w:rPr>
            </w:pPr>
            <w:r>
              <w:rPr>
                <w:sz w:val="22"/>
              </w:rPr>
              <w:t>120.0</w:t>
            </w:r>
          </w:p>
        </w:tc>
        <w:tc>
          <w:tcPr>
            <w:tcW w:w="900" w:type="dxa"/>
          </w:tcPr>
          <w:p w:rsidR="000835E6" w:rsidRDefault="000835E6" w:rsidP="00B64462">
            <w:pPr>
              <w:pStyle w:val="Header"/>
              <w:tabs>
                <w:tab w:val="clear" w:pos="4320"/>
                <w:tab w:val="clear" w:pos="8640"/>
                <w:tab w:val="decimal" w:pos="522"/>
              </w:tabs>
              <w:rPr>
                <w:sz w:val="22"/>
              </w:rPr>
            </w:pPr>
            <w:r>
              <w:rPr>
                <w:sz w:val="22"/>
              </w:rPr>
              <w:t>120.0</w:t>
            </w:r>
          </w:p>
        </w:tc>
      </w:tr>
      <w:tr w:rsidR="000835E6" w:rsidTr="00B64462">
        <w:tblPrEx>
          <w:tblCellMar>
            <w:top w:w="0" w:type="dxa"/>
            <w:bottom w:w="0" w:type="dxa"/>
          </w:tblCellMar>
        </w:tblPrEx>
        <w:tc>
          <w:tcPr>
            <w:tcW w:w="2286" w:type="dxa"/>
          </w:tcPr>
          <w:p w:rsidR="000835E6" w:rsidRDefault="000835E6" w:rsidP="00B64462">
            <w:pPr>
              <w:pStyle w:val="Header"/>
              <w:tabs>
                <w:tab w:val="clear" w:pos="4320"/>
                <w:tab w:val="clear" w:pos="8640"/>
              </w:tabs>
              <w:rPr>
                <w:sz w:val="22"/>
              </w:rPr>
            </w:pPr>
            <w:r>
              <w:rPr>
                <w:sz w:val="22"/>
              </w:rPr>
              <w:t>Rent</w:t>
            </w:r>
          </w:p>
        </w:tc>
        <w:tc>
          <w:tcPr>
            <w:tcW w:w="810" w:type="dxa"/>
          </w:tcPr>
          <w:p w:rsidR="000835E6" w:rsidRDefault="000835E6" w:rsidP="00B64462">
            <w:pPr>
              <w:pStyle w:val="Header"/>
              <w:tabs>
                <w:tab w:val="clear" w:pos="4320"/>
                <w:tab w:val="clear" w:pos="8640"/>
                <w:tab w:val="decimal" w:pos="522"/>
              </w:tabs>
              <w:rPr>
                <w:sz w:val="22"/>
              </w:rPr>
            </w:pPr>
          </w:p>
        </w:tc>
        <w:tc>
          <w:tcPr>
            <w:tcW w:w="900" w:type="dxa"/>
          </w:tcPr>
          <w:p w:rsidR="000835E6" w:rsidRDefault="000835E6" w:rsidP="00B64462">
            <w:pPr>
              <w:pStyle w:val="Header"/>
              <w:tabs>
                <w:tab w:val="clear" w:pos="4320"/>
                <w:tab w:val="clear" w:pos="8640"/>
                <w:tab w:val="decimal" w:pos="522"/>
              </w:tabs>
              <w:rPr>
                <w:sz w:val="22"/>
              </w:rPr>
            </w:pPr>
            <w:r>
              <w:rPr>
                <w:sz w:val="22"/>
              </w:rPr>
              <w:t>100.0</w:t>
            </w:r>
          </w:p>
        </w:tc>
        <w:tc>
          <w:tcPr>
            <w:tcW w:w="900" w:type="dxa"/>
          </w:tcPr>
          <w:p w:rsidR="000835E6" w:rsidRDefault="000835E6" w:rsidP="00B64462">
            <w:pPr>
              <w:pStyle w:val="Header"/>
              <w:tabs>
                <w:tab w:val="clear" w:pos="4320"/>
                <w:tab w:val="clear" w:pos="8640"/>
                <w:tab w:val="decimal" w:pos="522"/>
              </w:tabs>
              <w:rPr>
                <w:sz w:val="22"/>
              </w:rPr>
            </w:pPr>
            <w:r>
              <w:rPr>
                <w:sz w:val="22"/>
              </w:rPr>
              <w:t>104.0</w:t>
            </w:r>
          </w:p>
        </w:tc>
        <w:tc>
          <w:tcPr>
            <w:tcW w:w="900" w:type="dxa"/>
          </w:tcPr>
          <w:p w:rsidR="000835E6" w:rsidRDefault="000835E6" w:rsidP="00B64462">
            <w:pPr>
              <w:pStyle w:val="Header"/>
              <w:tabs>
                <w:tab w:val="clear" w:pos="4320"/>
                <w:tab w:val="clear" w:pos="8640"/>
                <w:tab w:val="decimal" w:pos="522"/>
              </w:tabs>
              <w:rPr>
                <w:sz w:val="22"/>
              </w:rPr>
            </w:pPr>
            <w:r>
              <w:rPr>
                <w:sz w:val="22"/>
              </w:rPr>
              <w:t>108.2</w:t>
            </w:r>
          </w:p>
        </w:tc>
        <w:tc>
          <w:tcPr>
            <w:tcW w:w="900" w:type="dxa"/>
          </w:tcPr>
          <w:p w:rsidR="000835E6" w:rsidRDefault="000835E6" w:rsidP="00B64462">
            <w:pPr>
              <w:pStyle w:val="Header"/>
              <w:tabs>
                <w:tab w:val="clear" w:pos="4320"/>
                <w:tab w:val="clear" w:pos="8640"/>
                <w:tab w:val="decimal" w:pos="522"/>
              </w:tabs>
              <w:rPr>
                <w:sz w:val="22"/>
              </w:rPr>
            </w:pPr>
            <w:r>
              <w:rPr>
                <w:sz w:val="22"/>
              </w:rPr>
              <w:t>112.5</w:t>
            </w:r>
          </w:p>
        </w:tc>
        <w:tc>
          <w:tcPr>
            <w:tcW w:w="900" w:type="dxa"/>
          </w:tcPr>
          <w:p w:rsidR="000835E6" w:rsidRDefault="000835E6" w:rsidP="00B64462">
            <w:pPr>
              <w:pStyle w:val="Header"/>
              <w:tabs>
                <w:tab w:val="clear" w:pos="4320"/>
                <w:tab w:val="clear" w:pos="8640"/>
                <w:tab w:val="decimal" w:pos="522"/>
              </w:tabs>
              <w:rPr>
                <w:sz w:val="22"/>
              </w:rPr>
            </w:pPr>
            <w:r>
              <w:rPr>
                <w:sz w:val="22"/>
              </w:rPr>
              <w:t>117.0</w:t>
            </w:r>
          </w:p>
        </w:tc>
        <w:tc>
          <w:tcPr>
            <w:tcW w:w="900" w:type="dxa"/>
          </w:tcPr>
          <w:p w:rsidR="000835E6" w:rsidRDefault="000835E6" w:rsidP="00B64462">
            <w:pPr>
              <w:pStyle w:val="Header"/>
              <w:tabs>
                <w:tab w:val="clear" w:pos="4320"/>
                <w:tab w:val="clear" w:pos="8640"/>
                <w:tab w:val="decimal" w:pos="522"/>
              </w:tabs>
              <w:rPr>
                <w:sz w:val="22"/>
              </w:rPr>
            </w:pPr>
            <w:r>
              <w:rPr>
                <w:sz w:val="22"/>
              </w:rPr>
              <w:t>121.7</w:t>
            </w:r>
          </w:p>
        </w:tc>
        <w:tc>
          <w:tcPr>
            <w:tcW w:w="900" w:type="dxa"/>
          </w:tcPr>
          <w:p w:rsidR="000835E6" w:rsidRDefault="000835E6" w:rsidP="00B64462">
            <w:pPr>
              <w:pStyle w:val="Header"/>
              <w:tabs>
                <w:tab w:val="clear" w:pos="4320"/>
                <w:tab w:val="clear" w:pos="8640"/>
                <w:tab w:val="decimal" w:pos="522"/>
              </w:tabs>
              <w:rPr>
                <w:sz w:val="22"/>
              </w:rPr>
            </w:pPr>
            <w:r>
              <w:rPr>
                <w:sz w:val="22"/>
              </w:rPr>
              <w:t>126.5</w:t>
            </w:r>
          </w:p>
        </w:tc>
        <w:tc>
          <w:tcPr>
            <w:tcW w:w="900" w:type="dxa"/>
          </w:tcPr>
          <w:p w:rsidR="000835E6" w:rsidRDefault="000835E6" w:rsidP="00B64462">
            <w:pPr>
              <w:pStyle w:val="Header"/>
              <w:tabs>
                <w:tab w:val="clear" w:pos="4320"/>
                <w:tab w:val="clear" w:pos="8640"/>
                <w:tab w:val="decimal" w:pos="522"/>
              </w:tabs>
              <w:rPr>
                <w:sz w:val="22"/>
              </w:rPr>
            </w:pPr>
            <w:r>
              <w:rPr>
                <w:sz w:val="22"/>
              </w:rPr>
              <w:t>131.6</w:t>
            </w:r>
          </w:p>
        </w:tc>
      </w:tr>
      <w:tr w:rsidR="000835E6" w:rsidTr="00B64462">
        <w:tblPrEx>
          <w:tblCellMar>
            <w:top w:w="0" w:type="dxa"/>
            <w:bottom w:w="0" w:type="dxa"/>
          </w:tblCellMar>
        </w:tblPrEx>
        <w:trPr>
          <w:cantSplit/>
        </w:trPr>
        <w:tc>
          <w:tcPr>
            <w:tcW w:w="3096" w:type="dxa"/>
            <w:gridSpan w:val="2"/>
          </w:tcPr>
          <w:p w:rsidR="000835E6" w:rsidRDefault="000835E6" w:rsidP="00B64462">
            <w:pPr>
              <w:pStyle w:val="Header"/>
              <w:tabs>
                <w:tab w:val="clear" w:pos="4320"/>
                <w:tab w:val="clear" w:pos="8640"/>
                <w:tab w:val="decimal" w:pos="522"/>
              </w:tabs>
              <w:rPr>
                <w:sz w:val="22"/>
              </w:rPr>
            </w:pPr>
            <w:r>
              <w:rPr>
                <w:sz w:val="22"/>
              </w:rPr>
              <w:t>Earnings Before Taxes</w:t>
            </w:r>
          </w:p>
        </w:tc>
        <w:tc>
          <w:tcPr>
            <w:tcW w:w="900" w:type="dxa"/>
          </w:tcPr>
          <w:p w:rsidR="000835E6" w:rsidRDefault="000835E6" w:rsidP="00B64462">
            <w:pPr>
              <w:pStyle w:val="Header"/>
              <w:tabs>
                <w:tab w:val="clear" w:pos="4320"/>
                <w:tab w:val="clear" w:pos="8640"/>
                <w:tab w:val="decimal" w:pos="522"/>
              </w:tabs>
              <w:rPr>
                <w:sz w:val="22"/>
              </w:rPr>
            </w:pPr>
            <w:r>
              <w:rPr>
                <w:sz w:val="22"/>
              </w:rPr>
              <w:t>200.0</w:t>
            </w:r>
          </w:p>
        </w:tc>
        <w:tc>
          <w:tcPr>
            <w:tcW w:w="900" w:type="dxa"/>
          </w:tcPr>
          <w:p w:rsidR="000835E6" w:rsidRDefault="000835E6" w:rsidP="00B64462">
            <w:pPr>
              <w:pStyle w:val="Header"/>
              <w:tabs>
                <w:tab w:val="clear" w:pos="4320"/>
                <w:tab w:val="clear" w:pos="8640"/>
                <w:tab w:val="decimal" w:pos="522"/>
              </w:tabs>
              <w:rPr>
                <w:sz w:val="22"/>
              </w:rPr>
            </w:pPr>
            <w:r>
              <w:rPr>
                <w:sz w:val="22"/>
              </w:rPr>
              <w:t>217.0</w:t>
            </w:r>
          </w:p>
        </w:tc>
        <w:tc>
          <w:tcPr>
            <w:tcW w:w="900" w:type="dxa"/>
          </w:tcPr>
          <w:p w:rsidR="000835E6" w:rsidRDefault="000835E6" w:rsidP="00B64462">
            <w:pPr>
              <w:pStyle w:val="Header"/>
              <w:tabs>
                <w:tab w:val="clear" w:pos="4320"/>
                <w:tab w:val="clear" w:pos="8640"/>
                <w:tab w:val="decimal" w:pos="522"/>
              </w:tabs>
              <w:rPr>
                <w:sz w:val="22"/>
              </w:rPr>
            </w:pPr>
            <w:r>
              <w:rPr>
                <w:sz w:val="22"/>
              </w:rPr>
              <w:t>234.8</w:t>
            </w:r>
          </w:p>
        </w:tc>
        <w:tc>
          <w:tcPr>
            <w:tcW w:w="900" w:type="dxa"/>
          </w:tcPr>
          <w:p w:rsidR="000835E6" w:rsidRDefault="000835E6" w:rsidP="00B64462">
            <w:pPr>
              <w:pStyle w:val="Header"/>
              <w:tabs>
                <w:tab w:val="clear" w:pos="4320"/>
                <w:tab w:val="clear" w:pos="8640"/>
                <w:tab w:val="decimal" w:pos="522"/>
              </w:tabs>
              <w:rPr>
                <w:sz w:val="22"/>
              </w:rPr>
            </w:pPr>
            <w:r>
              <w:rPr>
                <w:sz w:val="22"/>
              </w:rPr>
              <w:t>253.7</w:t>
            </w:r>
          </w:p>
        </w:tc>
        <w:tc>
          <w:tcPr>
            <w:tcW w:w="900" w:type="dxa"/>
          </w:tcPr>
          <w:p w:rsidR="000835E6" w:rsidRDefault="000835E6" w:rsidP="00B64462">
            <w:pPr>
              <w:pStyle w:val="Header"/>
              <w:tabs>
                <w:tab w:val="clear" w:pos="4320"/>
                <w:tab w:val="clear" w:pos="8640"/>
                <w:tab w:val="decimal" w:pos="522"/>
              </w:tabs>
              <w:rPr>
                <w:sz w:val="22"/>
              </w:rPr>
            </w:pPr>
            <w:r>
              <w:rPr>
                <w:sz w:val="22"/>
              </w:rPr>
              <w:t>273.5</w:t>
            </w:r>
          </w:p>
        </w:tc>
        <w:tc>
          <w:tcPr>
            <w:tcW w:w="900" w:type="dxa"/>
          </w:tcPr>
          <w:p w:rsidR="000835E6" w:rsidRDefault="000835E6" w:rsidP="00B64462">
            <w:pPr>
              <w:pStyle w:val="Header"/>
              <w:tabs>
                <w:tab w:val="clear" w:pos="4320"/>
                <w:tab w:val="clear" w:pos="8640"/>
                <w:tab w:val="decimal" w:pos="522"/>
              </w:tabs>
              <w:rPr>
                <w:sz w:val="22"/>
              </w:rPr>
            </w:pPr>
            <w:r>
              <w:rPr>
                <w:sz w:val="22"/>
              </w:rPr>
              <w:t>294.3</w:t>
            </w:r>
          </w:p>
        </w:tc>
        <w:tc>
          <w:tcPr>
            <w:tcW w:w="900" w:type="dxa"/>
          </w:tcPr>
          <w:p w:rsidR="000835E6" w:rsidRDefault="000835E6" w:rsidP="00B64462">
            <w:pPr>
              <w:pStyle w:val="Header"/>
              <w:tabs>
                <w:tab w:val="clear" w:pos="4320"/>
                <w:tab w:val="clear" w:pos="8640"/>
                <w:tab w:val="decimal" w:pos="522"/>
              </w:tabs>
              <w:rPr>
                <w:sz w:val="22"/>
              </w:rPr>
            </w:pPr>
            <w:r>
              <w:rPr>
                <w:sz w:val="22"/>
              </w:rPr>
              <w:t>316.3</w:t>
            </w:r>
          </w:p>
        </w:tc>
        <w:tc>
          <w:tcPr>
            <w:tcW w:w="900" w:type="dxa"/>
          </w:tcPr>
          <w:p w:rsidR="000835E6" w:rsidRDefault="000835E6" w:rsidP="00B64462">
            <w:pPr>
              <w:pStyle w:val="Header"/>
              <w:tabs>
                <w:tab w:val="clear" w:pos="4320"/>
                <w:tab w:val="clear" w:pos="8640"/>
                <w:tab w:val="decimal" w:pos="522"/>
              </w:tabs>
              <w:rPr>
                <w:sz w:val="22"/>
              </w:rPr>
            </w:pPr>
            <w:r>
              <w:rPr>
                <w:sz w:val="22"/>
              </w:rPr>
              <w:t>339.4</w:t>
            </w:r>
          </w:p>
        </w:tc>
      </w:tr>
      <w:tr w:rsidR="000835E6" w:rsidTr="00B64462">
        <w:tblPrEx>
          <w:tblCellMar>
            <w:top w:w="0" w:type="dxa"/>
            <w:bottom w:w="0" w:type="dxa"/>
          </w:tblCellMar>
        </w:tblPrEx>
        <w:tc>
          <w:tcPr>
            <w:tcW w:w="2286" w:type="dxa"/>
          </w:tcPr>
          <w:p w:rsidR="000835E6" w:rsidRDefault="000835E6" w:rsidP="00B64462">
            <w:pPr>
              <w:pStyle w:val="Header"/>
              <w:tabs>
                <w:tab w:val="clear" w:pos="4320"/>
                <w:tab w:val="clear" w:pos="8640"/>
              </w:tabs>
              <w:rPr>
                <w:sz w:val="22"/>
              </w:rPr>
            </w:pPr>
            <w:r>
              <w:rPr>
                <w:sz w:val="22"/>
              </w:rPr>
              <w:t>Taxes</w:t>
            </w:r>
          </w:p>
        </w:tc>
        <w:tc>
          <w:tcPr>
            <w:tcW w:w="810" w:type="dxa"/>
          </w:tcPr>
          <w:p w:rsidR="000835E6" w:rsidRDefault="000835E6" w:rsidP="00B64462">
            <w:pPr>
              <w:pStyle w:val="Header"/>
              <w:tabs>
                <w:tab w:val="clear" w:pos="4320"/>
                <w:tab w:val="clear" w:pos="8640"/>
                <w:tab w:val="decimal" w:pos="522"/>
              </w:tabs>
              <w:rPr>
                <w:sz w:val="22"/>
              </w:rPr>
            </w:pPr>
          </w:p>
        </w:tc>
        <w:tc>
          <w:tcPr>
            <w:tcW w:w="900" w:type="dxa"/>
          </w:tcPr>
          <w:p w:rsidR="000835E6" w:rsidRDefault="000835E6" w:rsidP="00B64462">
            <w:pPr>
              <w:pStyle w:val="Header"/>
              <w:tabs>
                <w:tab w:val="clear" w:pos="4320"/>
                <w:tab w:val="clear" w:pos="8640"/>
                <w:tab w:val="decimal" w:pos="522"/>
              </w:tabs>
              <w:rPr>
                <w:sz w:val="22"/>
              </w:rPr>
            </w:pPr>
            <w:r>
              <w:rPr>
                <w:sz w:val="22"/>
              </w:rPr>
              <w:t>70.0</w:t>
            </w:r>
          </w:p>
        </w:tc>
        <w:tc>
          <w:tcPr>
            <w:tcW w:w="900" w:type="dxa"/>
          </w:tcPr>
          <w:p w:rsidR="000835E6" w:rsidRDefault="000835E6" w:rsidP="00B64462">
            <w:pPr>
              <w:pStyle w:val="Header"/>
              <w:tabs>
                <w:tab w:val="clear" w:pos="4320"/>
                <w:tab w:val="clear" w:pos="8640"/>
                <w:tab w:val="decimal" w:pos="522"/>
              </w:tabs>
              <w:rPr>
                <w:sz w:val="22"/>
              </w:rPr>
            </w:pPr>
            <w:r>
              <w:rPr>
                <w:sz w:val="22"/>
              </w:rPr>
              <w:t>76.0</w:t>
            </w:r>
          </w:p>
        </w:tc>
        <w:tc>
          <w:tcPr>
            <w:tcW w:w="900" w:type="dxa"/>
          </w:tcPr>
          <w:p w:rsidR="000835E6" w:rsidRDefault="000835E6" w:rsidP="00B64462">
            <w:pPr>
              <w:pStyle w:val="Header"/>
              <w:tabs>
                <w:tab w:val="clear" w:pos="4320"/>
                <w:tab w:val="clear" w:pos="8640"/>
                <w:tab w:val="decimal" w:pos="522"/>
              </w:tabs>
              <w:rPr>
                <w:sz w:val="22"/>
              </w:rPr>
            </w:pPr>
            <w:r>
              <w:rPr>
                <w:sz w:val="22"/>
              </w:rPr>
              <w:t>82.2</w:t>
            </w:r>
          </w:p>
        </w:tc>
        <w:tc>
          <w:tcPr>
            <w:tcW w:w="900" w:type="dxa"/>
          </w:tcPr>
          <w:p w:rsidR="000835E6" w:rsidRDefault="000835E6" w:rsidP="00B64462">
            <w:pPr>
              <w:pStyle w:val="Header"/>
              <w:tabs>
                <w:tab w:val="clear" w:pos="4320"/>
                <w:tab w:val="clear" w:pos="8640"/>
                <w:tab w:val="decimal" w:pos="522"/>
              </w:tabs>
              <w:rPr>
                <w:sz w:val="22"/>
              </w:rPr>
            </w:pPr>
            <w:r>
              <w:rPr>
                <w:sz w:val="22"/>
              </w:rPr>
              <w:t>88.8</w:t>
            </w:r>
          </w:p>
        </w:tc>
        <w:tc>
          <w:tcPr>
            <w:tcW w:w="900" w:type="dxa"/>
          </w:tcPr>
          <w:p w:rsidR="000835E6" w:rsidRDefault="000835E6" w:rsidP="00B64462">
            <w:pPr>
              <w:pStyle w:val="Header"/>
              <w:tabs>
                <w:tab w:val="clear" w:pos="4320"/>
                <w:tab w:val="clear" w:pos="8640"/>
                <w:tab w:val="decimal" w:pos="522"/>
              </w:tabs>
              <w:rPr>
                <w:sz w:val="22"/>
              </w:rPr>
            </w:pPr>
            <w:r>
              <w:rPr>
                <w:sz w:val="22"/>
              </w:rPr>
              <w:t>95.7</w:t>
            </w:r>
          </w:p>
        </w:tc>
        <w:tc>
          <w:tcPr>
            <w:tcW w:w="900" w:type="dxa"/>
          </w:tcPr>
          <w:p w:rsidR="000835E6" w:rsidRDefault="000835E6" w:rsidP="00B64462">
            <w:pPr>
              <w:pStyle w:val="Header"/>
              <w:tabs>
                <w:tab w:val="clear" w:pos="4320"/>
                <w:tab w:val="clear" w:pos="8640"/>
                <w:tab w:val="decimal" w:pos="522"/>
              </w:tabs>
              <w:rPr>
                <w:sz w:val="22"/>
              </w:rPr>
            </w:pPr>
            <w:r>
              <w:rPr>
                <w:sz w:val="22"/>
              </w:rPr>
              <w:t>103.0</w:t>
            </w:r>
          </w:p>
        </w:tc>
        <w:tc>
          <w:tcPr>
            <w:tcW w:w="900" w:type="dxa"/>
          </w:tcPr>
          <w:p w:rsidR="000835E6" w:rsidRDefault="000835E6" w:rsidP="00B64462">
            <w:pPr>
              <w:pStyle w:val="Header"/>
              <w:tabs>
                <w:tab w:val="clear" w:pos="4320"/>
                <w:tab w:val="clear" w:pos="8640"/>
                <w:tab w:val="decimal" w:pos="522"/>
              </w:tabs>
              <w:rPr>
                <w:sz w:val="22"/>
              </w:rPr>
            </w:pPr>
            <w:r>
              <w:rPr>
                <w:sz w:val="22"/>
              </w:rPr>
              <w:t>110.7</w:t>
            </w:r>
          </w:p>
        </w:tc>
        <w:tc>
          <w:tcPr>
            <w:tcW w:w="900" w:type="dxa"/>
          </w:tcPr>
          <w:p w:rsidR="000835E6" w:rsidRDefault="000835E6" w:rsidP="00B64462">
            <w:pPr>
              <w:pStyle w:val="Header"/>
              <w:tabs>
                <w:tab w:val="clear" w:pos="4320"/>
                <w:tab w:val="clear" w:pos="8640"/>
                <w:tab w:val="decimal" w:pos="522"/>
              </w:tabs>
              <w:rPr>
                <w:sz w:val="22"/>
              </w:rPr>
            </w:pPr>
            <w:r>
              <w:rPr>
                <w:sz w:val="22"/>
              </w:rPr>
              <w:t>118.8</w:t>
            </w:r>
          </w:p>
        </w:tc>
      </w:tr>
      <w:tr w:rsidR="000835E6" w:rsidTr="00B64462">
        <w:tblPrEx>
          <w:tblCellMar>
            <w:top w:w="0" w:type="dxa"/>
            <w:bottom w:w="0" w:type="dxa"/>
          </w:tblCellMar>
        </w:tblPrEx>
        <w:tc>
          <w:tcPr>
            <w:tcW w:w="3096" w:type="dxa"/>
            <w:gridSpan w:val="2"/>
          </w:tcPr>
          <w:p w:rsidR="000835E6" w:rsidRDefault="000835E6" w:rsidP="00B64462">
            <w:pPr>
              <w:pStyle w:val="Header"/>
              <w:tabs>
                <w:tab w:val="clear" w:pos="4320"/>
                <w:tab w:val="clear" w:pos="8640"/>
                <w:tab w:val="decimal" w:pos="522"/>
              </w:tabs>
              <w:rPr>
                <w:sz w:val="22"/>
              </w:rPr>
            </w:pPr>
            <w:r>
              <w:rPr>
                <w:sz w:val="22"/>
              </w:rPr>
              <w:t>Cash Flow – Operations</w:t>
            </w:r>
          </w:p>
        </w:tc>
        <w:tc>
          <w:tcPr>
            <w:tcW w:w="900" w:type="dxa"/>
          </w:tcPr>
          <w:p w:rsidR="000835E6" w:rsidRDefault="000835E6" w:rsidP="00B64462">
            <w:pPr>
              <w:pStyle w:val="Header"/>
              <w:tabs>
                <w:tab w:val="clear" w:pos="4320"/>
                <w:tab w:val="clear" w:pos="8640"/>
                <w:tab w:val="decimal" w:pos="522"/>
              </w:tabs>
              <w:rPr>
                <w:sz w:val="22"/>
              </w:rPr>
            </w:pPr>
            <w:r>
              <w:rPr>
                <w:sz w:val="22"/>
              </w:rPr>
              <w:t>250.0</w:t>
            </w:r>
          </w:p>
        </w:tc>
        <w:tc>
          <w:tcPr>
            <w:tcW w:w="900" w:type="dxa"/>
          </w:tcPr>
          <w:p w:rsidR="000835E6" w:rsidRDefault="000835E6" w:rsidP="00B64462">
            <w:pPr>
              <w:pStyle w:val="Header"/>
              <w:tabs>
                <w:tab w:val="clear" w:pos="4320"/>
                <w:tab w:val="clear" w:pos="8640"/>
                <w:tab w:val="decimal" w:pos="522"/>
              </w:tabs>
              <w:rPr>
                <w:sz w:val="22"/>
              </w:rPr>
            </w:pPr>
            <w:r>
              <w:rPr>
                <w:sz w:val="22"/>
              </w:rPr>
              <w:t>261.1</w:t>
            </w:r>
          </w:p>
        </w:tc>
        <w:tc>
          <w:tcPr>
            <w:tcW w:w="900" w:type="dxa"/>
          </w:tcPr>
          <w:p w:rsidR="000835E6" w:rsidRDefault="000835E6" w:rsidP="00B64462">
            <w:pPr>
              <w:pStyle w:val="Header"/>
              <w:tabs>
                <w:tab w:val="clear" w:pos="4320"/>
                <w:tab w:val="clear" w:pos="8640"/>
                <w:tab w:val="decimal" w:pos="522"/>
              </w:tabs>
              <w:rPr>
                <w:sz w:val="22"/>
              </w:rPr>
            </w:pPr>
            <w:r>
              <w:rPr>
                <w:sz w:val="22"/>
              </w:rPr>
              <w:t>272.6</w:t>
            </w:r>
          </w:p>
        </w:tc>
        <w:tc>
          <w:tcPr>
            <w:tcW w:w="900" w:type="dxa"/>
          </w:tcPr>
          <w:p w:rsidR="000835E6" w:rsidRDefault="000835E6" w:rsidP="00B64462">
            <w:pPr>
              <w:pStyle w:val="Header"/>
              <w:tabs>
                <w:tab w:val="clear" w:pos="4320"/>
                <w:tab w:val="clear" w:pos="8640"/>
                <w:tab w:val="decimal" w:pos="522"/>
              </w:tabs>
              <w:rPr>
                <w:sz w:val="22"/>
              </w:rPr>
            </w:pPr>
            <w:r>
              <w:rPr>
                <w:sz w:val="22"/>
              </w:rPr>
              <w:t>284.9</w:t>
            </w:r>
          </w:p>
        </w:tc>
        <w:tc>
          <w:tcPr>
            <w:tcW w:w="900" w:type="dxa"/>
          </w:tcPr>
          <w:p w:rsidR="000835E6" w:rsidRDefault="000835E6" w:rsidP="00B64462">
            <w:pPr>
              <w:pStyle w:val="Header"/>
              <w:tabs>
                <w:tab w:val="clear" w:pos="4320"/>
                <w:tab w:val="clear" w:pos="8640"/>
                <w:tab w:val="decimal" w:pos="522"/>
              </w:tabs>
              <w:rPr>
                <w:sz w:val="22"/>
              </w:rPr>
            </w:pPr>
            <w:r>
              <w:rPr>
                <w:sz w:val="22"/>
              </w:rPr>
              <w:t>297.8</w:t>
            </w:r>
          </w:p>
        </w:tc>
        <w:tc>
          <w:tcPr>
            <w:tcW w:w="900" w:type="dxa"/>
          </w:tcPr>
          <w:p w:rsidR="000835E6" w:rsidRDefault="000835E6" w:rsidP="00B64462">
            <w:pPr>
              <w:pStyle w:val="Header"/>
              <w:tabs>
                <w:tab w:val="clear" w:pos="4320"/>
                <w:tab w:val="clear" w:pos="8640"/>
                <w:tab w:val="decimal" w:pos="522"/>
              </w:tabs>
              <w:rPr>
                <w:sz w:val="22"/>
              </w:rPr>
            </w:pPr>
            <w:r>
              <w:rPr>
                <w:sz w:val="22"/>
              </w:rPr>
              <w:t>311.3</w:t>
            </w:r>
          </w:p>
        </w:tc>
        <w:tc>
          <w:tcPr>
            <w:tcW w:w="900" w:type="dxa"/>
          </w:tcPr>
          <w:p w:rsidR="000835E6" w:rsidRDefault="000835E6" w:rsidP="00B64462">
            <w:pPr>
              <w:pStyle w:val="Header"/>
              <w:tabs>
                <w:tab w:val="clear" w:pos="4320"/>
                <w:tab w:val="clear" w:pos="8640"/>
                <w:tab w:val="decimal" w:pos="522"/>
              </w:tabs>
              <w:rPr>
                <w:sz w:val="22"/>
              </w:rPr>
            </w:pPr>
            <w:r>
              <w:rPr>
                <w:sz w:val="22"/>
              </w:rPr>
              <w:t>325.6</w:t>
            </w:r>
          </w:p>
        </w:tc>
        <w:tc>
          <w:tcPr>
            <w:tcW w:w="900" w:type="dxa"/>
          </w:tcPr>
          <w:p w:rsidR="000835E6" w:rsidRDefault="000835E6" w:rsidP="00B64462">
            <w:pPr>
              <w:pStyle w:val="Header"/>
              <w:tabs>
                <w:tab w:val="clear" w:pos="4320"/>
                <w:tab w:val="clear" w:pos="8640"/>
                <w:tab w:val="decimal" w:pos="522"/>
              </w:tabs>
              <w:rPr>
                <w:sz w:val="22"/>
              </w:rPr>
            </w:pPr>
            <w:r>
              <w:rPr>
                <w:sz w:val="22"/>
              </w:rPr>
              <w:t>340.6</w:t>
            </w:r>
          </w:p>
        </w:tc>
      </w:tr>
      <w:tr w:rsidR="000835E6" w:rsidTr="00B64462">
        <w:tblPrEx>
          <w:tblCellMar>
            <w:top w:w="0" w:type="dxa"/>
            <w:bottom w:w="0" w:type="dxa"/>
          </w:tblCellMar>
        </w:tblPrEx>
        <w:trPr>
          <w:trHeight w:hRule="exact" w:val="144"/>
        </w:trPr>
        <w:tc>
          <w:tcPr>
            <w:tcW w:w="2286" w:type="dxa"/>
          </w:tcPr>
          <w:p w:rsidR="000835E6" w:rsidRDefault="000835E6" w:rsidP="00B64462">
            <w:pPr>
              <w:pStyle w:val="Header"/>
              <w:tabs>
                <w:tab w:val="clear" w:pos="4320"/>
                <w:tab w:val="clear" w:pos="8640"/>
              </w:tabs>
              <w:rPr>
                <w:sz w:val="22"/>
              </w:rPr>
            </w:pPr>
          </w:p>
        </w:tc>
        <w:tc>
          <w:tcPr>
            <w:tcW w:w="810" w:type="dxa"/>
          </w:tcPr>
          <w:p w:rsidR="000835E6" w:rsidRDefault="000835E6" w:rsidP="00B64462">
            <w:pPr>
              <w:pStyle w:val="Header"/>
              <w:tabs>
                <w:tab w:val="clear" w:pos="4320"/>
                <w:tab w:val="clear" w:pos="8640"/>
                <w:tab w:val="decimal" w:pos="522"/>
              </w:tabs>
              <w:rPr>
                <w:sz w:val="22"/>
              </w:rPr>
            </w:pPr>
          </w:p>
        </w:tc>
        <w:tc>
          <w:tcPr>
            <w:tcW w:w="900" w:type="dxa"/>
          </w:tcPr>
          <w:p w:rsidR="000835E6" w:rsidRDefault="000835E6" w:rsidP="00B64462">
            <w:pPr>
              <w:pStyle w:val="Header"/>
              <w:tabs>
                <w:tab w:val="clear" w:pos="4320"/>
                <w:tab w:val="clear" w:pos="8640"/>
                <w:tab w:val="decimal" w:pos="522"/>
              </w:tabs>
              <w:rPr>
                <w:sz w:val="22"/>
              </w:rPr>
            </w:pPr>
          </w:p>
        </w:tc>
        <w:tc>
          <w:tcPr>
            <w:tcW w:w="900" w:type="dxa"/>
          </w:tcPr>
          <w:p w:rsidR="000835E6" w:rsidRDefault="000835E6" w:rsidP="00B64462">
            <w:pPr>
              <w:pStyle w:val="Header"/>
              <w:tabs>
                <w:tab w:val="clear" w:pos="4320"/>
                <w:tab w:val="clear" w:pos="8640"/>
                <w:tab w:val="decimal" w:pos="522"/>
              </w:tabs>
              <w:rPr>
                <w:sz w:val="22"/>
              </w:rPr>
            </w:pPr>
          </w:p>
        </w:tc>
        <w:tc>
          <w:tcPr>
            <w:tcW w:w="900" w:type="dxa"/>
          </w:tcPr>
          <w:p w:rsidR="000835E6" w:rsidRDefault="000835E6" w:rsidP="00B64462">
            <w:pPr>
              <w:pStyle w:val="Header"/>
              <w:tabs>
                <w:tab w:val="clear" w:pos="4320"/>
                <w:tab w:val="clear" w:pos="8640"/>
                <w:tab w:val="decimal" w:pos="522"/>
              </w:tabs>
              <w:rPr>
                <w:sz w:val="22"/>
              </w:rPr>
            </w:pPr>
          </w:p>
        </w:tc>
        <w:tc>
          <w:tcPr>
            <w:tcW w:w="900" w:type="dxa"/>
          </w:tcPr>
          <w:p w:rsidR="000835E6" w:rsidRDefault="000835E6" w:rsidP="00B64462">
            <w:pPr>
              <w:pStyle w:val="Header"/>
              <w:tabs>
                <w:tab w:val="clear" w:pos="4320"/>
                <w:tab w:val="clear" w:pos="8640"/>
                <w:tab w:val="decimal" w:pos="522"/>
              </w:tabs>
              <w:rPr>
                <w:sz w:val="22"/>
              </w:rPr>
            </w:pPr>
          </w:p>
        </w:tc>
        <w:tc>
          <w:tcPr>
            <w:tcW w:w="900" w:type="dxa"/>
          </w:tcPr>
          <w:p w:rsidR="000835E6" w:rsidRDefault="000835E6" w:rsidP="00B64462">
            <w:pPr>
              <w:pStyle w:val="Header"/>
              <w:tabs>
                <w:tab w:val="clear" w:pos="4320"/>
                <w:tab w:val="clear" w:pos="8640"/>
                <w:tab w:val="decimal" w:pos="522"/>
              </w:tabs>
              <w:rPr>
                <w:sz w:val="22"/>
              </w:rPr>
            </w:pPr>
          </w:p>
        </w:tc>
        <w:tc>
          <w:tcPr>
            <w:tcW w:w="900" w:type="dxa"/>
          </w:tcPr>
          <w:p w:rsidR="000835E6" w:rsidRDefault="000835E6" w:rsidP="00B64462">
            <w:pPr>
              <w:pStyle w:val="Header"/>
              <w:tabs>
                <w:tab w:val="clear" w:pos="4320"/>
                <w:tab w:val="clear" w:pos="8640"/>
                <w:tab w:val="decimal" w:pos="522"/>
              </w:tabs>
              <w:rPr>
                <w:sz w:val="22"/>
              </w:rPr>
            </w:pPr>
          </w:p>
        </w:tc>
        <w:tc>
          <w:tcPr>
            <w:tcW w:w="900" w:type="dxa"/>
          </w:tcPr>
          <w:p w:rsidR="000835E6" w:rsidRDefault="000835E6" w:rsidP="00B64462">
            <w:pPr>
              <w:pStyle w:val="Header"/>
              <w:tabs>
                <w:tab w:val="clear" w:pos="4320"/>
                <w:tab w:val="clear" w:pos="8640"/>
                <w:tab w:val="decimal" w:pos="522"/>
              </w:tabs>
              <w:rPr>
                <w:sz w:val="22"/>
              </w:rPr>
            </w:pPr>
          </w:p>
        </w:tc>
        <w:tc>
          <w:tcPr>
            <w:tcW w:w="900" w:type="dxa"/>
          </w:tcPr>
          <w:p w:rsidR="000835E6" w:rsidRDefault="000835E6" w:rsidP="00B64462">
            <w:pPr>
              <w:pStyle w:val="Header"/>
              <w:tabs>
                <w:tab w:val="clear" w:pos="4320"/>
                <w:tab w:val="clear" w:pos="8640"/>
                <w:tab w:val="decimal" w:pos="522"/>
              </w:tabs>
              <w:rPr>
                <w:sz w:val="22"/>
              </w:rPr>
            </w:pPr>
          </w:p>
        </w:tc>
      </w:tr>
      <w:tr w:rsidR="000835E6" w:rsidTr="00B64462">
        <w:tblPrEx>
          <w:tblCellMar>
            <w:top w:w="0" w:type="dxa"/>
            <w:bottom w:w="0" w:type="dxa"/>
          </w:tblCellMar>
        </w:tblPrEx>
        <w:tc>
          <w:tcPr>
            <w:tcW w:w="2286" w:type="dxa"/>
          </w:tcPr>
          <w:p w:rsidR="000835E6" w:rsidRDefault="000835E6" w:rsidP="00B64462">
            <w:pPr>
              <w:pStyle w:val="Header"/>
              <w:tabs>
                <w:tab w:val="clear" w:pos="4320"/>
                <w:tab w:val="clear" w:pos="8640"/>
              </w:tabs>
              <w:rPr>
                <w:sz w:val="22"/>
              </w:rPr>
            </w:pPr>
            <w:r>
              <w:rPr>
                <w:sz w:val="22"/>
              </w:rPr>
              <w:t>Working Capital</w:t>
            </w:r>
          </w:p>
        </w:tc>
        <w:tc>
          <w:tcPr>
            <w:tcW w:w="810" w:type="dxa"/>
          </w:tcPr>
          <w:p w:rsidR="000835E6" w:rsidRDefault="000835E6" w:rsidP="00B64462">
            <w:pPr>
              <w:pStyle w:val="Header"/>
              <w:tabs>
                <w:tab w:val="clear" w:pos="4320"/>
                <w:tab w:val="clear" w:pos="8640"/>
                <w:tab w:val="decimal" w:pos="522"/>
              </w:tabs>
              <w:rPr>
                <w:sz w:val="22"/>
              </w:rPr>
            </w:pPr>
            <w:r>
              <w:rPr>
                <w:sz w:val="22"/>
              </w:rPr>
              <w:t>350.0</w:t>
            </w:r>
          </w:p>
        </w:tc>
        <w:tc>
          <w:tcPr>
            <w:tcW w:w="900" w:type="dxa"/>
          </w:tcPr>
          <w:p w:rsidR="000835E6" w:rsidRDefault="000835E6" w:rsidP="00B64462">
            <w:pPr>
              <w:pStyle w:val="Header"/>
              <w:tabs>
                <w:tab w:val="clear" w:pos="4320"/>
                <w:tab w:val="clear" w:pos="8640"/>
                <w:tab w:val="decimal" w:pos="522"/>
              </w:tabs>
              <w:rPr>
                <w:sz w:val="22"/>
              </w:rPr>
            </w:pPr>
            <w:r>
              <w:rPr>
                <w:sz w:val="22"/>
              </w:rPr>
              <w:t>420.0</w:t>
            </w:r>
          </w:p>
        </w:tc>
        <w:tc>
          <w:tcPr>
            <w:tcW w:w="900" w:type="dxa"/>
          </w:tcPr>
          <w:p w:rsidR="000835E6" w:rsidRDefault="000835E6" w:rsidP="00B64462">
            <w:pPr>
              <w:pStyle w:val="Header"/>
              <w:tabs>
                <w:tab w:val="clear" w:pos="4320"/>
                <w:tab w:val="clear" w:pos="8640"/>
                <w:tab w:val="decimal" w:pos="522"/>
              </w:tabs>
              <w:rPr>
                <w:sz w:val="22"/>
              </w:rPr>
            </w:pPr>
            <w:r>
              <w:rPr>
                <w:sz w:val="22"/>
              </w:rPr>
              <w:t>441.0</w:t>
            </w:r>
          </w:p>
        </w:tc>
        <w:tc>
          <w:tcPr>
            <w:tcW w:w="900" w:type="dxa"/>
          </w:tcPr>
          <w:p w:rsidR="000835E6" w:rsidRDefault="000835E6" w:rsidP="00B64462">
            <w:pPr>
              <w:pStyle w:val="Header"/>
              <w:tabs>
                <w:tab w:val="clear" w:pos="4320"/>
                <w:tab w:val="clear" w:pos="8640"/>
                <w:tab w:val="decimal" w:pos="522"/>
              </w:tabs>
              <w:rPr>
                <w:sz w:val="22"/>
              </w:rPr>
            </w:pPr>
            <w:r>
              <w:rPr>
                <w:sz w:val="22"/>
              </w:rPr>
              <w:t>463.1</w:t>
            </w:r>
          </w:p>
        </w:tc>
        <w:tc>
          <w:tcPr>
            <w:tcW w:w="900" w:type="dxa"/>
          </w:tcPr>
          <w:p w:rsidR="000835E6" w:rsidRDefault="000835E6" w:rsidP="00B64462">
            <w:pPr>
              <w:pStyle w:val="Header"/>
              <w:tabs>
                <w:tab w:val="clear" w:pos="4320"/>
                <w:tab w:val="clear" w:pos="8640"/>
                <w:tab w:val="decimal" w:pos="522"/>
              </w:tabs>
              <w:rPr>
                <w:sz w:val="22"/>
              </w:rPr>
            </w:pPr>
            <w:r>
              <w:rPr>
                <w:sz w:val="22"/>
              </w:rPr>
              <w:t>486.2</w:t>
            </w:r>
          </w:p>
        </w:tc>
        <w:tc>
          <w:tcPr>
            <w:tcW w:w="900" w:type="dxa"/>
          </w:tcPr>
          <w:p w:rsidR="000835E6" w:rsidRDefault="000835E6" w:rsidP="00B64462">
            <w:pPr>
              <w:pStyle w:val="Header"/>
              <w:tabs>
                <w:tab w:val="clear" w:pos="4320"/>
                <w:tab w:val="clear" w:pos="8640"/>
                <w:tab w:val="decimal" w:pos="522"/>
              </w:tabs>
              <w:rPr>
                <w:sz w:val="22"/>
              </w:rPr>
            </w:pPr>
            <w:r>
              <w:rPr>
                <w:sz w:val="22"/>
              </w:rPr>
              <w:t>510.5</w:t>
            </w:r>
          </w:p>
        </w:tc>
        <w:tc>
          <w:tcPr>
            <w:tcW w:w="900" w:type="dxa"/>
          </w:tcPr>
          <w:p w:rsidR="000835E6" w:rsidRDefault="000835E6" w:rsidP="00B64462">
            <w:pPr>
              <w:pStyle w:val="Header"/>
              <w:tabs>
                <w:tab w:val="clear" w:pos="4320"/>
                <w:tab w:val="clear" w:pos="8640"/>
                <w:tab w:val="decimal" w:pos="522"/>
              </w:tabs>
              <w:rPr>
                <w:sz w:val="22"/>
              </w:rPr>
            </w:pPr>
            <w:r>
              <w:rPr>
                <w:sz w:val="22"/>
              </w:rPr>
              <w:t>536.0</w:t>
            </w:r>
          </w:p>
        </w:tc>
        <w:tc>
          <w:tcPr>
            <w:tcW w:w="900" w:type="dxa"/>
          </w:tcPr>
          <w:p w:rsidR="000835E6" w:rsidRDefault="000835E6" w:rsidP="00B64462">
            <w:pPr>
              <w:pStyle w:val="Header"/>
              <w:tabs>
                <w:tab w:val="clear" w:pos="4320"/>
                <w:tab w:val="clear" w:pos="8640"/>
                <w:tab w:val="decimal" w:pos="522"/>
              </w:tabs>
              <w:rPr>
                <w:sz w:val="22"/>
              </w:rPr>
            </w:pPr>
            <w:r>
              <w:rPr>
                <w:sz w:val="22"/>
              </w:rPr>
              <w:t>562.8</w:t>
            </w:r>
          </w:p>
        </w:tc>
        <w:tc>
          <w:tcPr>
            <w:tcW w:w="900" w:type="dxa"/>
          </w:tcPr>
          <w:p w:rsidR="000835E6" w:rsidRDefault="000835E6" w:rsidP="00B64462">
            <w:pPr>
              <w:pStyle w:val="Header"/>
              <w:tabs>
                <w:tab w:val="clear" w:pos="4320"/>
                <w:tab w:val="clear" w:pos="8640"/>
                <w:tab w:val="decimal" w:pos="522"/>
              </w:tabs>
              <w:rPr>
                <w:sz w:val="22"/>
              </w:rPr>
            </w:pPr>
            <w:r>
              <w:rPr>
                <w:sz w:val="22"/>
              </w:rPr>
              <w:t>0.0</w:t>
            </w:r>
          </w:p>
        </w:tc>
      </w:tr>
      <w:tr w:rsidR="000835E6" w:rsidTr="00B64462">
        <w:tblPrEx>
          <w:tblCellMar>
            <w:top w:w="0" w:type="dxa"/>
            <w:bottom w:w="0" w:type="dxa"/>
          </w:tblCellMar>
        </w:tblPrEx>
        <w:tc>
          <w:tcPr>
            <w:tcW w:w="2286" w:type="dxa"/>
          </w:tcPr>
          <w:p w:rsidR="000835E6" w:rsidRDefault="000835E6" w:rsidP="00B64462">
            <w:pPr>
              <w:pStyle w:val="Header"/>
              <w:tabs>
                <w:tab w:val="clear" w:pos="4320"/>
                <w:tab w:val="clear" w:pos="8640"/>
              </w:tabs>
              <w:rPr>
                <w:sz w:val="22"/>
              </w:rPr>
            </w:pPr>
            <w:r>
              <w:rPr>
                <w:sz w:val="22"/>
              </w:rPr>
              <w:t>Increase in W.C.</w:t>
            </w:r>
          </w:p>
        </w:tc>
        <w:tc>
          <w:tcPr>
            <w:tcW w:w="810" w:type="dxa"/>
          </w:tcPr>
          <w:p w:rsidR="000835E6" w:rsidRDefault="000835E6" w:rsidP="00B64462">
            <w:pPr>
              <w:pStyle w:val="Header"/>
              <w:tabs>
                <w:tab w:val="clear" w:pos="4320"/>
                <w:tab w:val="clear" w:pos="8640"/>
                <w:tab w:val="decimal" w:pos="522"/>
              </w:tabs>
              <w:rPr>
                <w:sz w:val="22"/>
              </w:rPr>
            </w:pPr>
            <w:r>
              <w:rPr>
                <w:sz w:val="22"/>
              </w:rPr>
              <w:t>350.0</w:t>
            </w:r>
          </w:p>
        </w:tc>
        <w:tc>
          <w:tcPr>
            <w:tcW w:w="900" w:type="dxa"/>
          </w:tcPr>
          <w:p w:rsidR="000835E6" w:rsidRDefault="000835E6" w:rsidP="00B64462">
            <w:pPr>
              <w:pStyle w:val="Header"/>
              <w:tabs>
                <w:tab w:val="clear" w:pos="4320"/>
                <w:tab w:val="clear" w:pos="8640"/>
                <w:tab w:val="decimal" w:pos="522"/>
              </w:tabs>
              <w:rPr>
                <w:sz w:val="22"/>
              </w:rPr>
            </w:pPr>
            <w:r>
              <w:rPr>
                <w:sz w:val="22"/>
              </w:rPr>
              <w:t>70.0</w:t>
            </w:r>
          </w:p>
        </w:tc>
        <w:tc>
          <w:tcPr>
            <w:tcW w:w="900" w:type="dxa"/>
          </w:tcPr>
          <w:p w:rsidR="000835E6" w:rsidRDefault="000835E6" w:rsidP="00B64462">
            <w:pPr>
              <w:pStyle w:val="Header"/>
              <w:tabs>
                <w:tab w:val="clear" w:pos="4320"/>
                <w:tab w:val="clear" w:pos="8640"/>
                <w:tab w:val="decimal" w:pos="522"/>
              </w:tabs>
              <w:rPr>
                <w:sz w:val="22"/>
              </w:rPr>
            </w:pPr>
            <w:r>
              <w:rPr>
                <w:sz w:val="22"/>
              </w:rPr>
              <w:t>21.0</w:t>
            </w:r>
          </w:p>
        </w:tc>
        <w:tc>
          <w:tcPr>
            <w:tcW w:w="900" w:type="dxa"/>
          </w:tcPr>
          <w:p w:rsidR="000835E6" w:rsidRDefault="000835E6" w:rsidP="00B64462">
            <w:pPr>
              <w:pStyle w:val="Header"/>
              <w:tabs>
                <w:tab w:val="clear" w:pos="4320"/>
                <w:tab w:val="clear" w:pos="8640"/>
                <w:tab w:val="decimal" w:pos="522"/>
              </w:tabs>
              <w:rPr>
                <w:sz w:val="22"/>
              </w:rPr>
            </w:pPr>
            <w:r>
              <w:rPr>
                <w:sz w:val="22"/>
              </w:rPr>
              <w:t>22.1</w:t>
            </w:r>
          </w:p>
        </w:tc>
        <w:tc>
          <w:tcPr>
            <w:tcW w:w="900" w:type="dxa"/>
          </w:tcPr>
          <w:p w:rsidR="000835E6" w:rsidRDefault="000835E6" w:rsidP="00B64462">
            <w:pPr>
              <w:pStyle w:val="Header"/>
              <w:tabs>
                <w:tab w:val="clear" w:pos="4320"/>
                <w:tab w:val="clear" w:pos="8640"/>
                <w:tab w:val="decimal" w:pos="522"/>
              </w:tabs>
              <w:rPr>
                <w:sz w:val="22"/>
              </w:rPr>
            </w:pPr>
            <w:r>
              <w:rPr>
                <w:sz w:val="22"/>
              </w:rPr>
              <w:t>23.1</w:t>
            </w:r>
          </w:p>
        </w:tc>
        <w:tc>
          <w:tcPr>
            <w:tcW w:w="900" w:type="dxa"/>
          </w:tcPr>
          <w:p w:rsidR="000835E6" w:rsidRDefault="000835E6" w:rsidP="00B64462">
            <w:pPr>
              <w:pStyle w:val="Header"/>
              <w:tabs>
                <w:tab w:val="clear" w:pos="4320"/>
                <w:tab w:val="clear" w:pos="8640"/>
                <w:tab w:val="decimal" w:pos="522"/>
              </w:tabs>
              <w:rPr>
                <w:sz w:val="22"/>
              </w:rPr>
            </w:pPr>
            <w:r>
              <w:rPr>
                <w:sz w:val="22"/>
              </w:rPr>
              <w:t>24.3</w:t>
            </w:r>
          </w:p>
        </w:tc>
        <w:tc>
          <w:tcPr>
            <w:tcW w:w="900" w:type="dxa"/>
          </w:tcPr>
          <w:p w:rsidR="000835E6" w:rsidRDefault="000835E6" w:rsidP="00B64462">
            <w:pPr>
              <w:pStyle w:val="Header"/>
              <w:tabs>
                <w:tab w:val="clear" w:pos="4320"/>
                <w:tab w:val="clear" w:pos="8640"/>
                <w:tab w:val="decimal" w:pos="522"/>
              </w:tabs>
              <w:rPr>
                <w:sz w:val="22"/>
              </w:rPr>
            </w:pPr>
            <w:r>
              <w:rPr>
                <w:sz w:val="22"/>
              </w:rPr>
              <w:t>25.5</w:t>
            </w:r>
          </w:p>
        </w:tc>
        <w:tc>
          <w:tcPr>
            <w:tcW w:w="900" w:type="dxa"/>
          </w:tcPr>
          <w:p w:rsidR="000835E6" w:rsidRDefault="000835E6" w:rsidP="00B64462">
            <w:pPr>
              <w:pStyle w:val="Header"/>
              <w:tabs>
                <w:tab w:val="clear" w:pos="4320"/>
                <w:tab w:val="clear" w:pos="8640"/>
                <w:tab w:val="decimal" w:pos="522"/>
              </w:tabs>
              <w:rPr>
                <w:sz w:val="22"/>
              </w:rPr>
            </w:pPr>
            <w:r>
              <w:rPr>
                <w:sz w:val="22"/>
              </w:rPr>
              <w:t>26.8</w:t>
            </w:r>
          </w:p>
        </w:tc>
        <w:tc>
          <w:tcPr>
            <w:tcW w:w="900" w:type="dxa"/>
          </w:tcPr>
          <w:p w:rsidR="000835E6" w:rsidRDefault="000835E6" w:rsidP="00B64462">
            <w:pPr>
              <w:pStyle w:val="Header"/>
              <w:tabs>
                <w:tab w:val="clear" w:pos="4320"/>
                <w:tab w:val="clear" w:pos="8640"/>
                <w:tab w:val="decimal" w:pos="522"/>
              </w:tabs>
              <w:rPr>
                <w:sz w:val="22"/>
              </w:rPr>
            </w:pPr>
            <w:r>
              <w:rPr>
                <w:sz w:val="22"/>
              </w:rPr>
              <w:t>-562.8</w:t>
            </w:r>
          </w:p>
        </w:tc>
      </w:tr>
      <w:tr w:rsidR="000835E6" w:rsidTr="00B64462">
        <w:tblPrEx>
          <w:tblCellMar>
            <w:top w:w="0" w:type="dxa"/>
            <w:bottom w:w="0" w:type="dxa"/>
          </w:tblCellMar>
        </w:tblPrEx>
        <w:tc>
          <w:tcPr>
            <w:tcW w:w="2286" w:type="dxa"/>
          </w:tcPr>
          <w:p w:rsidR="000835E6" w:rsidRDefault="000835E6" w:rsidP="00B64462">
            <w:pPr>
              <w:pStyle w:val="Header"/>
              <w:tabs>
                <w:tab w:val="clear" w:pos="4320"/>
                <w:tab w:val="clear" w:pos="8640"/>
              </w:tabs>
              <w:rPr>
                <w:sz w:val="22"/>
              </w:rPr>
            </w:pPr>
            <w:r>
              <w:rPr>
                <w:sz w:val="22"/>
              </w:rPr>
              <w:t>Initial Investment</w:t>
            </w:r>
          </w:p>
        </w:tc>
        <w:tc>
          <w:tcPr>
            <w:tcW w:w="810" w:type="dxa"/>
          </w:tcPr>
          <w:p w:rsidR="000835E6" w:rsidRDefault="000835E6" w:rsidP="00B64462">
            <w:pPr>
              <w:pStyle w:val="Header"/>
              <w:tabs>
                <w:tab w:val="clear" w:pos="4320"/>
                <w:tab w:val="clear" w:pos="8640"/>
                <w:tab w:val="decimal" w:pos="522"/>
              </w:tabs>
              <w:rPr>
                <w:sz w:val="22"/>
              </w:rPr>
            </w:pPr>
            <w:r>
              <w:rPr>
                <w:sz w:val="22"/>
              </w:rPr>
              <w:t>1,200.0</w:t>
            </w:r>
          </w:p>
        </w:tc>
        <w:tc>
          <w:tcPr>
            <w:tcW w:w="900" w:type="dxa"/>
          </w:tcPr>
          <w:p w:rsidR="000835E6" w:rsidRDefault="000835E6" w:rsidP="00B64462">
            <w:pPr>
              <w:pStyle w:val="Header"/>
              <w:tabs>
                <w:tab w:val="clear" w:pos="4320"/>
                <w:tab w:val="clear" w:pos="8640"/>
                <w:tab w:val="decimal" w:pos="522"/>
              </w:tabs>
              <w:rPr>
                <w:sz w:val="22"/>
              </w:rPr>
            </w:pPr>
          </w:p>
        </w:tc>
        <w:tc>
          <w:tcPr>
            <w:tcW w:w="900" w:type="dxa"/>
          </w:tcPr>
          <w:p w:rsidR="000835E6" w:rsidRDefault="000835E6" w:rsidP="00B64462">
            <w:pPr>
              <w:pStyle w:val="Header"/>
              <w:tabs>
                <w:tab w:val="clear" w:pos="4320"/>
                <w:tab w:val="clear" w:pos="8640"/>
                <w:tab w:val="decimal" w:pos="522"/>
              </w:tabs>
              <w:rPr>
                <w:sz w:val="22"/>
              </w:rPr>
            </w:pPr>
          </w:p>
        </w:tc>
        <w:tc>
          <w:tcPr>
            <w:tcW w:w="900" w:type="dxa"/>
          </w:tcPr>
          <w:p w:rsidR="000835E6" w:rsidRDefault="000835E6" w:rsidP="00B64462">
            <w:pPr>
              <w:pStyle w:val="Header"/>
              <w:tabs>
                <w:tab w:val="clear" w:pos="4320"/>
                <w:tab w:val="clear" w:pos="8640"/>
                <w:tab w:val="decimal" w:pos="522"/>
              </w:tabs>
              <w:rPr>
                <w:sz w:val="22"/>
              </w:rPr>
            </w:pPr>
          </w:p>
        </w:tc>
        <w:tc>
          <w:tcPr>
            <w:tcW w:w="900" w:type="dxa"/>
          </w:tcPr>
          <w:p w:rsidR="000835E6" w:rsidRDefault="000835E6" w:rsidP="00B64462">
            <w:pPr>
              <w:pStyle w:val="Header"/>
              <w:tabs>
                <w:tab w:val="clear" w:pos="4320"/>
                <w:tab w:val="clear" w:pos="8640"/>
                <w:tab w:val="decimal" w:pos="522"/>
              </w:tabs>
              <w:rPr>
                <w:sz w:val="22"/>
              </w:rPr>
            </w:pPr>
          </w:p>
        </w:tc>
        <w:tc>
          <w:tcPr>
            <w:tcW w:w="900" w:type="dxa"/>
          </w:tcPr>
          <w:p w:rsidR="000835E6" w:rsidRDefault="000835E6" w:rsidP="00B64462">
            <w:pPr>
              <w:pStyle w:val="Header"/>
              <w:tabs>
                <w:tab w:val="clear" w:pos="4320"/>
                <w:tab w:val="clear" w:pos="8640"/>
                <w:tab w:val="decimal" w:pos="522"/>
              </w:tabs>
              <w:rPr>
                <w:sz w:val="22"/>
              </w:rPr>
            </w:pPr>
          </w:p>
        </w:tc>
        <w:tc>
          <w:tcPr>
            <w:tcW w:w="900" w:type="dxa"/>
          </w:tcPr>
          <w:p w:rsidR="000835E6" w:rsidRDefault="000835E6" w:rsidP="00B64462">
            <w:pPr>
              <w:pStyle w:val="Header"/>
              <w:tabs>
                <w:tab w:val="clear" w:pos="4320"/>
                <w:tab w:val="clear" w:pos="8640"/>
                <w:tab w:val="decimal" w:pos="522"/>
              </w:tabs>
              <w:rPr>
                <w:sz w:val="22"/>
              </w:rPr>
            </w:pPr>
          </w:p>
        </w:tc>
        <w:tc>
          <w:tcPr>
            <w:tcW w:w="900" w:type="dxa"/>
          </w:tcPr>
          <w:p w:rsidR="000835E6" w:rsidRDefault="000835E6" w:rsidP="00B64462">
            <w:pPr>
              <w:pStyle w:val="Header"/>
              <w:tabs>
                <w:tab w:val="clear" w:pos="4320"/>
                <w:tab w:val="clear" w:pos="8640"/>
                <w:tab w:val="decimal" w:pos="522"/>
              </w:tabs>
              <w:rPr>
                <w:sz w:val="22"/>
              </w:rPr>
            </w:pPr>
          </w:p>
        </w:tc>
        <w:tc>
          <w:tcPr>
            <w:tcW w:w="900" w:type="dxa"/>
          </w:tcPr>
          <w:p w:rsidR="000835E6" w:rsidRDefault="000835E6" w:rsidP="00B64462">
            <w:pPr>
              <w:pStyle w:val="Header"/>
              <w:tabs>
                <w:tab w:val="clear" w:pos="4320"/>
                <w:tab w:val="clear" w:pos="8640"/>
                <w:tab w:val="decimal" w:pos="522"/>
              </w:tabs>
              <w:rPr>
                <w:sz w:val="22"/>
              </w:rPr>
            </w:pPr>
          </w:p>
        </w:tc>
      </w:tr>
      <w:tr w:rsidR="000835E6" w:rsidTr="00B64462">
        <w:tblPrEx>
          <w:tblCellMar>
            <w:top w:w="0" w:type="dxa"/>
            <w:bottom w:w="0" w:type="dxa"/>
          </w:tblCellMar>
        </w:tblPrEx>
        <w:tc>
          <w:tcPr>
            <w:tcW w:w="2286" w:type="dxa"/>
          </w:tcPr>
          <w:p w:rsidR="000835E6" w:rsidRDefault="000835E6" w:rsidP="00B64462">
            <w:pPr>
              <w:pStyle w:val="Header"/>
              <w:tabs>
                <w:tab w:val="clear" w:pos="4320"/>
                <w:tab w:val="clear" w:pos="8640"/>
              </w:tabs>
              <w:rPr>
                <w:sz w:val="22"/>
              </w:rPr>
            </w:pPr>
            <w:smartTag w:uri="urn:schemas-microsoft-com:office:smarttags" w:element="place">
              <w:smartTag w:uri="urn:schemas-microsoft-com:office:smarttags" w:element="City">
                <w:r>
                  <w:rPr>
                    <w:sz w:val="22"/>
                  </w:rPr>
                  <w:t>Sale</w:t>
                </w:r>
              </w:smartTag>
            </w:smartTag>
            <w:r>
              <w:rPr>
                <w:sz w:val="22"/>
              </w:rPr>
              <w:t xml:space="preserve"> of Plant</w:t>
            </w:r>
          </w:p>
        </w:tc>
        <w:tc>
          <w:tcPr>
            <w:tcW w:w="810" w:type="dxa"/>
          </w:tcPr>
          <w:p w:rsidR="000835E6" w:rsidRDefault="000835E6" w:rsidP="00B64462">
            <w:pPr>
              <w:pStyle w:val="Header"/>
              <w:tabs>
                <w:tab w:val="clear" w:pos="4320"/>
                <w:tab w:val="clear" w:pos="8640"/>
                <w:tab w:val="decimal" w:pos="522"/>
              </w:tabs>
              <w:rPr>
                <w:sz w:val="22"/>
              </w:rPr>
            </w:pPr>
          </w:p>
        </w:tc>
        <w:tc>
          <w:tcPr>
            <w:tcW w:w="900" w:type="dxa"/>
          </w:tcPr>
          <w:p w:rsidR="000835E6" w:rsidRDefault="000835E6" w:rsidP="00B64462">
            <w:pPr>
              <w:pStyle w:val="Header"/>
              <w:tabs>
                <w:tab w:val="clear" w:pos="4320"/>
                <w:tab w:val="clear" w:pos="8640"/>
                <w:tab w:val="decimal" w:pos="522"/>
              </w:tabs>
              <w:rPr>
                <w:sz w:val="22"/>
              </w:rPr>
            </w:pPr>
          </w:p>
        </w:tc>
        <w:tc>
          <w:tcPr>
            <w:tcW w:w="900" w:type="dxa"/>
          </w:tcPr>
          <w:p w:rsidR="000835E6" w:rsidRDefault="000835E6" w:rsidP="00B64462">
            <w:pPr>
              <w:pStyle w:val="Header"/>
              <w:tabs>
                <w:tab w:val="clear" w:pos="4320"/>
                <w:tab w:val="clear" w:pos="8640"/>
                <w:tab w:val="decimal" w:pos="522"/>
              </w:tabs>
              <w:rPr>
                <w:sz w:val="22"/>
              </w:rPr>
            </w:pPr>
          </w:p>
        </w:tc>
        <w:tc>
          <w:tcPr>
            <w:tcW w:w="900" w:type="dxa"/>
          </w:tcPr>
          <w:p w:rsidR="000835E6" w:rsidRDefault="000835E6" w:rsidP="00B64462">
            <w:pPr>
              <w:pStyle w:val="Header"/>
              <w:tabs>
                <w:tab w:val="clear" w:pos="4320"/>
                <w:tab w:val="clear" w:pos="8640"/>
                <w:tab w:val="decimal" w:pos="522"/>
              </w:tabs>
              <w:rPr>
                <w:sz w:val="22"/>
              </w:rPr>
            </w:pPr>
          </w:p>
        </w:tc>
        <w:tc>
          <w:tcPr>
            <w:tcW w:w="900" w:type="dxa"/>
          </w:tcPr>
          <w:p w:rsidR="000835E6" w:rsidRDefault="000835E6" w:rsidP="00B64462">
            <w:pPr>
              <w:pStyle w:val="Header"/>
              <w:tabs>
                <w:tab w:val="clear" w:pos="4320"/>
                <w:tab w:val="clear" w:pos="8640"/>
                <w:tab w:val="decimal" w:pos="522"/>
              </w:tabs>
              <w:rPr>
                <w:sz w:val="22"/>
              </w:rPr>
            </w:pPr>
          </w:p>
        </w:tc>
        <w:tc>
          <w:tcPr>
            <w:tcW w:w="900" w:type="dxa"/>
          </w:tcPr>
          <w:p w:rsidR="000835E6" w:rsidRDefault="000835E6" w:rsidP="00B64462">
            <w:pPr>
              <w:pStyle w:val="Header"/>
              <w:tabs>
                <w:tab w:val="clear" w:pos="4320"/>
                <w:tab w:val="clear" w:pos="8640"/>
                <w:tab w:val="decimal" w:pos="522"/>
              </w:tabs>
              <w:rPr>
                <w:sz w:val="22"/>
              </w:rPr>
            </w:pPr>
          </w:p>
        </w:tc>
        <w:tc>
          <w:tcPr>
            <w:tcW w:w="900" w:type="dxa"/>
          </w:tcPr>
          <w:p w:rsidR="000835E6" w:rsidRDefault="000835E6" w:rsidP="00B64462">
            <w:pPr>
              <w:pStyle w:val="Header"/>
              <w:tabs>
                <w:tab w:val="clear" w:pos="4320"/>
                <w:tab w:val="clear" w:pos="8640"/>
                <w:tab w:val="decimal" w:pos="522"/>
              </w:tabs>
              <w:rPr>
                <w:sz w:val="22"/>
              </w:rPr>
            </w:pPr>
          </w:p>
        </w:tc>
        <w:tc>
          <w:tcPr>
            <w:tcW w:w="900" w:type="dxa"/>
          </w:tcPr>
          <w:p w:rsidR="000835E6" w:rsidRDefault="000835E6" w:rsidP="00B64462">
            <w:pPr>
              <w:pStyle w:val="Header"/>
              <w:tabs>
                <w:tab w:val="clear" w:pos="4320"/>
                <w:tab w:val="clear" w:pos="8640"/>
                <w:tab w:val="decimal" w:pos="522"/>
              </w:tabs>
              <w:rPr>
                <w:sz w:val="22"/>
              </w:rPr>
            </w:pPr>
          </w:p>
        </w:tc>
        <w:tc>
          <w:tcPr>
            <w:tcW w:w="900" w:type="dxa"/>
          </w:tcPr>
          <w:p w:rsidR="000835E6" w:rsidRDefault="000835E6" w:rsidP="00B64462">
            <w:pPr>
              <w:pStyle w:val="Header"/>
              <w:tabs>
                <w:tab w:val="clear" w:pos="4320"/>
                <w:tab w:val="clear" w:pos="8640"/>
                <w:tab w:val="decimal" w:pos="522"/>
              </w:tabs>
              <w:rPr>
                <w:sz w:val="22"/>
              </w:rPr>
            </w:pPr>
            <w:r>
              <w:rPr>
                <w:sz w:val="22"/>
              </w:rPr>
              <w:t>400.0</w:t>
            </w:r>
          </w:p>
        </w:tc>
      </w:tr>
      <w:tr w:rsidR="000835E6" w:rsidTr="00B64462">
        <w:tblPrEx>
          <w:tblCellMar>
            <w:top w:w="0" w:type="dxa"/>
            <w:bottom w:w="0" w:type="dxa"/>
          </w:tblCellMar>
        </w:tblPrEx>
        <w:tc>
          <w:tcPr>
            <w:tcW w:w="2286" w:type="dxa"/>
          </w:tcPr>
          <w:p w:rsidR="000835E6" w:rsidRDefault="000835E6" w:rsidP="00B64462">
            <w:pPr>
              <w:pStyle w:val="Header"/>
              <w:tabs>
                <w:tab w:val="clear" w:pos="4320"/>
                <w:tab w:val="clear" w:pos="8640"/>
              </w:tabs>
              <w:rPr>
                <w:sz w:val="22"/>
              </w:rPr>
            </w:pPr>
            <w:r>
              <w:rPr>
                <w:sz w:val="22"/>
              </w:rPr>
              <w:t xml:space="preserve">Tax on </w:t>
            </w:r>
            <w:smartTag w:uri="urn:schemas-microsoft-com:office:smarttags" w:element="place">
              <w:smartTag w:uri="urn:schemas-microsoft-com:office:smarttags" w:element="City">
                <w:r>
                  <w:rPr>
                    <w:sz w:val="22"/>
                  </w:rPr>
                  <w:t>Sale</w:t>
                </w:r>
              </w:smartTag>
            </w:smartTag>
          </w:p>
        </w:tc>
        <w:tc>
          <w:tcPr>
            <w:tcW w:w="810" w:type="dxa"/>
          </w:tcPr>
          <w:p w:rsidR="000835E6" w:rsidRDefault="000835E6" w:rsidP="00B64462">
            <w:pPr>
              <w:pStyle w:val="Header"/>
              <w:tabs>
                <w:tab w:val="clear" w:pos="4320"/>
                <w:tab w:val="clear" w:pos="8640"/>
                <w:tab w:val="decimal" w:pos="522"/>
              </w:tabs>
              <w:rPr>
                <w:sz w:val="22"/>
              </w:rPr>
            </w:pPr>
          </w:p>
        </w:tc>
        <w:tc>
          <w:tcPr>
            <w:tcW w:w="900" w:type="dxa"/>
          </w:tcPr>
          <w:p w:rsidR="000835E6" w:rsidRDefault="000835E6" w:rsidP="00B64462">
            <w:pPr>
              <w:pStyle w:val="Header"/>
              <w:tabs>
                <w:tab w:val="clear" w:pos="4320"/>
                <w:tab w:val="clear" w:pos="8640"/>
                <w:tab w:val="decimal" w:pos="522"/>
              </w:tabs>
              <w:rPr>
                <w:sz w:val="22"/>
              </w:rPr>
            </w:pPr>
          </w:p>
        </w:tc>
        <w:tc>
          <w:tcPr>
            <w:tcW w:w="900" w:type="dxa"/>
          </w:tcPr>
          <w:p w:rsidR="000835E6" w:rsidRDefault="000835E6" w:rsidP="00B64462">
            <w:pPr>
              <w:pStyle w:val="Header"/>
              <w:tabs>
                <w:tab w:val="clear" w:pos="4320"/>
                <w:tab w:val="clear" w:pos="8640"/>
                <w:tab w:val="decimal" w:pos="522"/>
              </w:tabs>
              <w:rPr>
                <w:sz w:val="22"/>
              </w:rPr>
            </w:pPr>
          </w:p>
        </w:tc>
        <w:tc>
          <w:tcPr>
            <w:tcW w:w="900" w:type="dxa"/>
          </w:tcPr>
          <w:p w:rsidR="000835E6" w:rsidRDefault="000835E6" w:rsidP="00B64462">
            <w:pPr>
              <w:pStyle w:val="Header"/>
              <w:tabs>
                <w:tab w:val="clear" w:pos="4320"/>
                <w:tab w:val="clear" w:pos="8640"/>
                <w:tab w:val="decimal" w:pos="522"/>
              </w:tabs>
              <w:rPr>
                <w:sz w:val="22"/>
              </w:rPr>
            </w:pPr>
          </w:p>
        </w:tc>
        <w:tc>
          <w:tcPr>
            <w:tcW w:w="900" w:type="dxa"/>
          </w:tcPr>
          <w:p w:rsidR="000835E6" w:rsidRDefault="000835E6" w:rsidP="00B64462">
            <w:pPr>
              <w:pStyle w:val="Header"/>
              <w:tabs>
                <w:tab w:val="clear" w:pos="4320"/>
                <w:tab w:val="clear" w:pos="8640"/>
                <w:tab w:val="decimal" w:pos="522"/>
              </w:tabs>
              <w:rPr>
                <w:sz w:val="22"/>
              </w:rPr>
            </w:pPr>
          </w:p>
        </w:tc>
        <w:tc>
          <w:tcPr>
            <w:tcW w:w="900" w:type="dxa"/>
          </w:tcPr>
          <w:p w:rsidR="000835E6" w:rsidRDefault="000835E6" w:rsidP="00B64462">
            <w:pPr>
              <w:pStyle w:val="Header"/>
              <w:tabs>
                <w:tab w:val="clear" w:pos="4320"/>
                <w:tab w:val="clear" w:pos="8640"/>
                <w:tab w:val="decimal" w:pos="522"/>
              </w:tabs>
              <w:rPr>
                <w:sz w:val="22"/>
              </w:rPr>
            </w:pPr>
          </w:p>
        </w:tc>
        <w:tc>
          <w:tcPr>
            <w:tcW w:w="900" w:type="dxa"/>
          </w:tcPr>
          <w:p w:rsidR="000835E6" w:rsidRDefault="000835E6" w:rsidP="00B64462">
            <w:pPr>
              <w:pStyle w:val="Header"/>
              <w:tabs>
                <w:tab w:val="clear" w:pos="4320"/>
                <w:tab w:val="clear" w:pos="8640"/>
                <w:tab w:val="decimal" w:pos="522"/>
              </w:tabs>
              <w:rPr>
                <w:sz w:val="22"/>
              </w:rPr>
            </w:pPr>
          </w:p>
        </w:tc>
        <w:tc>
          <w:tcPr>
            <w:tcW w:w="900" w:type="dxa"/>
          </w:tcPr>
          <w:p w:rsidR="000835E6" w:rsidRDefault="000835E6" w:rsidP="00B64462">
            <w:pPr>
              <w:pStyle w:val="Header"/>
              <w:tabs>
                <w:tab w:val="clear" w:pos="4320"/>
                <w:tab w:val="clear" w:pos="8640"/>
                <w:tab w:val="decimal" w:pos="522"/>
              </w:tabs>
              <w:rPr>
                <w:sz w:val="22"/>
              </w:rPr>
            </w:pPr>
          </w:p>
        </w:tc>
        <w:tc>
          <w:tcPr>
            <w:tcW w:w="900" w:type="dxa"/>
          </w:tcPr>
          <w:p w:rsidR="000835E6" w:rsidRDefault="000835E6" w:rsidP="00B64462">
            <w:pPr>
              <w:pStyle w:val="Header"/>
              <w:tabs>
                <w:tab w:val="clear" w:pos="4320"/>
                <w:tab w:val="clear" w:pos="8640"/>
                <w:tab w:val="decimal" w:pos="522"/>
              </w:tabs>
              <w:rPr>
                <w:sz w:val="22"/>
              </w:rPr>
            </w:pPr>
            <w:r>
              <w:rPr>
                <w:sz w:val="22"/>
              </w:rPr>
              <w:t>56.0</w:t>
            </w:r>
          </w:p>
        </w:tc>
      </w:tr>
      <w:tr w:rsidR="000835E6" w:rsidTr="00B64462">
        <w:tblPrEx>
          <w:tblCellMar>
            <w:top w:w="0" w:type="dxa"/>
            <w:bottom w:w="0" w:type="dxa"/>
          </w:tblCellMar>
        </w:tblPrEx>
        <w:trPr>
          <w:trHeight w:hRule="exact" w:val="144"/>
        </w:trPr>
        <w:tc>
          <w:tcPr>
            <w:tcW w:w="2286" w:type="dxa"/>
          </w:tcPr>
          <w:p w:rsidR="000835E6" w:rsidRDefault="000835E6" w:rsidP="00B64462">
            <w:pPr>
              <w:pStyle w:val="Header"/>
              <w:tabs>
                <w:tab w:val="clear" w:pos="4320"/>
                <w:tab w:val="clear" w:pos="8640"/>
              </w:tabs>
              <w:rPr>
                <w:sz w:val="22"/>
              </w:rPr>
            </w:pPr>
          </w:p>
        </w:tc>
        <w:tc>
          <w:tcPr>
            <w:tcW w:w="810" w:type="dxa"/>
          </w:tcPr>
          <w:p w:rsidR="000835E6" w:rsidRDefault="000835E6" w:rsidP="00B64462">
            <w:pPr>
              <w:pStyle w:val="Header"/>
              <w:tabs>
                <w:tab w:val="clear" w:pos="4320"/>
                <w:tab w:val="clear" w:pos="8640"/>
                <w:tab w:val="decimal" w:pos="522"/>
              </w:tabs>
              <w:rPr>
                <w:sz w:val="22"/>
              </w:rPr>
            </w:pPr>
          </w:p>
        </w:tc>
        <w:tc>
          <w:tcPr>
            <w:tcW w:w="900" w:type="dxa"/>
          </w:tcPr>
          <w:p w:rsidR="000835E6" w:rsidRDefault="000835E6" w:rsidP="00B64462">
            <w:pPr>
              <w:pStyle w:val="Header"/>
              <w:tabs>
                <w:tab w:val="clear" w:pos="4320"/>
                <w:tab w:val="clear" w:pos="8640"/>
                <w:tab w:val="decimal" w:pos="522"/>
              </w:tabs>
              <w:rPr>
                <w:sz w:val="22"/>
              </w:rPr>
            </w:pPr>
          </w:p>
        </w:tc>
        <w:tc>
          <w:tcPr>
            <w:tcW w:w="900" w:type="dxa"/>
          </w:tcPr>
          <w:p w:rsidR="000835E6" w:rsidRDefault="000835E6" w:rsidP="00B64462">
            <w:pPr>
              <w:pStyle w:val="Header"/>
              <w:tabs>
                <w:tab w:val="clear" w:pos="4320"/>
                <w:tab w:val="clear" w:pos="8640"/>
                <w:tab w:val="decimal" w:pos="522"/>
              </w:tabs>
              <w:rPr>
                <w:sz w:val="22"/>
              </w:rPr>
            </w:pPr>
          </w:p>
        </w:tc>
        <w:tc>
          <w:tcPr>
            <w:tcW w:w="900" w:type="dxa"/>
          </w:tcPr>
          <w:p w:rsidR="000835E6" w:rsidRDefault="000835E6" w:rsidP="00B64462">
            <w:pPr>
              <w:pStyle w:val="Header"/>
              <w:tabs>
                <w:tab w:val="clear" w:pos="4320"/>
                <w:tab w:val="clear" w:pos="8640"/>
                <w:tab w:val="decimal" w:pos="522"/>
              </w:tabs>
              <w:rPr>
                <w:sz w:val="22"/>
              </w:rPr>
            </w:pPr>
          </w:p>
        </w:tc>
        <w:tc>
          <w:tcPr>
            <w:tcW w:w="900" w:type="dxa"/>
          </w:tcPr>
          <w:p w:rsidR="000835E6" w:rsidRDefault="000835E6" w:rsidP="00B64462">
            <w:pPr>
              <w:pStyle w:val="Header"/>
              <w:tabs>
                <w:tab w:val="clear" w:pos="4320"/>
                <w:tab w:val="clear" w:pos="8640"/>
                <w:tab w:val="decimal" w:pos="522"/>
              </w:tabs>
              <w:rPr>
                <w:sz w:val="22"/>
              </w:rPr>
            </w:pPr>
          </w:p>
        </w:tc>
        <w:tc>
          <w:tcPr>
            <w:tcW w:w="900" w:type="dxa"/>
          </w:tcPr>
          <w:p w:rsidR="000835E6" w:rsidRDefault="000835E6" w:rsidP="00B64462">
            <w:pPr>
              <w:pStyle w:val="Header"/>
              <w:tabs>
                <w:tab w:val="clear" w:pos="4320"/>
                <w:tab w:val="clear" w:pos="8640"/>
                <w:tab w:val="decimal" w:pos="522"/>
              </w:tabs>
              <w:rPr>
                <w:sz w:val="22"/>
              </w:rPr>
            </w:pPr>
          </w:p>
        </w:tc>
        <w:tc>
          <w:tcPr>
            <w:tcW w:w="900" w:type="dxa"/>
          </w:tcPr>
          <w:p w:rsidR="000835E6" w:rsidRDefault="000835E6" w:rsidP="00B64462">
            <w:pPr>
              <w:pStyle w:val="Header"/>
              <w:tabs>
                <w:tab w:val="clear" w:pos="4320"/>
                <w:tab w:val="clear" w:pos="8640"/>
                <w:tab w:val="decimal" w:pos="522"/>
              </w:tabs>
              <w:rPr>
                <w:sz w:val="22"/>
              </w:rPr>
            </w:pPr>
          </w:p>
        </w:tc>
        <w:tc>
          <w:tcPr>
            <w:tcW w:w="900" w:type="dxa"/>
          </w:tcPr>
          <w:p w:rsidR="000835E6" w:rsidRDefault="000835E6" w:rsidP="00B64462">
            <w:pPr>
              <w:pStyle w:val="Header"/>
              <w:tabs>
                <w:tab w:val="clear" w:pos="4320"/>
                <w:tab w:val="clear" w:pos="8640"/>
                <w:tab w:val="decimal" w:pos="522"/>
              </w:tabs>
              <w:rPr>
                <w:sz w:val="22"/>
              </w:rPr>
            </w:pPr>
          </w:p>
        </w:tc>
        <w:tc>
          <w:tcPr>
            <w:tcW w:w="900" w:type="dxa"/>
          </w:tcPr>
          <w:p w:rsidR="000835E6" w:rsidRDefault="000835E6" w:rsidP="00B64462">
            <w:pPr>
              <w:pStyle w:val="Header"/>
              <w:tabs>
                <w:tab w:val="clear" w:pos="4320"/>
                <w:tab w:val="clear" w:pos="8640"/>
                <w:tab w:val="decimal" w:pos="522"/>
              </w:tabs>
              <w:rPr>
                <w:sz w:val="22"/>
              </w:rPr>
            </w:pPr>
          </w:p>
        </w:tc>
      </w:tr>
      <w:tr w:rsidR="000835E6" w:rsidTr="00B64462">
        <w:tblPrEx>
          <w:tblCellMar>
            <w:top w:w="0" w:type="dxa"/>
            <w:bottom w:w="0" w:type="dxa"/>
          </w:tblCellMar>
        </w:tblPrEx>
        <w:trPr>
          <w:cantSplit/>
        </w:trPr>
        <w:tc>
          <w:tcPr>
            <w:tcW w:w="3096" w:type="dxa"/>
            <w:gridSpan w:val="2"/>
          </w:tcPr>
          <w:p w:rsidR="000835E6" w:rsidRDefault="000835E6" w:rsidP="00B64462">
            <w:pPr>
              <w:pStyle w:val="Header"/>
              <w:tabs>
                <w:tab w:val="clear" w:pos="4320"/>
                <w:tab w:val="clear" w:pos="8640"/>
                <w:tab w:val="decimal" w:pos="522"/>
                <w:tab w:val="left" w:pos="2160"/>
              </w:tabs>
              <w:rPr>
                <w:sz w:val="22"/>
              </w:rPr>
            </w:pPr>
            <w:r>
              <w:rPr>
                <w:sz w:val="22"/>
              </w:rPr>
              <w:t>Net Cash Flow</w:t>
            </w:r>
            <w:r>
              <w:rPr>
                <w:sz w:val="22"/>
              </w:rPr>
              <w:tab/>
              <w:t>-1,550.0</w:t>
            </w:r>
          </w:p>
        </w:tc>
        <w:tc>
          <w:tcPr>
            <w:tcW w:w="900" w:type="dxa"/>
          </w:tcPr>
          <w:p w:rsidR="000835E6" w:rsidRDefault="000835E6" w:rsidP="00B64462">
            <w:pPr>
              <w:pStyle w:val="Header"/>
              <w:tabs>
                <w:tab w:val="clear" w:pos="4320"/>
                <w:tab w:val="clear" w:pos="8640"/>
                <w:tab w:val="decimal" w:pos="522"/>
              </w:tabs>
              <w:rPr>
                <w:sz w:val="22"/>
              </w:rPr>
            </w:pPr>
            <w:r>
              <w:rPr>
                <w:sz w:val="22"/>
              </w:rPr>
              <w:t>180.0</w:t>
            </w:r>
          </w:p>
        </w:tc>
        <w:tc>
          <w:tcPr>
            <w:tcW w:w="900" w:type="dxa"/>
          </w:tcPr>
          <w:p w:rsidR="000835E6" w:rsidRDefault="000835E6" w:rsidP="00B64462">
            <w:pPr>
              <w:pStyle w:val="Header"/>
              <w:tabs>
                <w:tab w:val="clear" w:pos="4320"/>
                <w:tab w:val="clear" w:pos="8640"/>
                <w:tab w:val="decimal" w:pos="522"/>
              </w:tabs>
              <w:rPr>
                <w:sz w:val="22"/>
              </w:rPr>
            </w:pPr>
            <w:r>
              <w:rPr>
                <w:sz w:val="22"/>
              </w:rPr>
              <w:t>240.1</w:t>
            </w:r>
          </w:p>
        </w:tc>
        <w:tc>
          <w:tcPr>
            <w:tcW w:w="900" w:type="dxa"/>
          </w:tcPr>
          <w:p w:rsidR="000835E6" w:rsidRDefault="000835E6" w:rsidP="00B64462">
            <w:pPr>
              <w:pStyle w:val="Header"/>
              <w:tabs>
                <w:tab w:val="clear" w:pos="4320"/>
                <w:tab w:val="clear" w:pos="8640"/>
                <w:tab w:val="decimal" w:pos="522"/>
              </w:tabs>
              <w:rPr>
                <w:sz w:val="22"/>
              </w:rPr>
            </w:pPr>
            <w:r>
              <w:rPr>
                <w:sz w:val="22"/>
              </w:rPr>
              <w:t>250.5</w:t>
            </w:r>
          </w:p>
        </w:tc>
        <w:tc>
          <w:tcPr>
            <w:tcW w:w="900" w:type="dxa"/>
          </w:tcPr>
          <w:p w:rsidR="000835E6" w:rsidRDefault="000835E6" w:rsidP="00B64462">
            <w:pPr>
              <w:pStyle w:val="Header"/>
              <w:tabs>
                <w:tab w:val="clear" w:pos="4320"/>
                <w:tab w:val="clear" w:pos="8640"/>
                <w:tab w:val="decimal" w:pos="522"/>
              </w:tabs>
              <w:rPr>
                <w:sz w:val="22"/>
              </w:rPr>
            </w:pPr>
            <w:r>
              <w:rPr>
                <w:sz w:val="22"/>
              </w:rPr>
              <w:t>261.8</w:t>
            </w:r>
          </w:p>
        </w:tc>
        <w:tc>
          <w:tcPr>
            <w:tcW w:w="900" w:type="dxa"/>
          </w:tcPr>
          <w:p w:rsidR="000835E6" w:rsidRDefault="000835E6" w:rsidP="00B64462">
            <w:pPr>
              <w:pStyle w:val="Header"/>
              <w:tabs>
                <w:tab w:val="clear" w:pos="4320"/>
                <w:tab w:val="clear" w:pos="8640"/>
                <w:tab w:val="decimal" w:pos="522"/>
              </w:tabs>
              <w:rPr>
                <w:sz w:val="22"/>
              </w:rPr>
            </w:pPr>
            <w:r>
              <w:rPr>
                <w:sz w:val="22"/>
              </w:rPr>
              <w:t>273.5</w:t>
            </w:r>
          </w:p>
        </w:tc>
        <w:tc>
          <w:tcPr>
            <w:tcW w:w="900" w:type="dxa"/>
          </w:tcPr>
          <w:p w:rsidR="000835E6" w:rsidRDefault="000835E6" w:rsidP="00B64462">
            <w:pPr>
              <w:pStyle w:val="Header"/>
              <w:tabs>
                <w:tab w:val="clear" w:pos="4320"/>
                <w:tab w:val="clear" w:pos="8640"/>
                <w:tab w:val="decimal" w:pos="522"/>
              </w:tabs>
              <w:rPr>
                <w:sz w:val="22"/>
              </w:rPr>
            </w:pPr>
            <w:r>
              <w:rPr>
                <w:sz w:val="22"/>
              </w:rPr>
              <w:t>285.8</w:t>
            </w:r>
          </w:p>
        </w:tc>
        <w:tc>
          <w:tcPr>
            <w:tcW w:w="900" w:type="dxa"/>
          </w:tcPr>
          <w:p w:rsidR="000835E6" w:rsidRDefault="000835E6" w:rsidP="00B64462">
            <w:pPr>
              <w:pStyle w:val="Header"/>
              <w:tabs>
                <w:tab w:val="clear" w:pos="4320"/>
                <w:tab w:val="clear" w:pos="8640"/>
                <w:tab w:val="decimal" w:pos="522"/>
              </w:tabs>
              <w:rPr>
                <w:sz w:val="22"/>
              </w:rPr>
            </w:pPr>
            <w:r>
              <w:rPr>
                <w:sz w:val="22"/>
              </w:rPr>
              <w:t>298.8</w:t>
            </w:r>
          </w:p>
        </w:tc>
        <w:tc>
          <w:tcPr>
            <w:tcW w:w="900" w:type="dxa"/>
          </w:tcPr>
          <w:p w:rsidR="000835E6" w:rsidRDefault="000835E6" w:rsidP="00B64462">
            <w:pPr>
              <w:pStyle w:val="Header"/>
              <w:tabs>
                <w:tab w:val="clear" w:pos="4320"/>
                <w:tab w:val="clear" w:pos="8640"/>
                <w:tab w:val="decimal" w:pos="522"/>
              </w:tabs>
              <w:rPr>
                <w:sz w:val="22"/>
              </w:rPr>
            </w:pPr>
            <w:r>
              <w:rPr>
                <w:sz w:val="22"/>
              </w:rPr>
              <w:t>1,247.4</w:t>
            </w:r>
          </w:p>
        </w:tc>
      </w:tr>
      <w:tr w:rsidR="000835E6" w:rsidTr="00B64462">
        <w:tblPrEx>
          <w:tblCellMar>
            <w:top w:w="0" w:type="dxa"/>
            <w:bottom w:w="0" w:type="dxa"/>
          </w:tblCellMar>
        </w:tblPrEx>
        <w:tc>
          <w:tcPr>
            <w:tcW w:w="2286" w:type="dxa"/>
          </w:tcPr>
          <w:p w:rsidR="000835E6" w:rsidRDefault="000835E6" w:rsidP="00B64462">
            <w:pPr>
              <w:pStyle w:val="Header"/>
              <w:tabs>
                <w:tab w:val="clear" w:pos="4320"/>
                <w:tab w:val="clear" w:pos="8640"/>
              </w:tabs>
              <w:rPr>
                <w:sz w:val="22"/>
              </w:rPr>
            </w:pPr>
            <w:r>
              <w:rPr>
                <w:sz w:val="22"/>
              </w:rPr>
              <w:t xml:space="preserve">NPV(at 12%) = </w:t>
            </w:r>
          </w:p>
        </w:tc>
        <w:tc>
          <w:tcPr>
            <w:tcW w:w="810" w:type="dxa"/>
          </w:tcPr>
          <w:p w:rsidR="000835E6" w:rsidRDefault="000835E6" w:rsidP="00B64462">
            <w:pPr>
              <w:pStyle w:val="Header"/>
              <w:tabs>
                <w:tab w:val="clear" w:pos="4320"/>
                <w:tab w:val="clear" w:pos="8640"/>
                <w:tab w:val="decimal" w:pos="522"/>
              </w:tabs>
              <w:rPr>
                <w:sz w:val="22"/>
              </w:rPr>
            </w:pPr>
            <w:r>
              <w:rPr>
                <w:sz w:val="22"/>
              </w:rPr>
              <w:t>$85.8</w:t>
            </w:r>
          </w:p>
        </w:tc>
        <w:tc>
          <w:tcPr>
            <w:tcW w:w="900" w:type="dxa"/>
          </w:tcPr>
          <w:p w:rsidR="000835E6" w:rsidRDefault="000835E6" w:rsidP="00B64462">
            <w:pPr>
              <w:pStyle w:val="Header"/>
              <w:tabs>
                <w:tab w:val="clear" w:pos="4320"/>
                <w:tab w:val="clear" w:pos="8640"/>
                <w:tab w:val="decimal" w:pos="522"/>
              </w:tabs>
              <w:rPr>
                <w:sz w:val="22"/>
              </w:rPr>
            </w:pPr>
          </w:p>
        </w:tc>
        <w:tc>
          <w:tcPr>
            <w:tcW w:w="900" w:type="dxa"/>
          </w:tcPr>
          <w:p w:rsidR="000835E6" w:rsidRDefault="000835E6" w:rsidP="00B64462">
            <w:pPr>
              <w:pStyle w:val="Header"/>
              <w:tabs>
                <w:tab w:val="clear" w:pos="4320"/>
                <w:tab w:val="clear" w:pos="8640"/>
                <w:tab w:val="decimal" w:pos="522"/>
              </w:tabs>
              <w:rPr>
                <w:sz w:val="22"/>
              </w:rPr>
            </w:pPr>
          </w:p>
        </w:tc>
        <w:tc>
          <w:tcPr>
            <w:tcW w:w="900" w:type="dxa"/>
          </w:tcPr>
          <w:p w:rsidR="000835E6" w:rsidRDefault="000835E6" w:rsidP="00B64462">
            <w:pPr>
              <w:pStyle w:val="Header"/>
              <w:tabs>
                <w:tab w:val="clear" w:pos="4320"/>
                <w:tab w:val="clear" w:pos="8640"/>
                <w:tab w:val="decimal" w:pos="522"/>
              </w:tabs>
              <w:rPr>
                <w:sz w:val="22"/>
              </w:rPr>
            </w:pPr>
          </w:p>
        </w:tc>
        <w:tc>
          <w:tcPr>
            <w:tcW w:w="900" w:type="dxa"/>
          </w:tcPr>
          <w:p w:rsidR="000835E6" w:rsidRDefault="000835E6" w:rsidP="00B64462">
            <w:pPr>
              <w:pStyle w:val="Header"/>
              <w:tabs>
                <w:tab w:val="clear" w:pos="4320"/>
                <w:tab w:val="clear" w:pos="8640"/>
                <w:tab w:val="decimal" w:pos="522"/>
              </w:tabs>
              <w:rPr>
                <w:sz w:val="22"/>
              </w:rPr>
            </w:pPr>
          </w:p>
        </w:tc>
        <w:tc>
          <w:tcPr>
            <w:tcW w:w="900" w:type="dxa"/>
          </w:tcPr>
          <w:p w:rsidR="000835E6" w:rsidRDefault="000835E6" w:rsidP="00B64462">
            <w:pPr>
              <w:pStyle w:val="Header"/>
              <w:tabs>
                <w:tab w:val="clear" w:pos="4320"/>
                <w:tab w:val="clear" w:pos="8640"/>
                <w:tab w:val="decimal" w:pos="522"/>
              </w:tabs>
              <w:rPr>
                <w:sz w:val="22"/>
              </w:rPr>
            </w:pPr>
          </w:p>
        </w:tc>
        <w:tc>
          <w:tcPr>
            <w:tcW w:w="900" w:type="dxa"/>
          </w:tcPr>
          <w:p w:rsidR="000835E6" w:rsidRDefault="000835E6" w:rsidP="00B64462">
            <w:pPr>
              <w:pStyle w:val="Header"/>
              <w:tabs>
                <w:tab w:val="clear" w:pos="4320"/>
                <w:tab w:val="clear" w:pos="8640"/>
                <w:tab w:val="decimal" w:pos="522"/>
              </w:tabs>
              <w:rPr>
                <w:sz w:val="22"/>
              </w:rPr>
            </w:pPr>
          </w:p>
        </w:tc>
        <w:tc>
          <w:tcPr>
            <w:tcW w:w="900" w:type="dxa"/>
          </w:tcPr>
          <w:p w:rsidR="000835E6" w:rsidRDefault="000835E6" w:rsidP="00B64462">
            <w:pPr>
              <w:pStyle w:val="Header"/>
              <w:tabs>
                <w:tab w:val="clear" w:pos="4320"/>
                <w:tab w:val="clear" w:pos="8640"/>
                <w:tab w:val="decimal" w:pos="522"/>
              </w:tabs>
              <w:rPr>
                <w:sz w:val="22"/>
              </w:rPr>
            </w:pPr>
          </w:p>
        </w:tc>
        <w:tc>
          <w:tcPr>
            <w:tcW w:w="900" w:type="dxa"/>
          </w:tcPr>
          <w:p w:rsidR="000835E6" w:rsidRDefault="000835E6" w:rsidP="00B64462">
            <w:pPr>
              <w:pStyle w:val="Header"/>
              <w:tabs>
                <w:tab w:val="clear" w:pos="4320"/>
                <w:tab w:val="clear" w:pos="8640"/>
                <w:tab w:val="decimal" w:pos="522"/>
              </w:tabs>
              <w:rPr>
                <w:sz w:val="22"/>
              </w:rPr>
            </w:pPr>
          </w:p>
        </w:tc>
      </w:tr>
    </w:tbl>
    <w:p w:rsidR="000835E6" w:rsidRDefault="000835E6" w:rsidP="000835E6">
      <w:pPr>
        <w:pStyle w:val="Header"/>
        <w:tabs>
          <w:tab w:val="clear" w:pos="4320"/>
          <w:tab w:val="clear" w:pos="8640"/>
        </w:tabs>
      </w:pPr>
    </w:p>
    <w:p w:rsidR="000835E6" w:rsidRDefault="000835E6" w:rsidP="000835E6">
      <w:pPr>
        <w:pStyle w:val="Header"/>
        <w:tabs>
          <w:tab w:val="clear" w:pos="4320"/>
          <w:tab w:val="clear" w:pos="8640"/>
        </w:tabs>
      </w:pPr>
    </w:p>
    <w:p w:rsidR="000835E6" w:rsidRDefault="000835E6" w:rsidP="000835E6">
      <w:pPr>
        <w:pStyle w:val="Header"/>
        <w:tabs>
          <w:tab w:val="clear" w:pos="4320"/>
          <w:tab w:val="clear" w:pos="8640"/>
        </w:tabs>
        <w:spacing w:after="120"/>
        <w:ind w:left="720" w:hanging="720"/>
      </w:pPr>
      <w:r>
        <w:t xml:space="preserve">22. </w:t>
      </w:r>
      <w:r>
        <w:tab/>
        <w:t>We can use the following spreadsheet to calculate a NPV of 6.352 billion RMB for the Ambassador China project. This calculation uses the following assumptions:</w:t>
      </w:r>
    </w:p>
    <w:p w:rsidR="000835E6" w:rsidRDefault="000835E6" w:rsidP="000835E6">
      <w:pPr>
        <w:pStyle w:val="Header"/>
        <w:tabs>
          <w:tab w:val="clear" w:pos="4320"/>
          <w:tab w:val="clear" w:pos="8640"/>
        </w:tabs>
        <w:spacing w:after="120"/>
        <w:ind w:left="1440" w:hanging="720"/>
      </w:pPr>
      <w:r>
        <w:t xml:space="preserve">1. </w:t>
      </w:r>
      <w:r>
        <w:tab/>
        <w:t>Calculations are done on a nominal basis, converting the salvage value estimate from a real to a nominal value (638) using the 5% inflation estimate; Salvage = book value so no taxes are incurred on salvage.</w:t>
      </w:r>
    </w:p>
    <w:p w:rsidR="000835E6" w:rsidRDefault="000835E6" w:rsidP="000835E6">
      <w:pPr>
        <w:pStyle w:val="Header"/>
        <w:tabs>
          <w:tab w:val="clear" w:pos="4320"/>
          <w:tab w:val="clear" w:pos="8640"/>
        </w:tabs>
        <w:spacing w:after="120"/>
        <w:ind w:left="720" w:hanging="720"/>
      </w:pPr>
      <w:r>
        <w:t xml:space="preserve"> </w:t>
      </w:r>
      <w:r>
        <w:tab/>
        <w:t xml:space="preserve">2. </w:t>
      </w:r>
      <w:r>
        <w:tab/>
        <w:t>Depreciation is calculated at 4000 – 638 (salvage) / 5 = 672.4 per year</w:t>
      </w:r>
    </w:p>
    <w:p w:rsidR="000835E6" w:rsidRDefault="000835E6" w:rsidP="000835E6">
      <w:pPr>
        <w:pStyle w:val="Header"/>
        <w:tabs>
          <w:tab w:val="clear" w:pos="4320"/>
          <w:tab w:val="clear" w:pos="8640"/>
        </w:tabs>
        <w:spacing w:after="120"/>
        <w:ind w:left="1440" w:hanging="720"/>
      </w:pPr>
      <w:r>
        <w:t xml:space="preserve">3. </w:t>
      </w:r>
      <w:r>
        <w:tab/>
        <w:t>Cars sales occur in year 1 (there is some ambiguity here as the problem state it takes a year for the plant to become operational but also that sales will occur in the first year).</w:t>
      </w:r>
    </w:p>
    <w:p w:rsidR="000835E6" w:rsidRDefault="000835E6" w:rsidP="000835E6">
      <w:pPr>
        <w:pStyle w:val="Header"/>
        <w:tabs>
          <w:tab w:val="clear" w:pos="4320"/>
          <w:tab w:val="clear" w:pos="8640"/>
        </w:tabs>
        <w:spacing w:after="120"/>
        <w:ind w:left="720"/>
      </w:pPr>
      <w:r>
        <w:t xml:space="preserve">4. </w:t>
      </w:r>
      <w:r>
        <w:tab/>
        <w:t>The tax shield in year 0 can be used to offset profits from other operations.</w:t>
      </w:r>
    </w:p>
    <w:p w:rsidR="000835E6" w:rsidRDefault="000835E6" w:rsidP="000835E6">
      <w:pPr>
        <w:pStyle w:val="Header"/>
        <w:tabs>
          <w:tab w:val="clear" w:pos="4320"/>
          <w:tab w:val="clear" w:pos="8640"/>
        </w:tabs>
        <w:spacing w:after="120"/>
        <w:ind w:left="720"/>
      </w:pPr>
      <w:r>
        <w:t xml:space="preserve">5. </w:t>
      </w:r>
      <w:r>
        <w:tab/>
        <w:t>No working capital costs (this is unrealistic, but no figures are given)</w:t>
      </w:r>
    </w:p>
    <w:p w:rsidR="000835E6" w:rsidRDefault="000835E6" w:rsidP="000835E6">
      <w:pPr>
        <w:pStyle w:val="Header"/>
        <w:tabs>
          <w:tab w:val="clear" w:pos="4320"/>
          <w:tab w:val="clear" w:pos="8640"/>
        </w:tabs>
        <w:spacing w:after="120"/>
        <w:ind w:left="720"/>
      </w:pPr>
      <w:r>
        <w:br w:type="page"/>
      </w:r>
    </w:p>
    <w:tbl>
      <w:tblPr>
        <w:tblW w:w="10320" w:type="dxa"/>
        <w:tblInd w:w="93" w:type="dxa"/>
        <w:tblLook w:val="04A0"/>
      </w:tblPr>
      <w:tblGrid>
        <w:gridCol w:w="3580"/>
        <w:gridCol w:w="1060"/>
        <w:gridCol w:w="1136"/>
        <w:gridCol w:w="1136"/>
        <w:gridCol w:w="1136"/>
        <w:gridCol w:w="1136"/>
        <w:gridCol w:w="1136"/>
      </w:tblGrid>
      <w:tr w:rsidR="000835E6" w:rsidRPr="00A84249" w:rsidTr="00B64462">
        <w:trPr>
          <w:trHeight w:val="300"/>
        </w:trPr>
        <w:tc>
          <w:tcPr>
            <w:tcW w:w="3580" w:type="dxa"/>
            <w:tcBorders>
              <w:top w:val="nil"/>
              <w:left w:val="nil"/>
              <w:bottom w:val="nil"/>
              <w:right w:val="nil"/>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lastRenderedPageBreak/>
              <w:t>RMB; figures in millions</w:t>
            </w:r>
          </w:p>
        </w:tc>
        <w:tc>
          <w:tcPr>
            <w:tcW w:w="6740" w:type="dxa"/>
            <w:gridSpan w:val="6"/>
            <w:tcBorders>
              <w:top w:val="nil"/>
              <w:left w:val="nil"/>
              <w:bottom w:val="single" w:sz="4" w:space="0" w:color="auto"/>
              <w:right w:val="nil"/>
            </w:tcBorders>
            <w:shd w:val="clear" w:color="auto" w:fill="auto"/>
            <w:noWrap/>
            <w:vAlign w:val="bottom"/>
          </w:tcPr>
          <w:p w:rsidR="000835E6" w:rsidRPr="00A84249" w:rsidRDefault="000835E6" w:rsidP="00B64462">
            <w:pPr>
              <w:jc w:val="center"/>
              <w:rPr>
                <w:rFonts w:ascii="Calibri" w:hAnsi="Calibri"/>
                <w:color w:val="000000"/>
                <w:sz w:val="22"/>
                <w:szCs w:val="22"/>
              </w:rPr>
            </w:pPr>
            <w:r w:rsidRPr="00A84249">
              <w:rPr>
                <w:rFonts w:ascii="Calibri" w:hAnsi="Calibri"/>
                <w:color w:val="000000"/>
                <w:sz w:val="22"/>
                <w:szCs w:val="22"/>
              </w:rPr>
              <w:t>YEAR</w:t>
            </w:r>
          </w:p>
        </w:tc>
      </w:tr>
      <w:tr w:rsidR="000835E6" w:rsidRPr="00A84249" w:rsidTr="00B64462">
        <w:trPr>
          <w:trHeight w:val="630"/>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0</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1</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2</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3</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4</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5</w:t>
            </w:r>
          </w:p>
        </w:tc>
      </w:tr>
      <w:tr w:rsidR="000835E6" w:rsidRPr="00A84249" w:rsidTr="00B6446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Capital Investment</w:t>
            </w:r>
          </w:p>
        </w:tc>
        <w:tc>
          <w:tcPr>
            <w:tcW w:w="1060"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4,000</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-638</w:t>
            </w:r>
          </w:p>
        </w:tc>
      </w:tr>
      <w:tr w:rsidR="000835E6" w:rsidRPr="00A84249" w:rsidTr="00B6446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Accumulated Depreciation</w:t>
            </w:r>
          </w:p>
        </w:tc>
        <w:tc>
          <w:tcPr>
            <w:tcW w:w="1060"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672</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1,345</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2,017</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2,689</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3,362</w:t>
            </w:r>
          </w:p>
        </w:tc>
      </w:tr>
      <w:tr w:rsidR="000835E6" w:rsidRPr="00A84249" w:rsidTr="00B6446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Year-End Book Value</w:t>
            </w:r>
          </w:p>
        </w:tc>
        <w:tc>
          <w:tcPr>
            <w:tcW w:w="1060"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4,000</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3,328</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2,655</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1,983</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1,311</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638</w:t>
            </w:r>
          </w:p>
        </w:tc>
      </w:tr>
      <w:tr w:rsidR="000835E6" w:rsidRPr="00A84249" w:rsidTr="00B6446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 </w:t>
            </w:r>
          </w:p>
        </w:tc>
      </w:tr>
      <w:tr w:rsidR="000835E6" w:rsidRPr="00A84249" w:rsidTr="00B6446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Unit Sales</w:t>
            </w:r>
          </w:p>
        </w:tc>
        <w:tc>
          <w:tcPr>
            <w:tcW w:w="1060"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0.10</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0.10</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0.10</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0.10</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0.10</w:t>
            </w:r>
          </w:p>
        </w:tc>
      </w:tr>
      <w:tr w:rsidR="000835E6" w:rsidRPr="00A84249" w:rsidTr="00B6446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Price / unit (growing 4%)</w:t>
            </w:r>
          </w:p>
        </w:tc>
        <w:tc>
          <w:tcPr>
            <w:tcW w:w="1060"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65,000</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67,600</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70,304</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73,116</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76,041</w:t>
            </w:r>
          </w:p>
        </w:tc>
      </w:tr>
      <w:tr w:rsidR="000835E6" w:rsidRPr="00A84249" w:rsidTr="00B6446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Raw Material Cost / Unit (growing 3%)</w:t>
            </w:r>
          </w:p>
        </w:tc>
        <w:tc>
          <w:tcPr>
            <w:tcW w:w="1060"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18,000</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18,540</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19,096</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19,669</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20,259</w:t>
            </w:r>
          </w:p>
        </w:tc>
      </w:tr>
      <w:tr w:rsidR="000835E6" w:rsidRPr="00A84249" w:rsidTr="00B6446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 </w:t>
            </w:r>
          </w:p>
        </w:tc>
      </w:tr>
      <w:tr w:rsidR="000835E6" w:rsidRPr="00A84249" w:rsidTr="00B6446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Revenues</w:t>
            </w:r>
          </w:p>
        </w:tc>
        <w:tc>
          <w:tcPr>
            <w:tcW w:w="1060"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6,500</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6,760</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7,030</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7,312</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7,604</w:t>
            </w:r>
          </w:p>
        </w:tc>
      </w:tr>
      <w:tr w:rsidR="000835E6" w:rsidRPr="00A84249" w:rsidTr="00B6446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Raw Material Costs</w:t>
            </w:r>
          </w:p>
        </w:tc>
        <w:tc>
          <w:tcPr>
            <w:tcW w:w="1060"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1,800</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1,854</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1,910</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1,967</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2,026</w:t>
            </w:r>
          </w:p>
        </w:tc>
      </w:tr>
      <w:tr w:rsidR="000835E6" w:rsidRPr="00A84249" w:rsidTr="00B6446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Labor Costs (growing 7%)</w:t>
            </w:r>
          </w:p>
        </w:tc>
        <w:tc>
          <w:tcPr>
            <w:tcW w:w="1060"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1,100</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1,177</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1,259</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1,348</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1,442</w:t>
            </w:r>
          </w:p>
        </w:tc>
      </w:tr>
      <w:tr w:rsidR="000835E6" w:rsidRPr="00A84249" w:rsidTr="00B6446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Land costs (prepaid)</w:t>
            </w:r>
          </w:p>
        </w:tc>
        <w:tc>
          <w:tcPr>
            <w:tcW w:w="1060"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300</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300</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300</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300</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300</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 </w:t>
            </w:r>
          </w:p>
        </w:tc>
      </w:tr>
      <w:tr w:rsidR="000835E6" w:rsidRPr="00A84249" w:rsidTr="00B6446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Depreciation</w:t>
            </w:r>
          </w:p>
        </w:tc>
        <w:tc>
          <w:tcPr>
            <w:tcW w:w="1060"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672.4</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672.4</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672.4</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672.4</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672.4</w:t>
            </w:r>
          </w:p>
        </w:tc>
      </w:tr>
      <w:tr w:rsidR="000835E6" w:rsidRPr="00A84249" w:rsidTr="00B6446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Pretax Profit</w:t>
            </w:r>
          </w:p>
        </w:tc>
        <w:tc>
          <w:tcPr>
            <w:tcW w:w="1060"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-300</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2,628</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2,757</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2,889</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3,025</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3,464</w:t>
            </w:r>
          </w:p>
        </w:tc>
      </w:tr>
      <w:tr w:rsidR="000835E6" w:rsidRPr="00A84249" w:rsidTr="00B6446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Taxes at 25%</w:t>
            </w:r>
          </w:p>
        </w:tc>
        <w:tc>
          <w:tcPr>
            <w:tcW w:w="1060"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-75</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657</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689</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722</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756</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866</w:t>
            </w:r>
          </w:p>
        </w:tc>
      </w:tr>
      <w:tr w:rsidR="000835E6" w:rsidRPr="00A84249" w:rsidTr="00B6446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Profit after tax</w:t>
            </w:r>
          </w:p>
        </w:tc>
        <w:tc>
          <w:tcPr>
            <w:tcW w:w="1060"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-225</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1,971</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2,067</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2,167</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2,269</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2,598</w:t>
            </w:r>
          </w:p>
        </w:tc>
      </w:tr>
      <w:tr w:rsidR="000835E6" w:rsidRPr="00A84249" w:rsidTr="00B6446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 </w:t>
            </w:r>
          </w:p>
        </w:tc>
      </w:tr>
      <w:tr w:rsidR="000835E6" w:rsidRPr="00A84249" w:rsidTr="00B6446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Revenues</w:t>
            </w:r>
          </w:p>
        </w:tc>
        <w:tc>
          <w:tcPr>
            <w:tcW w:w="1060"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6,500</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6,760</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7,030</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7,312</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7,604</w:t>
            </w:r>
          </w:p>
        </w:tc>
      </w:tr>
      <w:tr w:rsidR="000835E6" w:rsidRPr="00A84249" w:rsidTr="00B6446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Cash costs</w:t>
            </w:r>
          </w:p>
        </w:tc>
        <w:tc>
          <w:tcPr>
            <w:tcW w:w="1060"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300</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3,200</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3,331</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3,469</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3,614</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3,468</w:t>
            </w:r>
          </w:p>
        </w:tc>
      </w:tr>
      <w:tr w:rsidR="000835E6" w:rsidRPr="00A84249" w:rsidTr="00B6446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Tax on operations</w:t>
            </w:r>
          </w:p>
        </w:tc>
        <w:tc>
          <w:tcPr>
            <w:tcW w:w="1060"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657</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689</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722</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756</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866</w:t>
            </w:r>
          </w:p>
        </w:tc>
      </w:tr>
      <w:tr w:rsidR="000835E6" w:rsidRPr="00A84249" w:rsidTr="00B6446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Cash Flow from Operations</w:t>
            </w:r>
          </w:p>
        </w:tc>
        <w:tc>
          <w:tcPr>
            <w:tcW w:w="1060"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-300</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2,643</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2,740</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2,839</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2,941</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3,270</w:t>
            </w:r>
          </w:p>
        </w:tc>
      </w:tr>
      <w:tr w:rsidR="000835E6" w:rsidRPr="00A84249" w:rsidTr="00B6446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Capital Investment</w:t>
            </w:r>
          </w:p>
        </w:tc>
        <w:tc>
          <w:tcPr>
            <w:tcW w:w="1060"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-4,000</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638</w:t>
            </w:r>
          </w:p>
        </w:tc>
      </w:tr>
      <w:tr w:rsidR="000835E6" w:rsidRPr="00A84249" w:rsidTr="00B6446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Net Cash Flows</w:t>
            </w:r>
          </w:p>
        </w:tc>
        <w:tc>
          <w:tcPr>
            <w:tcW w:w="1060"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-4,300</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2,643</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2,740</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2,839</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2,941</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3,908</w:t>
            </w:r>
          </w:p>
        </w:tc>
      </w:tr>
      <w:tr w:rsidR="000835E6" w:rsidRPr="00A84249" w:rsidTr="00B6446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Discount Factor @ 12%</w:t>
            </w:r>
          </w:p>
        </w:tc>
        <w:tc>
          <w:tcPr>
            <w:tcW w:w="1060"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1.000</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0.893</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0.797</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0.712</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0.636</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0.567</w:t>
            </w:r>
          </w:p>
        </w:tc>
      </w:tr>
      <w:tr w:rsidR="000835E6" w:rsidRPr="00A84249" w:rsidTr="00B6446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Present Value</w:t>
            </w:r>
          </w:p>
        </w:tc>
        <w:tc>
          <w:tcPr>
            <w:tcW w:w="1060"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-4,300</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2,360</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2,184</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2,021</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1,869</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2,218</w:t>
            </w:r>
          </w:p>
        </w:tc>
      </w:tr>
      <w:tr w:rsidR="000835E6" w:rsidRPr="00A84249" w:rsidTr="00B6446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 </w:t>
            </w:r>
          </w:p>
        </w:tc>
      </w:tr>
      <w:tr w:rsidR="000835E6" w:rsidRPr="00A84249" w:rsidTr="00B64462">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NPV</w:t>
            </w:r>
          </w:p>
        </w:tc>
        <w:tc>
          <w:tcPr>
            <w:tcW w:w="1060"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jc w:val="right"/>
              <w:rPr>
                <w:rFonts w:ascii="Calibri" w:hAnsi="Calibri"/>
                <w:color w:val="000000"/>
                <w:sz w:val="22"/>
                <w:szCs w:val="22"/>
              </w:rPr>
            </w:pPr>
            <w:r w:rsidRPr="00A84249">
              <w:rPr>
                <w:rFonts w:ascii="Calibri" w:hAnsi="Calibri"/>
                <w:color w:val="000000"/>
                <w:sz w:val="22"/>
                <w:szCs w:val="22"/>
              </w:rPr>
              <w:t>6,352</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 </w:t>
            </w:r>
          </w:p>
        </w:tc>
        <w:tc>
          <w:tcPr>
            <w:tcW w:w="1136" w:type="dxa"/>
            <w:tcBorders>
              <w:top w:val="nil"/>
              <w:left w:val="nil"/>
              <w:bottom w:val="single" w:sz="4" w:space="0" w:color="auto"/>
              <w:right w:val="single" w:sz="4" w:space="0" w:color="auto"/>
            </w:tcBorders>
            <w:shd w:val="clear" w:color="auto" w:fill="auto"/>
            <w:noWrap/>
            <w:vAlign w:val="bottom"/>
          </w:tcPr>
          <w:p w:rsidR="000835E6" w:rsidRPr="00A84249" w:rsidRDefault="000835E6" w:rsidP="00B64462">
            <w:pPr>
              <w:rPr>
                <w:rFonts w:ascii="Calibri" w:hAnsi="Calibri"/>
                <w:color w:val="000000"/>
                <w:sz w:val="22"/>
                <w:szCs w:val="22"/>
              </w:rPr>
            </w:pPr>
            <w:r w:rsidRPr="00A84249">
              <w:rPr>
                <w:rFonts w:ascii="Calibri" w:hAnsi="Calibri"/>
                <w:color w:val="000000"/>
                <w:sz w:val="22"/>
                <w:szCs w:val="22"/>
              </w:rPr>
              <w:t> </w:t>
            </w:r>
          </w:p>
        </w:tc>
      </w:tr>
    </w:tbl>
    <w:p w:rsidR="000835E6" w:rsidRDefault="000835E6" w:rsidP="000835E6">
      <w:pPr>
        <w:pStyle w:val="Header"/>
        <w:tabs>
          <w:tab w:val="clear" w:pos="4320"/>
          <w:tab w:val="clear" w:pos="8640"/>
        </w:tabs>
        <w:spacing w:after="120"/>
        <w:ind w:left="720" w:hanging="720"/>
      </w:pPr>
    </w:p>
    <w:p w:rsidR="000835E6" w:rsidRDefault="000835E6" w:rsidP="000835E6">
      <w:pPr>
        <w:pStyle w:val="Header"/>
        <w:tabs>
          <w:tab w:val="clear" w:pos="4320"/>
          <w:tab w:val="clear" w:pos="8640"/>
        </w:tabs>
        <w:spacing w:after="120"/>
        <w:ind w:left="720" w:hanging="720"/>
      </w:pPr>
      <w:r>
        <w:t>23.</w:t>
      </w:r>
      <w:r>
        <w:tab/>
        <w:t>[Note:  Section 6.2 provides several different calculations of pre-tax profit and taxes, based on different assumptions; the solution below is based on Table 6.6 in the text.]</w:t>
      </w:r>
    </w:p>
    <w:p w:rsidR="000835E6" w:rsidRDefault="000835E6" w:rsidP="000835E6">
      <w:pPr>
        <w:pStyle w:val="Header"/>
        <w:tabs>
          <w:tab w:val="clear" w:pos="4320"/>
          <w:tab w:val="clear" w:pos="8640"/>
        </w:tabs>
        <w:spacing w:after="120"/>
        <w:ind w:left="720"/>
      </w:pPr>
      <w:r>
        <w:t>See the table below.  With full usage of the tax losses, the NPV of the tax payments is $4,779.  With tax losses carried forward, the NPV of the tax payments is $5,741.  Thus, with tax losses carried forward, the project’s NPV decreases by $962, so that the value to the company of using the deductions immediately is $962.</w:t>
      </w:r>
    </w:p>
    <w:p w:rsidR="000835E6" w:rsidRDefault="000835E6" w:rsidP="000835E6">
      <w:pPr>
        <w:pStyle w:val="Header"/>
        <w:tabs>
          <w:tab w:val="clear" w:pos="4320"/>
          <w:tab w:val="clear" w:pos="8640"/>
        </w:tabs>
        <w:spacing w:line="120" w:lineRule="exact"/>
      </w:pPr>
      <w:r>
        <w:br w:type="page"/>
      </w:r>
    </w:p>
    <w:tbl>
      <w:tblPr>
        <w:tblW w:w="9558" w:type="dxa"/>
        <w:tblInd w:w="198" w:type="dxa"/>
        <w:tblBorders>
          <w:top w:val="nil"/>
          <w:left w:val="nil"/>
          <w:bottom w:val="nil"/>
          <w:right w:val="nil"/>
          <w:insideH w:val="nil"/>
          <w:insideV w:val="nil"/>
        </w:tblBorders>
        <w:tblLayout w:type="fixed"/>
        <w:tblLook w:val="00AE"/>
      </w:tblPr>
      <w:tblGrid>
        <w:gridCol w:w="2808"/>
        <w:gridCol w:w="843"/>
        <w:gridCol w:w="844"/>
        <w:gridCol w:w="844"/>
        <w:gridCol w:w="844"/>
        <w:gridCol w:w="843"/>
        <w:gridCol w:w="844"/>
        <w:gridCol w:w="844"/>
        <w:gridCol w:w="844"/>
      </w:tblGrid>
      <w:tr w:rsidR="000835E6" w:rsidTr="00B64462">
        <w:tblPrEx>
          <w:tblCellMar>
            <w:top w:w="0" w:type="dxa"/>
            <w:bottom w:w="0" w:type="dxa"/>
          </w:tblCellMar>
        </w:tblPrEx>
        <w:trPr>
          <w:cantSplit/>
        </w:trPr>
        <w:tc>
          <w:tcPr>
            <w:tcW w:w="2808" w:type="dxa"/>
          </w:tcPr>
          <w:p w:rsidR="000835E6" w:rsidRDefault="000835E6" w:rsidP="00B64462">
            <w:pPr>
              <w:pStyle w:val="Header"/>
              <w:tabs>
                <w:tab w:val="clear" w:pos="4320"/>
                <w:tab w:val="clear" w:pos="8640"/>
              </w:tabs>
            </w:pPr>
          </w:p>
        </w:tc>
        <w:tc>
          <w:tcPr>
            <w:tcW w:w="843" w:type="dxa"/>
            <w:tcBorders>
              <w:bottom w:val="single" w:sz="4" w:space="0" w:color="auto"/>
            </w:tcBorders>
          </w:tcPr>
          <w:p w:rsidR="000835E6" w:rsidRDefault="000835E6" w:rsidP="00B64462">
            <w:pPr>
              <w:pStyle w:val="Header"/>
              <w:tabs>
                <w:tab w:val="clear" w:pos="4320"/>
                <w:tab w:val="clear" w:pos="8640"/>
              </w:tabs>
              <w:jc w:val="center"/>
            </w:pPr>
            <w:r>
              <w:t>t = 0</w:t>
            </w:r>
          </w:p>
        </w:tc>
        <w:tc>
          <w:tcPr>
            <w:tcW w:w="844" w:type="dxa"/>
            <w:tcBorders>
              <w:bottom w:val="single" w:sz="4" w:space="0" w:color="auto"/>
            </w:tcBorders>
          </w:tcPr>
          <w:p w:rsidR="000835E6" w:rsidRDefault="000835E6" w:rsidP="00B64462">
            <w:pPr>
              <w:pStyle w:val="Header"/>
              <w:tabs>
                <w:tab w:val="clear" w:pos="4320"/>
                <w:tab w:val="clear" w:pos="8640"/>
              </w:tabs>
              <w:jc w:val="center"/>
            </w:pPr>
            <w:r>
              <w:t>t = 1</w:t>
            </w:r>
          </w:p>
        </w:tc>
        <w:tc>
          <w:tcPr>
            <w:tcW w:w="844" w:type="dxa"/>
            <w:tcBorders>
              <w:bottom w:val="single" w:sz="4" w:space="0" w:color="auto"/>
            </w:tcBorders>
          </w:tcPr>
          <w:p w:rsidR="000835E6" w:rsidRDefault="000835E6" w:rsidP="00B64462">
            <w:pPr>
              <w:pStyle w:val="Header"/>
              <w:tabs>
                <w:tab w:val="clear" w:pos="4320"/>
                <w:tab w:val="clear" w:pos="8640"/>
              </w:tabs>
              <w:jc w:val="center"/>
            </w:pPr>
            <w:r>
              <w:t>t = 2</w:t>
            </w:r>
          </w:p>
        </w:tc>
        <w:tc>
          <w:tcPr>
            <w:tcW w:w="844" w:type="dxa"/>
            <w:tcBorders>
              <w:bottom w:val="single" w:sz="4" w:space="0" w:color="auto"/>
            </w:tcBorders>
          </w:tcPr>
          <w:p w:rsidR="000835E6" w:rsidRDefault="000835E6" w:rsidP="00B64462">
            <w:pPr>
              <w:pStyle w:val="Header"/>
              <w:tabs>
                <w:tab w:val="clear" w:pos="4320"/>
                <w:tab w:val="clear" w:pos="8640"/>
              </w:tabs>
              <w:jc w:val="center"/>
            </w:pPr>
            <w:r>
              <w:t>t = 3</w:t>
            </w:r>
          </w:p>
        </w:tc>
        <w:tc>
          <w:tcPr>
            <w:tcW w:w="843" w:type="dxa"/>
            <w:tcBorders>
              <w:bottom w:val="single" w:sz="4" w:space="0" w:color="auto"/>
            </w:tcBorders>
          </w:tcPr>
          <w:p w:rsidR="000835E6" w:rsidRDefault="000835E6" w:rsidP="00B64462">
            <w:pPr>
              <w:pStyle w:val="Header"/>
              <w:tabs>
                <w:tab w:val="clear" w:pos="4320"/>
                <w:tab w:val="clear" w:pos="8640"/>
              </w:tabs>
              <w:ind w:left="-96" w:right="-102"/>
              <w:jc w:val="center"/>
            </w:pPr>
            <w:r>
              <w:t>t = 4</w:t>
            </w:r>
          </w:p>
        </w:tc>
        <w:tc>
          <w:tcPr>
            <w:tcW w:w="844" w:type="dxa"/>
            <w:tcBorders>
              <w:bottom w:val="single" w:sz="4" w:space="0" w:color="auto"/>
            </w:tcBorders>
          </w:tcPr>
          <w:p w:rsidR="000835E6" w:rsidRDefault="000835E6" w:rsidP="00B64462">
            <w:pPr>
              <w:pStyle w:val="Header"/>
              <w:tabs>
                <w:tab w:val="clear" w:pos="4320"/>
                <w:tab w:val="clear" w:pos="8640"/>
              </w:tabs>
              <w:jc w:val="center"/>
            </w:pPr>
            <w:r>
              <w:t>t = 5</w:t>
            </w:r>
          </w:p>
        </w:tc>
        <w:tc>
          <w:tcPr>
            <w:tcW w:w="844" w:type="dxa"/>
            <w:tcBorders>
              <w:bottom w:val="single" w:sz="4" w:space="0" w:color="auto"/>
            </w:tcBorders>
          </w:tcPr>
          <w:p w:rsidR="000835E6" w:rsidRDefault="000835E6" w:rsidP="00B64462">
            <w:pPr>
              <w:pStyle w:val="Header"/>
              <w:ind w:left="-108"/>
              <w:jc w:val="center"/>
            </w:pPr>
            <w:r>
              <w:t>t = 6</w:t>
            </w:r>
          </w:p>
        </w:tc>
        <w:tc>
          <w:tcPr>
            <w:tcW w:w="844" w:type="dxa"/>
            <w:tcBorders>
              <w:bottom w:val="single" w:sz="4" w:space="0" w:color="auto"/>
            </w:tcBorders>
          </w:tcPr>
          <w:p w:rsidR="000835E6" w:rsidRDefault="000835E6" w:rsidP="00B64462">
            <w:pPr>
              <w:pStyle w:val="Header"/>
              <w:jc w:val="center"/>
            </w:pPr>
            <w:r>
              <w:t>t = 7</w:t>
            </w:r>
          </w:p>
        </w:tc>
      </w:tr>
      <w:tr w:rsidR="000835E6" w:rsidTr="00B64462">
        <w:tblPrEx>
          <w:tblCellMar>
            <w:top w:w="0" w:type="dxa"/>
            <w:bottom w:w="0" w:type="dxa"/>
          </w:tblCellMar>
        </w:tblPrEx>
        <w:trPr>
          <w:cantSplit/>
        </w:trPr>
        <w:tc>
          <w:tcPr>
            <w:tcW w:w="2808" w:type="dxa"/>
          </w:tcPr>
          <w:p w:rsidR="000835E6" w:rsidRDefault="000835E6" w:rsidP="00B64462">
            <w:pPr>
              <w:pStyle w:val="Header"/>
              <w:tabs>
                <w:tab w:val="clear" w:pos="4320"/>
                <w:tab w:val="clear" w:pos="8640"/>
              </w:tabs>
            </w:pPr>
            <w:r>
              <w:t>Pretax Profit</w:t>
            </w:r>
          </w:p>
        </w:tc>
        <w:tc>
          <w:tcPr>
            <w:tcW w:w="843" w:type="dxa"/>
            <w:tcBorders>
              <w:top w:val="single" w:sz="4" w:space="0" w:color="auto"/>
            </w:tcBorders>
          </w:tcPr>
          <w:p w:rsidR="000835E6" w:rsidRDefault="000835E6" w:rsidP="00B64462">
            <w:pPr>
              <w:pStyle w:val="Header"/>
              <w:tabs>
                <w:tab w:val="clear" w:pos="4320"/>
                <w:tab w:val="clear" w:pos="8640"/>
                <w:tab w:val="decimal" w:pos="594"/>
              </w:tabs>
              <w:ind w:left="-108"/>
              <w:jc w:val="center"/>
            </w:pPr>
            <w:r>
              <w:t>-4,000</w:t>
            </w:r>
          </w:p>
        </w:tc>
        <w:tc>
          <w:tcPr>
            <w:tcW w:w="844" w:type="dxa"/>
            <w:tcBorders>
              <w:top w:val="single" w:sz="4" w:space="0" w:color="auto"/>
            </w:tcBorders>
          </w:tcPr>
          <w:p w:rsidR="000835E6" w:rsidRDefault="000835E6" w:rsidP="00B64462">
            <w:pPr>
              <w:pStyle w:val="Header"/>
              <w:tabs>
                <w:tab w:val="clear" w:pos="4320"/>
                <w:tab w:val="clear" w:pos="8640"/>
                <w:tab w:val="decimal" w:pos="628"/>
              </w:tabs>
              <w:ind w:left="-108"/>
            </w:pPr>
            <w:r>
              <w:t>-4,514</w:t>
            </w:r>
          </w:p>
        </w:tc>
        <w:tc>
          <w:tcPr>
            <w:tcW w:w="844" w:type="dxa"/>
            <w:tcBorders>
              <w:top w:val="single" w:sz="4" w:space="0" w:color="auto"/>
            </w:tcBorders>
          </w:tcPr>
          <w:p w:rsidR="000835E6" w:rsidRDefault="000835E6" w:rsidP="00B64462">
            <w:pPr>
              <w:pStyle w:val="Header"/>
              <w:tabs>
                <w:tab w:val="clear" w:pos="4320"/>
                <w:tab w:val="clear" w:pos="8640"/>
                <w:tab w:val="decimal" w:pos="527"/>
              </w:tabs>
              <w:ind w:left="-108"/>
            </w:pPr>
            <w:r>
              <w:t>748</w:t>
            </w:r>
          </w:p>
        </w:tc>
        <w:tc>
          <w:tcPr>
            <w:tcW w:w="844" w:type="dxa"/>
            <w:tcBorders>
              <w:top w:val="single" w:sz="4" w:space="0" w:color="auto"/>
            </w:tcBorders>
          </w:tcPr>
          <w:p w:rsidR="000835E6" w:rsidRDefault="000835E6" w:rsidP="00B64462">
            <w:pPr>
              <w:pStyle w:val="Header"/>
              <w:tabs>
                <w:tab w:val="clear" w:pos="4320"/>
                <w:tab w:val="clear" w:pos="8640"/>
                <w:tab w:val="decimal" w:pos="583"/>
              </w:tabs>
            </w:pPr>
            <w:r>
              <w:t>9,807</w:t>
            </w:r>
          </w:p>
        </w:tc>
        <w:tc>
          <w:tcPr>
            <w:tcW w:w="843" w:type="dxa"/>
            <w:tcBorders>
              <w:top w:val="single" w:sz="4" w:space="0" w:color="auto"/>
            </w:tcBorders>
          </w:tcPr>
          <w:p w:rsidR="000835E6" w:rsidRDefault="000835E6" w:rsidP="00B64462">
            <w:pPr>
              <w:pStyle w:val="Header"/>
              <w:tabs>
                <w:tab w:val="clear" w:pos="4320"/>
                <w:tab w:val="clear" w:pos="8640"/>
                <w:tab w:val="decimal" w:pos="627"/>
              </w:tabs>
              <w:ind w:left="-96" w:right="-102"/>
            </w:pPr>
            <w:r>
              <w:t>16,940</w:t>
            </w:r>
          </w:p>
        </w:tc>
        <w:tc>
          <w:tcPr>
            <w:tcW w:w="844" w:type="dxa"/>
            <w:tcBorders>
              <w:top w:val="single" w:sz="4" w:space="0" w:color="auto"/>
            </w:tcBorders>
          </w:tcPr>
          <w:p w:rsidR="000835E6" w:rsidRDefault="000835E6" w:rsidP="00B64462">
            <w:pPr>
              <w:pStyle w:val="Header"/>
              <w:tabs>
                <w:tab w:val="clear" w:pos="4320"/>
                <w:tab w:val="clear" w:pos="8640"/>
                <w:tab w:val="decimal" w:pos="606"/>
              </w:tabs>
              <w:ind w:left="-108"/>
              <w:jc w:val="center"/>
            </w:pPr>
            <w:r>
              <w:t>11,579</w:t>
            </w:r>
          </w:p>
        </w:tc>
        <w:tc>
          <w:tcPr>
            <w:tcW w:w="844" w:type="dxa"/>
            <w:tcBorders>
              <w:top w:val="single" w:sz="4" w:space="0" w:color="auto"/>
            </w:tcBorders>
          </w:tcPr>
          <w:p w:rsidR="000835E6" w:rsidRDefault="000835E6" w:rsidP="00B64462">
            <w:pPr>
              <w:pStyle w:val="Header"/>
              <w:tabs>
                <w:tab w:val="clear" w:pos="4320"/>
                <w:tab w:val="clear" w:pos="8640"/>
              </w:tabs>
              <w:ind w:left="-108"/>
              <w:jc w:val="center"/>
            </w:pPr>
            <w:r>
              <w:t>5,539</w:t>
            </w:r>
          </w:p>
        </w:tc>
        <w:tc>
          <w:tcPr>
            <w:tcW w:w="844" w:type="dxa"/>
            <w:tcBorders>
              <w:top w:val="single" w:sz="4" w:space="0" w:color="auto"/>
            </w:tcBorders>
          </w:tcPr>
          <w:p w:rsidR="000835E6" w:rsidRDefault="000835E6" w:rsidP="00B64462">
            <w:pPr>
              <w:pStyle w:val="Header"/>
              <w:tabs>
                <w:tab w:val="clear" w:pos="4320"/>
                <w:tab w:val="clear" w:pos="8640"/>
                <w:tab w:val="decimal" w:pos="538"/>
              </w:tabs>
              <w:ind w:left="-108"/>
            </w:pPr>
            <w:r>
              <w:t>1,949</w:t>
            </w:r>
          </w:p>
        </w:tc>
      </w:tr>
      <w:tr w:rsidR="000835E6" w:rsidTr="00B64462">
        <w:tblPrEx>
          <w:tblCellMar>
            <w:top w:w="0" w:type="dxa"/>
            <w:bottom w:w="0" w:type="dxa"/>
          </w:tblCellMar>
        </w:tblPrEx>
        <w:trPr>
          <w:cantSplit/>
        </w:trPr>
        <w:tc>
          <w:tcPr>
            <w:tcW w:w="4495" w:type="dxa"/>
            <w:gridSpan w:val="3"/>
          </w:tcPr>
          <w:p w:rsidR="000835E6" w:rsidRDefault="000835E6" w:rsidP="00B64462">
            <w:pPr>
              <w:pStyle w:val="Header"/>
              <w:tabs>
                <w:tab w:val="clear" w:pos="4320"/>
                <w:tab w:val="clear" w:pos="8640"/>
                <w:tab w:val="decimal" w:pos="628"/>
              </w:tabs>
            </w:pPr>
            <w:r>
              <w:t>Full usage of tax losses immediately</w:t>
            </w:r>
          </w:p>
        </w:tc>
        <w:tc>
          <w:tcPr>
            <w:tcW w:w="844" w:type="dxa"/>
          </w:tcPr>
          <w:p w:rsidR="000835E6" w:rsidRDefault="000835E6" w:rsidP="00B64462">
            <w:pPr>
              <w:pStyle w:val="Header"/>
              <w:tabs>
                <w:tab w:val="clear" w:pos="4320"/>
                <w:tab w:val="clear" w:pos="8640"/>
                <w:tab w:val="decimal" w:pos="527"/>
              </w:tabs>
              <w:ind w:left="-108"/>
            </w:pPr>
          </w:p>
        </w:tc>
        <w:tc>
          <w:tcPr>
            <w:tcW w:w="844" w:type="dxa"/>
          </w:tcPr>
          <w:p w:rsidR="000835E6" w:rsidRDefault="000835E6" w:rsidP="00B64462">
            <w:pPr>
              <w:pStyle w:val="Header"/>
              <w:tabs>
                <w:tab w:val="clear" w:pos="4320"/>
                <w:tab w:val="clear" w:pos="8640"/>
                <w:tab w:val="decimal" w:pos="583"/>
              </w:tabs>
            </w:pPr>
          </w:p>
        </w:tc>
        <w:tc>
          <w:tcPr>
            <w:tcW w:w="843" w:type="dxa"/>
          </w:tcPr>
          <w:p w:rsidR="000835E6" w:rsidRDefault="000835E6" w:rsidP="00B64462">
            <w:pPr>
              <w:pStyle w:val="Header"/>
              <w:tabs>
                <w:tab w:val="clear" w:pos="4320"/>
                <w:tab w:val="clear" w:pos="8640"/>
                <w:tab w:val="decimal" w:pos="627"/>
              </w:tabs>
              <w:ind w:left="-96" w:right="-102"/>
            </w:pPr>
          </w:p>
        </w:tc>
        <w:tc>
          <w:tcPr>
            <w:tcW w:w="844" w:type="dxa"/>
          </w:tcPr>
          <w:p w:rsidR="000835E6" w:rsidRDefault="000835E6" w:rsidP="00B64462">
            <w:pPr>
              <w:pStyle w:val="Header"/>
              <w:tabs>
                <w:tab w:val="clear" w:pos="4320"/>
                <w:tab w:val="clear" w:pos="8640"/>
                <w:tab w:val="decimal" w:pos="606"/>
              </w:tabs>
              <w:ind w:left="-108"/>
              <w:jc w:val="center"/>
            </w:pPr>
          </w:p>
        </w:tc>
        <w:tc>
          <w:tcPr>
            <w:tcW w:w="844" w:type="dxa"/>
          </w:tcPr>
          <w:p w:rsidR="000835E6" w:rsidRDefault="000835E6" w:rsidP="00B64462">
            <w:pPr>
              <w:pStyle w:val="Header"/>
              <w:tabs>
                <w:tab w:val="clear" w:pos="4320"/>
                <w:tab w:val="clear" w:pos="8640"/>
              </w:tabs>
              <w:ind w:left="-108"/>
              <w:jc w:val="center"/>
            </w:pPr>
          </w:p>
        </w:tc>
        <w:tc>
          <w:tcPr>
            <w:tcW w:w="844" w:type="dxa"/>
          </w:tcPr>
          <w:p w:rsidR="000835E6" w:rsidRDefault="000835E6" w:rsidP="00B64462">
            <w:pPr>
              <w:pStyle w:val="Header"/>
              <w:tabs>
                <w:tab w:val="clear" w:pos="4320"/>
                <w:tab w:val="clear" w:pos="8640"/>
                <w:tab w:val="decimal" w:pos="538"/>
              </w:tabs>
              <w:ind w:left="-108"/>
            </w:pPr>
          </w:p>
        </w:tc>
      </w:tr>
      <w:tr w:rsidR="000835E6" w:rsidTr="00B64462">
        <w:tblPrEx>
          <w:tblCellMar>
            <w:top w:w="0" w:type="dxa"/>
            <w:bottom w:w="0" w:type="dxa"/>
          </w:tblCellMar>
        </w:tblPrEx>
        <w:trPr>
          <w:cantSplit/>
        </w:trPr>
        <w:tc>
          <w:tcPr>
            <w:tcW w:w="2808" w:type="dxa"/>
          </w:tcPr>
          <w:p w:rsidR="000835E6" w:rsidRDefault="000835E6" w:rsidP="00B64462">
            <w:pPr>
              <w:pStyle w:val="Header"/>
              <w:tabs>
                <w:tab w:val="clear" w:pos="4320"/>
                <w:tab w:val="clear" w:pos="8640"/>
              </w:tabs>
            </w:pPr>
            <w:r>
              <w:t>(Table 7.6)</w:t>
            </w:r>
          </w:p>
        </w:tc>
        <w:tc>
          <w:tcPr>
            <w:tcW w:w="843" w:type="dxa"/>
          </w:tcPr>
          <w:p w:rsidR="000835E6" w:rsidRDefault="000835E6" w:rsidP="00B64462">
            <w:pPr>
              <w:pStyle w:val="Header"/>
              <w:tabs>
                <w:tab w:val="clear" w:pos="4320"/>
                <w:tab w:val="clear" w:pos="8640"/>
                <w:tab w:val="decimal" w:pos="594"/>
              </w:tabs>
              <w:ind w:left="-108"/>
              <w:jc w:val="center"/>
            </w:pPr>
            <w:r>
              <w:t>-1,400</w:t>
            </w:r>
          </w:p>
        </w:tc>
        <w:tc>
          <w:tcPr>
            <w:tcW w:w="844" w:type="dxa"/>
          </w:tcPr>
          <w:p w:rsidR="000835E6" w:rsidRDefault="000835E6" w:rsidP="00B64462">
            <w:pPr>
              <w:pStyle w:val="Header"/>
              <w:tabs>
                <w:tab w:val="clear" w:pos="4320"/>
                <w:tab w:val="clear" w:pos="8640"/>
                <w:tab w:val="decimal" w:pos="628"/>
              </w:tabs>
              <w:ind w:left="-108"/>
            </w:pPr>
            <w:r>
              <w:t>-1,580</w:t>
            </w:r>
          </w:p>
        </w:tc>
        <w:tc>
          <w:tcPr>
            <w:tcW w:w="844" w:type="dxa"/>
          </w:tcPr>
          <w:p w:rsidR="000835E6" w:rsidRDefault="000835E6" w:rsidP="00B64462">
            <w:pPr>
              <w:pStyle w:val="Header"/>
              <w:tabs>
                <w:tab w:val="clear" w:pos="4320"/>
                <w:tab w:val="clear" w:pos="8640"/>
                <w:tab w:val="decimal" w:pos="527"/>
              </w:tabs>
              <w:ind w:left="-108"/>
            </w:pPr>
            <w:r>
              <w:t>262</w:t>
            </w:r>
          </w:p>
        </w:tc>
        <w:tc>
          <w:tcPr>
            <w:tcW w:w="844" w:type="dxa"/>
          </w:tcPr>
          <w:p w:rsidR="000835E6" w:rsidRDefault="000835E6" w:rsidP="00B64462">
            <w:pPr>
              <w:pStyle w:val="Header"/>
              <w:tabs>
                <w:tab w:val="clear" w:pos="4320"/>
                <w:tab w:val="clear" w:pos="8640"/>
                <w:tab w:val="decimal" w:pos="583"/>
              </w:tabs>
            </w:pPr>
            <w:r>
              <w:t>3,432</w:t>
            </w:r>
          </w:p>
        </w:tc>
        <w:tc>
          <w:tcPr>
            <w:tcW w:w="843" w:type="dxa"/>
          </w:tcPr>
          <w:p w:rsidR="000835E6" w:rsidRDefault="000835E6" w:rsidP="00B64462">
            <w:pPr>
              <w:pStyle w:val="Header"/>
              <w:tabs>
                <w:tab w:val="clear" w:pos="4320"/>
                <w:tab w:val="clear" w:pos="8640"/>
                <w:tab w:val="decimal" w:pos="627"/>
              </w:tabs>
              <w:ind w:left="-96" w:right="-102"/>
            </w:pPr>
            <w:r>
              <w:t>5,929</w:t>
            </w:r>
          </w:p>
        </w:tc>
        <w:tc>
          <w:tcPr>
            <w:tcW w:w="844" w:type="dxa"/>
          </w:tcPr>
          <w:p w:rsidR="000835E6" w:rsidRDefault="000835E6" w:rsidP="00B64462">
            <w:pPr>
              <w:pStyle w:val="Header"/>
              <w:tabs>
                <w:tab w:val="clear" w:pos="4320"/>
                <w:tab w:val="clear" w:pos="8640"/>
                <w:tab w:val="decimal" w:pos="606"/>
              </w:tabs>
              <w:ind w:left="-108"/>
              <w:jc w:val="center"/>
            </w:pPr>
            <w:r>
              <w:t>4,053</w:t>
            </w:r>
          </w:p>
        </w:tc>
        <w:tc>
          <w:tcPr>
            <w:tcW w:w="844" w:type="dxa"/>
          </w:tcPr>
          <w:p w:rsidR="000835E6" w:rsidRDefault="000835E6" w:rsidP="00B64462">
            <w:pPr>
              <w:pStyle w:val="Header"/>
              <w:tabs>
                <w:tab w:val="clear" w:pos="4320"/>
                <w:tab w:val="clear" w:pos="8640"/>
              </w:tabs>
              <w:ind w:left="-108"/>
              <w:jc w:val="center"/>
            </w:pPr>
            <w:r>
              <w:t>1,939</w:t>
            </w:r>
          </w:p>
        </w:tc>
        <w:tc>
          <w:tcPr>
            <w:tcW w:w="844" w:type="dxa"/>
          </w:tcPr>
          <w:p w:rsidR="000835E6" w:rsidRDefault="000835E6" w:rsidP="00B64462">
            <w:pPr>
              <w:pStyle w:val="Header"/>
              <w:tabs>
                <w:tab w:val="clear" w:pos="4320"/>
                <w:tab w:val="clear" w:pos="8640"/>
                <w:tab w:val="decimal" w:pos="538"/>
              </w:tabs>
              <w:ind w:left="-108"/>
            </w:pPr>
            <w:r>
              <w:t>682</w:t>
            </w:r>
          </w:p>
        </w:tc>
      </w:tr>
      <w:tr w:rsidR="000835E6" w:rsidTr="00B64462">
        <w:tblPrEx>
          <w:tblCellMar>
            <w:top w:w="0" w:type="dxa"/>
            <w:bottom w:w="0" w:type="dxa"/>
          </w:tblCellMar>
        </w:tblPrEx>
        <w:trPr>
          <w:cantSplit/>
        </w:trPr>
        <w:tc>
          <w:tcPr>
            <w:tcW w:w="3651" w:type="dxa"/>
            <w:gridSpan w:val="2"/>
          </w:tcPr>
          <w:p w:rsidR="000835E6" w:rsidRDefault="000835E6" w:rsidP="00B64462">
            <w:pPr>
              <w:pStyle w:val="Header"/>
              <w:tabs>
                <w:tab w:val="clear" w:pos="4320"/>
                <w:tab w:val="clear" w:pos="8640"/>
                <w:tab w:val="decimal" w:pos="594"/>
              </w:tabs>
              <w:ind w:left="-108"/>
              <w:jc w:val="center"/>
            </w:pPr>
            <w:r>
              <w:t>NPV (at 20%) = $4,779</w:t>
            </w:r>
          </w:p>
        </w:tc>
        <w:tc>
          <w:tcPr>
            <w:tcW w:w="844" w:type="dxa"/>
          </w:tcPr>
          <w:p w:rsidR="000835E6" w:rsidRDefault="000835E6" w:rsidP="00B64462">
            <w:pPr>
              <w:pStyle w:val="Header"/>
              <w:tabs>
                <w:tab w:val="clear" w:pos="4320"/>
                <w:tab w:val="clear" w:pos="8640"/>
                <w:tab w:val="decimal" w:pos="628"/>
              </w:tabs>
              <w:ind w:left="-108"/>
            </w:pPr>
          </w:p>
        </w:tc>
        <w:tc>
          <w:tcPr>
            <w:tcW w:w="844" w:type="dxa"/>
          </w:tcPr>
          <w:p w:rsidR="000835E6" w:rsidRDefault="000835E6" w:rsidP="00B64462">
            <w:pPr>
              <w:pStyle w:val="Header"/>
              <w:tabs>
                <w:tab w:val="clear" w:pos="4320"/>
                <w:tab w:val="clear" w:pos="8640"/>
                <w:tab w:val="decimal" w:pos="527"/>
              </w:tabs>
              <w:ind w:left="-108"/>
            </w:pPr>
          </w:p>
        </w:tc>
        <w:tc>
          <w:tcPr>
            <w:tcW w:w="844" w:type="dxa"/>
          </w:tcPr>
          <w:p w:rsidR="000835E6" w:rsidRDefault="000835E6" w:rsidP="00B64462">
            <w:pPr>
              <w:pStyle w:val="Header"/>
              <w:tabs>
                <w:tab w:val="clear" w:pos="4320"/>
                <w:tab w:val="clear" w:pos="8640"/>
                <w:tab w:val="decimal" w:pos="583"/>
              </w:tabs>
            </w:pPr>
          </w:p>
        </w:tc>
        <w:tc>
          <w:tcPr>
            <w:tcW w:w="843" w:type="dxa"/>
          </w:tcPr>
          <w:p w:rsidR="000835E6" w:rsidRDefault="000835E6" w:rsidP="00B64462">
            <w:pPr>
              <w:pStyle w:val="Header"/>
              <w:tabs>
                <w:tab w:val="clear" w:pos="4320"/>
                <w:tab w:val="clear" w:pos="8640"/>
                <w:tab w:val="decimal" w:pos="627"/>
              </w:tabs>
              <w:ind w:left="-96" w:right="-102"/>
            </w:pPr>
          </w:p>
        </w:tc>
        <w:tc>
          <w:tcPr>
            <w:tcW w:w="844" w:type="dxa"/>
          </w:tcPr>
          <w:p w:rsidR="000835E6" w:rsidRDefault="000835E6" w:rsidP="00B64462">
            <w:pPr>
              <w:pStyle w:val="Header"/>
              <w:tabs>
                <w:tab w:val="clear" w:pos="4320"/>
                <w:tab w:val="clear" w:pos="8640"/>
                <w:tab w:val="decimal" w:pos="606"/>
              </w:tabs>
              <w:ind w:left="-108"/>
              <w:jc w:val="center"/>
            </w:pPr>
          </w:p>
        </w:tc>
        <w:tc>
          <w:tcPr>
            <w:tcW w:w="844" w:type="dxa"/>
          </w:tcPr>
          <w:p w:rsidR="000835E6" w:rsidRDefault="000835E6" w:rsidP="00B64462">
            <w:pPr>
              <w:pStyle w:val="Header"/>
              <w:tabs>
                <w:tab w:val="clear" w:pos="4320"/>
                <w:tab w:val="clear" w:pos="8640"/>
              </w:tabs>
              <w:ind w:left="-108"/>
              <w:jc w:val="center"/>
            </w:pPr>
          </w:p>
        </w:tc>
        <w:tc>
          <w:tcPr>
            <w:tcW w:w="844" w:type="dxa"/>
          </w:tcPr>
          <w:p w:rsidR="000835E6" w:rsidRDefault="000835E6" w:rsidP="00B64462">
            <w:pPr>
              <w:pStyle w:val="Header"/>
              <w:tabs>
                <w:tab w:val="clear" w:pos="4320"/>
                <w:tab w:val="clear" w:pos="8640"/>
                <w:tab w:val="decimal" w:pos="538"/>
              </w:tabs>
              <w:ind w:left="-108"/>
            </w:pPr>
          </w:p>
        </w:tc>
      </w:tr>
      <w:tr w:rsidR="000835E6" w:rsidTr="00B64462">
        <w:tblPrEx>
          <w:tblCellMar>
            <w:top w:w="0" w:type="dxa"/>
            <w:bottom w:w="0" w:type="dxa"/>
          </w:tblCellMar>
        </w:tblPrEx>
        <w:trPr>
          <w:cantSplit/>
        </w:trPr>
        <w:tc>
          <w:tcPr>
            <w:tcW w:w="2808" w:type="dxa"/>
          </w:tcPr>
          <w:p w:rsidR="000835E6" w:rsidRDefault="000835E6" w:rsidP="00B64462">
            <w:pPr>
              <w:pStyle w:val="Header"/>
              <w:tabs>
                <w:tab w:val="clear" w:pos="4320"/>
                <w:tab w:val="clear" w:pos="8640"/>
              </w:tabs>
            </w:pPr>
            <w:r>
              <w:t>Tax loss carry-forward</w:t>
            </w:r>
          </w:p>
        </w:tc>
        <w:tc>
          <w:tcPr>
            <w:tcW w:w="843" w:type="dxa"/>
          </w:tcPr>
          <w:p w:rsidR="000835E6" w:rsidRDefault="000835E6" w:rsidP="00B64462">
            <w:pPr>
              <w:pStyle w:val="Header"/>
              <w:tabs>
                <w:tab w:val="clear" w:pos="4320"/>
                <w:tab w:val="clear" w:pos="8640"/>
                <w:tab w:val="decimal" w:pos="594"/>
              </w:tabs>
              <w:ind w:left="-108"/>
            </w:pPr>
            <w:r>
              <w:t>0</w:t>
            </w:r>
          </w:p>
        </w:tc>
        <w:tc>
          <w:tcPr>
            <w:tcW w:w="844" w:type="dxa"/>
          </w:tcPr>
          <w:p w:rsidR="000835E6" w:rsidRDefault="000835E6" w:rsidP="00B64462">
            <w:pPr>
              <w:pStyle w:val="Header"/>
              <w:tabs>
                <w:tab w:val="clear" w:pos="4320"/>
                <w:tab w:val="clear" w:pos="8640"/>
                <w:tab w:val="decimal" w:pos="628"/>
              </w:tabs>
              <w:ind w:left="-108"/>
            </w:pPr>
            <w:r>
              <w:t>0</w:t>
            </w:r>
          </w:p>
        </w:tc>
        <w:tc>
          <w:tcPr>
            <w:tcW w:w="844" w:type="dxa"/>
          </w:tcPr>
          <w:p w:rsidR="000835E6" w:rsidRDefault="000835E6" w:rsidP="00B64462">
            <w:pPr>
              <w:pStyle w:val="Header"/>
              <w:tabs>
                <w:tab w:val="clear" w:pos="4320"/>
                <w:tab w:val="clear" w:pos="8640"/>
                <w:tab w:val="decimal" w:pos="527"/>
              </w:tabs>
              <w:ind w:left="-108"/>
            </w:pPr>
            <w:r>
              <w:t>0</w:t>
            </w:r>
          </w:p>
        </w:tc>
        <w:tc>
          <w:tcPr>
            <w:tcW w:w="844" w:type="dxa"/>
          </w:tcPr>
          <w:p w:rsidR="000835E6" w:rsidRDefault="000835E6" w:rsidP="00B64462">
            <w:pPr>
              <w:pStyle w:val="Header"/>
              <w:tabs>
                <w:tab w:val="clear" w:pos="4320"/>
                <w:tab w:val="clear" w:pos="8640"/>
                <w:tab w:val="decimal" w:pos="583"/>
              </w:tabs>
            </w:pPr>
            <w:r>
              <w:t>714</w:t>
            </w:r>
          </w:p>
        </w:tc>
        <w:tc>
          <w:tcPr>
            <w:tcW w:w="843" w:type="dxa"/>
          </w:tcPr>
          <w:p w:rsidR="000835E6" w:rsidRDefault="000835E6" w:rsidP="00B64462">
            <w:pPr>
              <w:pStyle w:val="Header"/>
              <w:tabs>
                <w:tab w:val="clear" w:pos="4320"/>
                <w:tab w:val="clear" w:pos="8640"/>
                <w:tab w:val="decimal" w:pos="627"/>
              </w:tabs>
              <w:ind w:left="-96" w:right="-102"/>
            </w:pPr>
            <w:r>
              <w:t>5,929</w:t>
            </w:r>
          </w:p>
        </w:tc>
        <w:tc>
          <w:tcPr>
            <w:tcW w:w="844" w:type="dxa"/>
          </w:tcPr>
          <w:p w:rsidR="000835E6" w:rsidRDefault="000835E6" w:rsidP="00B64462">
            <w:pPr>
              <w:pStyle w:val="Header"/>
              <w:tabs>
                <w:tab w:val="clear" w:pos="4320"/>
                <w:tab w:val="clear" w:pos="8640"/>
                <w:tab w:val="decimal" w:pos="606"/>
              </w:tabs>
              <w:ind w:left="-108"/>
              <w:jc w:val="center"/>
            </w:pPr>
            <w:r>
              <w:t>4,053</w:t>
            </w:r>
          </w:p>
        </w:tc>
        <w:tc>
          <w:tcPr>
            <w:tcW w:w="844" w:type="dxa"/>
          </w:tcPr>
          <w:p w:rsidR="000835E6" w:rsidRDefault="000835E6" w:rsidP="00B64462">
            <w:pPr>
              <w:pStyle w:val="Header"/>
              <w:tabs>
                <w:tab w:val="clear" w:pos="4320"/>
                <w:tab w:val="clear" w:pos="8640"/>
              </w:tabs>
              <w:ind w:left="-108"/>
              <w:jc w:val="center"/>
            </w:pPr>
            <w:r>
              <w:t>1,939</w:t>
            </w:r>
          </w:p>
        </w:tc>
        <w:tc>
          <w:tcPr>
            <w:tcW w:w="844" w:type="dxa"/>
          </w:tcPr>
          <w:p w:rsidR="000835E6" w:rsidRDefault="000835E6" w:rsidP="00B64462">
            <w:pPr>
              <w:pStyle w:val="Header"/>
              <w:tabs>
                <w:tab w:val="clear" w:pos="4320"/>
                <w:tab w:val="clear" w:pos="8640"/>
                <w:tab w:val="decimal" w:pos="538"/>
              </w:tabs>
              <w:ind w:left="-108"/>
            </w:pPr>
            <w:r>
              <w:t>682</w:t>
            </w:r>
          </w:p>
        </w:tc>
      </w:tr>
      <w:tr w:rsidR="000835E6" w:rsidTr="00B64462">
        <w:tblPrEx>
          <w:tblCellMar>
            <w:top w:w="0" w:type="dxa"/>
            <w:bottom w:w="0" w:type="dxa"/>
          </w:tblCellMar>
        </w:tblPrEx>
        <w:trPr>
          <w:cantSplit/>
        </w:trPr>
        <w:tc>
          <w:tcPr>
            <w:tcW w:w="3651" w:type="dxa"/>
            <w:gridSpan w:val="2"/>
          </w:tcPr>
          <w:p w:rsidR="000835E6" w:rsidRDefault="000835E6" w:rsidP="00B64462">
            <w:pPr>
              <w:pStyle w:val="Header"/>
              <w:tabs>
                <w:tab w:val="clear" w:pos="4320"/>
                <w:tab w:val="clear" w:pos="8640"/>
                <w:tab w:val="decimal" w:pos="594"/>
              </w:tabs>
              <w:ind w:left="-108"/>
              <w:jc w:val="center"/>
            </w:pPr>
            <w:r>
              <w:t>NPV (at 20%) = $5,741</w:t>
            </w:r>
          </w:p>
        </w:tc>
        <w:tc>
          <w:tcPr>
            <w:tcW w:w="844" w:type="dxa"/>
          </w:tcPr>
          <w:p w:rsidR="000835E6" w:rsidRDefault="000835E6" w:rsidP="00B64462">
            <w:pPr>
              <w:pStyle w:val="Header"/>
              <w:tabs>
                <w:tab w:val="clear" w:pos="4320"/>
                <w:tab w:val="clear" w:pos="8640"/>
                <w:tab w:val="decimal" w:pos="628"/>
              </w:tabs>
              <w:ind w:left="-108"/>
            </w:pPr>
          </w:p>
        </w:tc>
        <w:tc>
          <w:tcPr>
            <w:tcW w:w="844" w:type="dxa"/>
          </w:tcPr>
          <w:p w:rsidR="000835E6" w:rsidRDefault="000835E6" w:rsidP="00B64462">
            <w:pPr>
              <w:pStyle w:val="Header"/>
              <w:tabs>
                <w:tab w:val="clear" w:pos="4320"/>
                <w:tab w:val="clear" w:pos="8640"/>
                <w:tab w:val="decimal" w:pos="527"/>
              </w:tabs>
              <w:ind w:left="-108"/>
            </w:pPr>
          </w:p>
        </w:tc>
        <w:tc>
          <w:tcPr>
            <w:tcW w:w="844" w:type="dxa"/>
          </w:tcPr>
          <w:p w:rsidR="000835E6" w:rsidRDefault="000835E6" w:rsidP="00B64462">
            <w:pPr>
              <w:pStyle w:val="Header"/>
              <w:tabs>
                <w:tab w:val="clear" w:pos="4320"/>
                <w:tab w:val="clear" w:pos="8640"/>
                <w:tab w:val="decimal" w:pos="583"/>
              </w:tabs>
            </w:pPr>
          </w:p>
        </w:tc>
        <w:tc>
          <w:tcPr>
            <w:tcW w:w="843" w:type="dxa"/>
          </w:tcPr>
          <w:p w:rsidR="000835E6" w:rsidRDefault="000835E6" w:rsidP="00B64462">
            <w:pPr>
              <w:pStyle w:val="Header"/>
              <w:tabs>
                <w:tab w:val="clear" w:pos="4320"/>
                <w:tab w:val="clear" w:pos="8640"/>
                <w:tab w:val="decimal" w:pos="627"/>
              </w:tabs>
              <w:ind w:left="-96" w:right="-102"/>
            </w:pPr>
          </w:p>
        </w:tc>
        <w:tc>
          <w:tcPr>
            <w:tcW w:w="844" w:type="dxa"/>
          </w:tcPr>
          <w:p w:rsidR="000835E6" w:rsidRDefault="000835E6" w:rsidP="00B64462">
            <w:pPr>
              <w:pStyle w:val="Header"/>
              <w:tabs>
                <w:tab w:val="clear" w:pos="4320"/>
                <w:tab w:val="clear" w:pos="8640"/>
                <w:tab w:val="decimal" w:pos="606"/>
              </w:tabs>
              <w:ind w:left="-108"/>
              <w:jc w:val="center"/>
            </w:pPr>
          </w:p>
        </w:tc>
        <w:tc>
          <w:tcPr>
            <w:tcW w:w="844" w:type="dxa"/>
          </w:tcPr>
          <w:p w:rsidR="000835E6" w:rsidRDefault="000835E6" w:rsidP="00B64462">
            <w:pPr>
              <w:pStyle w:val="Header"/>
              <w:tabs>
                <w:tab w:val="clear" w:pos="4320"/>
                <w:tab w:val="clear" w:pos="8640"/>
              </w:tabs>
              <w:ind w:left="-108"/>
              <w:jc w:val="center"/>
            </w:pPr>
          </w:p>
        </w:tc>
        <w:tc>
          <w:tcPr>
            <w:tcW w:w="844" w:type="dxa"/>
          </w:tcPr>
          <w:p w:rsidR="000835E6" w:rsidRDefault="000835E6" w:rsidP="00B64462">
            <w:pPr>
              <w:pStyle w:val="Header"/>
              <w:tabs>
                <w:tab w:val="clear" w:pos="4320"/>
                <w:tab w:val="clear" w:pos="8640"/>
                <w:tab w:val="decimal" w:pos="538"/>
              </w:tabs>
              <w:ind w:left="-108"/>
            </w:pPr>
          </w:p>
        </w:tc>
      </w:tr>
    </w:tbl>
    <w:p w:rsidR="000835E6" w:rsidRDefault="000835E6" w:rsidP="000835E6">
      <w:pPr>
        <w:pStyle w:val="Header"/>
        <w:tabs>
          <w:tab w:val="clear" w:pos="4320"/>
          <w:tab w:val="clear" w:pos="8640"/>
        </w:tabs>
      </w:pPr>
    </w:p>
    <w:p w:rsidR="000835E6" w:rsidRDefault="000835E6" w:rsidP="000835E6">
      <w:pPr>
        <w:pStyle w:val="Header"/>
        <w:tabs>
          <w:tab w:val="clear" w:pos="4320"/>
          <w:tab w:val="clear" w:pos="8640"/>
        </w:tabs>
      </w:pPr>
    </w:p>
    <w:p w:rsidR="000835E6" w:rsidRDefault="000835E6" w:rsidP="000835E6">
      <w:pPr>
        <w:pStyle w:val="Header"/>
        <w:tabs>
          <w:tab w:val="clear" w:pos="4320"/>
          <w:tab w:val="clear" w:pos="8640"/>
        </w:tabs>
        <w:spacing w:after="120"/>
        <w:ind w:left="720" w:hanging="720"/>
      </w:pPr>
      <w:r>
        <w:t>24.</w:t>
      </w:r>
      <w:r>
        <w:tab/>
        <w:t>In order to solve this problem, we calculate the equivalent annual cost for each of the two alternatives.  (All cash flows are in thousands.)</w:t>
      </w:r>
    </w:p>
    <w:p w:rsidR="000835E6" w:rsidRDefault="000835E6" w:rsidP="000835E6">
      <w:pPr>
        <w:pStyle w:val="Header"/>
        <w:tabs>
          <w:tab w:val="clear" w:pos="4320"/>
          <w:tab w:val="clear" w:pos="8640"/>
        </w:tabs>
        <w:spacing w:after="120"/>
        <w:ind w:left="720"/>
      </w:pPr>
      <w:r>
        <w:rPr>
          <w:i/>
        </w:rPr>
        <w:t>Alternative 1 – Sell the new machine</w:t>
      </w:r>
      <w:r>
        <w:t>: If we sell the new machine, we receive the cash flow from the sale, pay taxes on the gain, and pay the costs associated with keeping the old machine.  The present value of this alternative is:</w:t>
      </w:r>
    </w:p>
    <w:p w:rsidR="000835E6" w:rsidRDefault="000835E6" w:rsidP="000835E6">
      <w:pPr>
        <w:pStyle w:val="Header"/>
        <w:tabs>
          <w:tab w:val="clear" w:pos="4320"/>
          <w:tab w:val="clear" w:pos="8640"/>
        </w:tabs>
        <w:ind w:left="1440"/>
        <w:rPr>
          <w:i/>
        </w:rPr>
      </w:pPr>
      <w:r>
        <w:rPr>
          <w:i/>
          <w:noProof/>
          <w:position w:val="-24"/>
        </w:rPr>
        <w:object w:dxaOrig="7400" w:dyaOrig="620">
          <v:shape id="_x0000_i1036" type="#_x0000_t75" style="width:369.75pt;height:30.75pt" o:ole="" fillcolor="window">
            <v:imagedata r:id="rId27" o:title=""/>
          </v:shape>
          <o:OLEObject Type="Embed" ProgID="Equation.3" ShapeID="_x0000_i1036" DrawAspect="Content" ObjectID="_1355989995" r:id="rId28"/>
        </w:object>
      </w:r>
    </w:p>
    <w:p w:rsidR="000835E6" w:rsidRDefault="000835E6" w:rsidP="000835E6">
      <w:pPr>
        <w:pStyle w:val="Header"/>
        <w:tabs>
          <w:tab w:val="clear" w:pos="4320"/>
          <w:tab w:val="clear" w:pos="8640"/>
        </w:tabs>
        <w:spacing w:line="360" w:lineRule="auto"/>
        <w:ind w:left="2160"/>
        <w:rPr>
          <w:i/>
        </w:rPr>
      </w:pPr>
      <w:r>
        <w:rPr>
          <w:position w:val="-24"/>
        </w:rPr>
        <w:object w:dxaOrig="3560" w:dyaOrig="620">
          <v:shape id="_x0000_i1037" type="#_x0000_t75" style="width:177.75pt;height:30.75pt" o:ole="" fillcolor="window">
            <v:imagedata r:id="rId29" o:title=""/>
          </v:shape>
          <o:OLEObject Type="Embed" ProgID="Equation.3" ShapeID="_x0000_i1037" DrawAspect="Content" ObjectID="_1355989996" r:id="rId30"/>
        </w:object>
      </w:r>
    </w:p>
    <w:p w:rsidR="000835E6" w:rsidRDefault="000835E6" w:rsidP="000835E6">
      <w:pPr>
        <w:pStyle w:val="Header"/>
        <w:tabs>
          <w:tab w:val="clear" w:pos="4320"/>
          <w:tab w:val="clear" w:pos="8640"/>
        </w:tabs>
        <w:spacing w:line="360" w:lineRule="auto"/>
        <w:ind w:left="720"/>
      </w:pPr>
      <w:r>
        <w:t>The equivalent annual cost for the five-year period is computed as follows:</w:t>
      </w:r>
    </w:p>
    <w:p w:rsidR="000835E6" w:rsidRDefault="000835E6" w:rsidP="000835E6">
      <w:pPr>
        <w:pStyle w:val="Header"/>
        <w:tabs>
          <w:tab w:val="clear" w:pos="4320"/>
          <w:tab w:val="clear" w:pos="8640"/>
        </w:tabs>
        <w:spacing w:line="360" w:lineRule="auto"/>
        <w:ind w:left="1440"/>
      </w:pPr>
      <w:r>
        <w:t>PV</w:t>
      </w:r>
      <w:r>
        <w:rPr>
          <w:vertAlign w:val="subscript"/>
        </w:rPr>
        <w:t>1</w:t>
      </w:r>
      <w:r>
        <w:t xml:space="preserve"> = EAC</w:t>
      </w:r>
      <w:r>
        <w:rPr>
          <w:vertAlign w:val="subscript"/>
        </w:rPr>
        <w:t>1</w:t>
      </w:r>
      <w:r>
        <w:t xml:space="preserve"> </w:t>
      </w:r>
      <w:r>
        <w:sym w:font="Symbol" w:char="F0B4"/>
      </w:r>
      <w:r>
        <w:t xml:space="preserve"> [annuity factor, 5 time periods, 12%]</w:t>
      </w:r>
    </w:p>
    <w:p w:rsidR="000835E6" w:rsidRDefault="000835E6" w:rsidP="000835E6">
      <w:pPr>
        <w:pStyle w:val="Header"/>
        <w:tabs>
          <w:tab w:val="clear" w:pos="4320"/>
          <w:tab w:val="clear" w:pos="8640"/>
        </w:tabs>
        <w:spacing w:line="360" w:lineRule="auto"/>
        <w:ind w:left="1440"/>
      </w:pPr>
      <w:r>
        <w:rPr>
          <w:rFonts w:cs="Arial"/>
        </w:rPr>
        <w:t>–</w:t>
      </w:r>
      <w:r>
        <w:t>93.80 = EAC</w:t>
      </w:r>
      <w:r>
        <w:rPr>
          <w:vertAlign w:val="subscript"/>
        </w:rPr>
        <w:t>1</w:t>
      </w:r>
      <w:r>
        <w:t xml:space="preserve"> </w:t>
      </w:r>
      <w:r>
        <w:sym w:font="Symbol" w:char="F0B4"/>
      </w:r>
      <w:r>
        <w:t xml:space="preserve"> [3.605]</w:t>
      </w:r>
    </w:p>
    <w:p w:rsidR="000835E6" w:rsidRDefault="000835E6" w:rsidP="000835E6">
      <w:pPr>
        <w:pStyle w:val="Header"/>
        <w:tabs>
          <w:tab w:val="clear" w:pos="4320"/>
          <w:tab w:val="clear" w:pos="8640"/>
        </w:tabs>
        <w:spacing w:line="360" w:lineRule="auto"/>
        <w:ind w:left="1440"/>
      </w:pPr>
      <w:r>
        <w:t>EAC</w:t>
      </w:r>
      <w:r>
        <w:rPr>
          <w:vertAlign w:val="subscript"/>
        </w:rPr>
        <w:t>1</w:t>
      </w:r>
      <w:r>
        <w:t xml:space="preserve"> = </w:t>
      </w:r>
      <w:r>
        <w:rPr>
          <w:rFonts w:cs="Arial"/>
        </w:rPr>
        <w:t>–</w:t>
      </w:r>
      <w:r>
        <w:t>26.02, or an equivalent annual cost of $26,020</w:t>
      </w:r>
    </w:p>
    <w:p w:rsidR="000835E6" w:rsidRDefault="000835E6" w:rsidP="000835E6">
      <w:pPr>
        <w:pStyle w:val="Header"/>
        <w:tabs>
          <w:tab w:val="clear" w:pos="4320"/>
          <w:tab w:val="clear" w:pos="8640"/>
        </w:tabs>
        <w:spacing w:after="120"/>
        <w:ind w:left="720"/>
      </w:pPr>
      <w:r>
        <w:rPr>
          <w:i/>
        </w:rPr>
        <w:t>Alternative 2 – Sell the old machine</w:t>
      </w:r>
      <w:r>
        <w:t>: If we sell the old machine, we receive the cash flow from the sale, pay taxes on the gain, and pay the costs associated with keeping the new machine.  The present value of this alternative is:</w:t>
      </w:r>
    </w:p>
    <w:p w:rsidR="000835E6" w:rsidRPr="00E10A2F" w:rsidRDefault="000835E6" w:rsidP="000835E6">
      <w:pPr>
        <w:pStyle w:val="Header"/>
        <w:tabs>
          <w:tab w:val="clear" w:pos="4320"/>
          <w:tab w:val="clear" w:pos="8640"/>
        </w:tabs>
        <w:ind w:left="1440"/>
      </w:pPr>
      <w:r>
        <w:rPr>
          <w:i/>
          <w:noProof/>
          <w:position w:val="-24"/>
        </w:rPr>
        <w:object w:dxaOrig="7020" w:dyaOrig="620">
          <v:shape id="_x0000_i1038" type="#_x0000_t75" style="width:351pt;height:30.75pt" o:ole="" fillcolor="window">
            <v:imagedata r:id="rId31" o:title=""/>
          </v:shape>
          <o:OLEObject Type="Embed" ProgID="Equation.3" ShapeID="_x0000_i1038" DrawAspect="Content" ObjectID="_1355989997" r:id="rId32"/>
        </w:object>
      </w:r>
    </w:p>
    <w:p w:rsidR="000835E6" w:rsidRPr="00E10A2F" w:rsidRDefault="000835E6" w:rsidP="000835E6">
      <w:pPr>
        <w:pStyle w:val="Header"/>
        <w:tabs>
          <w:tab w:val="clear" w:pos="4320"/>
          <w:tab w:val="clear" w:pos="8640"/>
        </w:tabs>
        <w:ind w:left="1440" w:firstLine="720"/>
      </w:pPr>
      <w:r>
        <w:rPr>
          <w:i/>
          <w:noProof/>
          <w:position w:val="-24"/>
        </w:rPr>
        <w:object w:dxaOrig="5480" w:dyaOrig="620">
          <v:shape id="_x0000_i1039" type="#_x0000_t75" style="width:273.75pt;height:30.75pt" o:ole="" fillcolor="window">
            <v:imagedata r:id="rId33" o:title=""/>
          </v:shape>
          <o:OLEObject Type="Embed" ProgID="Equation.3" ShapeID="_x0000_i1039" DrawAspect="Content" ObjectID="_1355989998" r:id="rId34"/>
        </w:object>
      </w:r>
    </w:p>
    <w:p w:rsidR="000835E6" w:rsidRPr="00E10A2F" w:rsidRDefault="000835E6" w:rsidP="000835E6">
      <w:pPr>
        <w:pStyle w:val="Header"/>
        <w:tabs>
          <w:tab w:val="clear" w:pos="4320"/>
          <w:tab w:val="clear" w:pos="8640"/>
        </w:tabs>
        <w:spacing w:line="360" w:lineRule="auto"/>
        <w:ind w:left="1440" w:firstLine="720"/>
      </w:pPr>
      <w:r>
        <w:rPr>
          <w:i/>
          <w:noProof/>
          <w:position w:val="-24"/>
        </w:rPr>
        <w:object w:dxaOrig="4080" w:dyaOrig="620">
          <v:shape id="_x0000_i1040" type="#_x0000_t75" style="width:204pt;height:30.75pt" o:ole="" fillcolor="window">
            <v:imagedata r:id="rId35" o:title=""/>
          </v:shape>
          <o:OLEObject Type="Embed" ProgID="Equation.3" ShapeID="_x0000_i1040" DrawAspect="Content" ObjectID="_1355989999" r:id="rId36"/>
        </w:object>
      </w:r>
    </w:p>
    <w:p w:rsidR="000835E6" w:rsidRDefault="000835E6" w:rsidP="000835E6">
      <w:pPr>
        <w:pStyle w:val="Header"/>
        <w:tabs>
          <w:tab w:val="clear" w:pos="4320"/>
          <w:tab w:val="clear" w:pos="8640"/>
        </w:tabs>
        <w:spacing w:line="360" w:lineRule="auto"/>
        <w:ind w:left="720"/>
      </w:pPr>
      <w:r>
        <w:t>The equivalent annual cost for the ten-year period is computed as follows:</w:t>
      </w:r>
    </w:p>
    <w:p w:rsidR="000835E6" w:rsidRDefault="000835E6" w:rsidP="000835E6">
      <w:pPr>
        <w:pStyle w:val="Header"/>
        <w:tabs>
          <w:tab w:val="clear" w:pos="4320"/>
          <w:tab w:val="clear" w:pos="8640"/>
        </w:tabs>
        <w:spacing w:line="360" w:lineRule="auto"/>
        <w:ind w:left="1440"/>
      </w:pPr>
      <w:r>
        <w:t>PV</w:t>
      </w:r>
      <w:r>
        <w:rPr>
          <w:vertAlign w:val="subscript"/>
        </w:rPr>
        <w:t>2</w:t>
      </w:r>
      <w:r>
        <w:t xml:space="preserve"> = EAC</w:t>
      </w:r>
      <w:r>
        <w:rPr>
          <w:vertAlign w:val="subscript"/>
        </w:rPr>
        <w:t>2</w:t>
      </w:r>
      <w:r>
        <w:t xml:space="preserve"> </w:t>
      </w:r>
      <w:r>
        <w:sym w:font="Symbol" w:char="F0B4"/>
      </w:r>
      <w:r>
        <w:t xml:space="preserve"> [annuity factor, 10 time periods, 12%]</w:t>
      </w:r>
    </w:p>
    <w:p w:rsidR="000835E6" w:rsidRDefault="000835E6" w:rsidP="000835E6">
      <w:pPr>
        <w:pStyle w:val="Header"/>
        <w:tabs>
          <w:tab w:val="clear" w:pos="4320"/>
          <w:tab w:val="clear" w:pos="8640"/>
        </w:tabs>
        <w:spacing w:line="360" w:lineRule="auto"/>
        <w:ind w:left="1440"/>
      </w:pPr>
      <w:r>
        <w:rPr>
          <w:rFonts w:cs="Arial"/>
        </w:rPr>
        <w:t>–</w:t>
      </w:r>
      <w:r>
        <w:t>127.51 = EAC</w:t>
      </w:r>
      <w:r>
        <w:rPr>
          <w:vertAlign w:val="subscript"/>
        </w:rPr>
        <w:t>2</w:t>
      </w:r>
      <w:r>
        <w:t xml:space="preserve"> </w:t>
      </w:r>
      <w:r>
        <w:sym w:font="Symbol" w:char="F0B4"/>
      </w:r>
      <w:r>
        <w:t xml:space="preserve"> [5.650]</w:t>
      </w:r>
    </w:p>
    <w:p w:rsidR="000835E6" w:rsidRDefault="000835E6" w:rsidP="000835E6">
      <w:pPr>
        <w:pStyle w:val="Header"/>
        <w:tabs>
          <w:tab w:val="clear" w:pos="4320"/>
          <w:tab w:val="clear" w:pos="8640"/>
        </w:tabs>
        <w:spacing w:line="360" w:lineRule="auto"/>
        <w:ind w:left="1440"/>
      </w:pPr>
      <w:r>
        <w:t>EAC</w:t>
      </w:r>
      <w:r>
        <w:rPr>
          <w:vertAlign w:val="subscript"/>
        </w:rPr>
        <w:t>2</w:t>
      </w:r>
      <w:r>
        <w:t xml:space="preserve"> = </w:t>
      </w:r>
      <w:r>
        <w:rPr>
          <w:rFonts w:cs="Arial"/>
        </w:rPr>
        <w:t>–</w:t>
      </w:r>
      <w:r>
        <w:t>22.57, or an equivalent annual cost of $22,570</w:t>
      </w:r>
    </w:p>
    <w:p w:rsidR="000835E6" w:rsidRDefault="000835E6" w:rsidP="000835E6">
      <w:pPr>
        <w:pStyle w:val="Header"/>
        <w:tabs>
          <w:tab w:val="clear" w:pos="4320"/>
          <w:tab w:val="clear" w:pos="8640"/>
        </w:tabs>
        <w:spacing w:after="120"/>
        <w:ind w:left="720"/>
      </w:pPr>
      <w:r>
        <w:t>Thus, the least expensive alternative is to sell the old machine because this alternative has the lowest equivalent annual cost.</w:t>
      </w:r>
    </w:p>
    <w:p w:rsidR="000835E6" w:rsidRDefault="000835E6" w:rsidP="000835E6">
      <w:pPr>
        <w:pStyle w:val="Header"/>
        <w:tabs>
          <w:tab w:val="clear" w:pos="4320"/>
          <w:tab w:val="clear" w:pos="8640"/>
        </w:tabs>
        <w:spacing w:after="120"/>
        <w:ind w:left="720"/>
      </w:pPr>
      <w:r>
        <w:br w:type="page"/>
      </w:r>
      <w:r>
        <w:lastRenderedPageBreak/>
        <w:t>One key assumption underlying this result is that, whenever the machines have to be replaced, the replacement will be a machine that is as efficient to operate as the new machine being replaced.</w:t>
      </w:r>
    </w:p>
    <w:p w:rsidR="000835E6" w:rsidRDefault="000835E6" w:rsidP="000835E6">
      <w:pPr>
        <w:pStyle w:val="Header"/>
        <w:tabs>
          <w:tab w:val="clear" w:pos="4320"/>
          <w:tab w:val="clear" w:pos="8640"/>
        </w:tabs>
      </w:pPr>
    </w:p>
    <w:p w:rsidR="000835E6" w:rsidRDefault="000835E6" w:rsidP="000835E6">
      <w:pPr>
        <w:pStyle w:val="Header"/>
        <w:tabs>
          <w:tab w:val="clear" w:pos="4320"/>
          <w:tab w:val="clear" w:pos="8640"/>
        </w:tabs>
      </w:pPr>
    </w:p>
    <w:p w:rsidR="000835E6" w:rsidRDefault="000835E6" w:rsidP="000835E6">
      <w:pPr>
        <w:pStyle w:val="Header"/>
        <w:tabs>
          <w:tab w:val="clear" w:pos="4320"/>
          <w:tab w:val="clear" w:pos="8640"/>
        </w:tabs>
      </w:pPr>
      <w:r>
        <w:t xml:space="preserve">25. </w:t>
      </w:r>
      <w:r>
        <w:tab/>
        <w:t>Assuming that the light bulb purchases occur at year 0 (for use during the following year or years), the cost structure and PV of each option is</w:t>
      </w:r>
    </w:p>
    <w:tbl>
      <w:tblPr>
        <w:tblW w:w="9141" w:type="dxa"/>
        <w:tblInd w:w="93" w:type="dxa"/>
        <w:tblLook w:val="04A0"/>
      </w:tblPr>
      <w:tblGrid>
        <w:gridCol w:w="1401"/>
        <w:gridCol w:w="640"/>
        <w:gridCol w:w="640"/>
        <w:gridCol w:w="640"/>
        <w:gridCol w:w="640"/>
        <w:gridCol w:w="640"/>
        <w:gridCol w:w="640"/>
        <w:gridCol w:w="640"/>
        <w:gridCol w:w="640"/>
        <w:gridCol w:w="640"/>
        <w:gridCol w:w="640"/>
        <w:gridCol w:w="1340"/>
      </w:tblGrid>
      <w:tr w:rsidR="000835E6" w:rsidRPr="00AE360F" w:rsidTr="00B64462">
        <w:trPr>
          <w:trHeight w:val="300"/>
        </w:trPr>
        <w:tc>
          <w:tcPr>
            <w:tcW w:w="1401" w:type="dxa"/>
            <w:tcBorders>
              <w:top w:val="nil"/>
              <w:left w:val="nil"/>
              <w:bottom w:val="nil"/>
              <w:right w:val="nil"/>
            </w:tcBorders>
            <w:shd w:val="clear" w:color="auto" w:fill="auto"/>
            <w:noWrap/>
            <w:vAlign w:val="bottom"/>
          </w:tcPr>
          <w:p w:rsidR="000835E6" w:rsidRPr="00AE360F" w:rsidRDefault="000835E6" w:rsidP="00B64462">
            <w:pPr>
              <w:rPr>
                <w:rFonts w:ascii="Calibri" w:hAnsi="Calibri"/>
                <w:color w:val="000000"/>
                <w:sz w:val="22"/>
                <w:szCs w:val="22"/>
              </w:rPr>
            </w:pPr>
          </w:p>
        </w:tc>
        <w:tc>
          <w:tcPr>
            <w:tcW w:w="6400" w:type="dxa"/>
            <w:gridSpan w:val="10"/>
            <w:tcBorders>
              <w:top w:val="nil"/>
              <w:left w:val="nil"/>
              <w:bottom w:val="single" w:sz="4" w:space="0" w:color="auto"/>
              <w:right w:val="nil"/>
            </w:tcBorders>
            <w:shd w:val="clear" w:color="auto" w:fill="auto"/>
            <w:noWrap/>
            <w:vAlign w:val="bottom"/>
          </w:tcPr>
          <w:p w:rsidR="000835E6" w:rsidRPr="00AE360F" w:rsidRDefault="000835E6" w:rsidP="00B64462">
            <w:pPr>
              <w:jc w:val="center"/>
              <w:rPr>
                <w:rFonts w:ascii="Calibri" w:hAnsi="Calibri"/>
                <w:color w:val="000000"/>
                <w:sz w:val="22"/>
                <w:szCs w:val="22"/>
              </w:rPr>
            </w:pPr>
            <w:r w:rsidRPr="00AE360F">
              <w:rPr>
                <w:rFonts w:ascii="Calibri" w:hAnsi="Calibri"/>
                <w:color w:val="000000"/>
                <w:sz w:val="22"/>
                <w:szCs w:val="22"/>
              </w:rPr>
              <w:t>YEAR</w:t>
            </w:r>
          </w:p>
        </w:tc>
        <w:tc>
          <w:tcPr>
            <w:tcW w:w="1340" w:type="dxa"/>
            <w:tcBorders>
              <w:top w:val="nil"/>
              <w:left w:val="nil"/>
              <w:bottom w:val="nil"/>
              <w:right w:val="nil"/>
            </w:tcBorders>
            <w:shd w:val="clear" w:color="auto" w:fill="auto"/>
            <w:noWrap/>
            <w:vAlign w:val="bottom"/>
          </w:tcPr>
          <w:p w:rsidR="000835E6" w:rsidRPr="00AE360F" w:rsidRDefault="000835E6" w:rsidP="00B64462">
            <w:pPr>
              <w:rPr>
                <w:rFonts w:ascii="Calibri" w:hAnsi="Calibri"/>
                <w:color w:val="000000"/>
                <w:sz w:val="22"/>
                <w:szCs w:val="22"/>
              </w:rPr>
            </w:pPr>
          </w:p>
        </w:tc>
      </w:tr>
      <w:tr w:rsidR="000835E6" w:rsidRPr="00AE360F" w:rsidTr="00B64462">
        <w:trPr>
          <w:trHeight w:val="630"/>
        </w:trPr>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35E6" w:rsidRPr="00AE360F" w:rsidRDefault="000835E6" w:rsidP="00B64462">
            <w:pPr>
              <w:rPr>
                <w:rFonts w:ascii="Calibri" w:hAnsi="Calibri"/>
                <w:color w:val="000000"/>
                <w:sz w:val="22"/>
                <w:szCs w:val="22"/>
              </w:rPr>
            </w:pPr>
            <w:r w:rsidRPr="00AE360F">
              <w:rPr>
                <w:rFonts w:ascii="Calibri" w:hAnsi="Calibri"/>
                <w:color w:val="000000"/>
                <w:sz w:val="22"/>
                <w:szCs w:val="22"/>
              </w:rPr>
              <w:t> </w:t>
            </w:r>
          </w:p>
        </w:tc>
        <w:tc>
          <w:tcPr>
            <w:tcW w:w="640" w:type="dxa"/>
            <w:tcBorders>
              <w:top w:val="nil"/>
              <w:left w:val="nil"/>
              <w:bottom w:val="single" w:sz="4" w:space="0" w:color="auto"/>
              <w:right w:val="single" w:sz="4" w:space="0" w:color="auto"/>
            </w:tcBorders>
            <w:shd w:val="clear" w:color="auto" w:fill="auto"/>
            <w:noWrap/>
            <w:vAlign w:val="bottom"/>
          </w:tcPr>
          <w:p w:rsidR="000835E6" w:rsidRPr="00AE360F" w:rsidRDefault="000835E6" w:rsidP="00B64462">
            <w:pPr>
              <w:jc w:val="right"/>
              <w:rPr>
                <w:rFonts w:ascii="Calibri" w:hAnsi="Calibri"/>
                <w:color w:val="000000"/>
                <w:sz w:val="22"/>
                <w:szCs w:val="22"/>
              </w:rPr>
            </w:pPr>
            <w:r w:rsidRPr="00AE360F">
              <w:rPr>
                <w:rFonts w:ascii="Calibri" w:hAnsi="Calibri"/>
                <w:color w:val="000000"/>
                <w:sz w:val="22"/>
                <w:szCs w:val="22"/>
              </w:rPr>
              <w:t>0</w:t>
            </w:r>
          </w:p>
        </w:tc>
        <w:tc>
          <w:tcPr>
            <w:tcW w:w="640" w:type="dxa"/>
            <w:tcBorders>
              <w:top w:val="nil"/>
              <w:left w:val="nil"/>
              <w:bottom w:val="single" w:sz="4" w:space="0" w:color="auto"/>
              <w:right w:val="single" w:sz="4" w:space="0" w:color="auto"/>
            </w:tcBorders>
            <w:shd w:val="clear" w:color="auto" w:fill="auto"/>
            <w:noWrap/>
            <w:vAlign w:val="bottom"/>
          </w:tcPr>
          <w:p w:rsidR="000835E6" w:rsidRPr="00AE360F" w:rsidRDefault="000835E6" w:rsidP="00B64462">
            <w:pPr>
              <w:jc w:val="right"/>
              <w:rPr>
                <w:rFonts w:ascii="Calibri" w:hAnsi="Calibri"/>
                <w:color w:val="000000"/>
                <w:sz w:val="22"/>
                <w:szCs w:val="22"/>
              </w:rPr>
            </w:pPr>
            <w:r w:rsidRPr="00AE360F">
              <w:rPr>
                <w:rFonts w:ascii="Calibri" w:hAnsi="Calibri"/>
                <w:color w:val="000000"/>
                <w:sz w:val="22"/>
                <w:szCs w:val="22"/>
              </w:rPr>
              <w:t>1</w:t>
            </w:r>
          </w:p>
        </w:tc>
        <w:tc>
          <w:tcPr>
            <w:tcW w:w="640" w:type="dxa"/>
            <w:tcBorders>
              <w:top w:val="nil"/>
              <w:left w:val="nil"/>
              <w:bottom w:val="single" w:sz="4" w:space="0" w:color="auto"/>
              <w:right w:val="single" w:sz="4" w:space="0" w:color="auto"/>
            </w:tcBorders>
            <w:shd w:val="clear" w:color="auto" w:fill="auto"/>
            <w:noWrap/>
            <w:vAlign w:val="bottom"/>
          </w:tcPr>
          <w:p w:rsidR="000835E6" w:rsidRPr="00AE360F" w:rsidRDefault="000835E6" w:rsidP="00B64462">
            <w:pPr>
              <w:jc w:val="right"/>
              <w:rPr>
                <w:rFonts w:ascii="Calibri" w:hAnsi="Calibri"/>
                <w:color w:val="000000"/>
                <w:sz w:val="22"/>
                <w:szCs w:val="22"/>
              </w:rPr>
            </w:pPr>
            <w:r w:rsidRPr="00AE360F">
              <w:rPr>
                <w:rFonts w:ascii="Calibri" w:hAnsi="Calibri"/>
                <w:color w:val="000000"/>
                <w:sz w:val="22"/>
                <w:szCs w:val="22"/>
              </w:rPr>
              <w:t>2</w:t>
            </w:r>
          </w:p>
        </w:tc>
        <w:tc>
          <w:tcPr>
            <w:tcW w:w="640" w:type="dxa"/>
            <w:tcBorders>
              <w:top w:val="nil"/>
              <w:left w:val="nil"/>
              <w:bottom w:val="single" w:sz="4" w:space="0" w:color="auto"/>
              <w:right w:val="single" w:sz="4" w:space="0" w:color="auto"/>
            </w:tcBorders>
            <w:shd w:val="clear" w:color="auto" w:fill="auto"/>
            <w:noWrap/>
            <w:vAlign w:val="bottom"/>
          </w:tcPr>
          <w:p w:rsidR="000835E6" w:rsidRPr="00AE360F" w:rsidRDefault="000835E6" w:rsidP="00B64462">
            <w:pPr>
              <w:jc w:val="right"/>
              <w:rPr>
                <w:rFonts w:ascii="Calibri" w:hAnsi="Calibri"/>
                <w:color w:val="000000"/>
                <w:sz w:val="22"/>
                <w:szCs w:val="22"/>
              </w:rPr>
            </w:pPr>
            <w:r w:rsidRPr="00AE360F">
              <w:rPr>
                <w:rFonts w:ascii="Calibri" w:hAnsi="Calibri"/>
                <w:color w:val="000000"/>
                <w:sz w:val="22"/>
                <w:szCs w:val="22"/>
              </w:rPr>
              <w:t>3</w:t>
            </w:r>
          </w:p>
        </w:tc>
        <w:tc>
          <w:tcPr>
            <w:tcW w:w="640" w:type="dxa"/>
            <w:tcBorders>
              <w:top w:val="nil"/>
              <w:left w:val="nil"/>
              <w:bottom w:val="single" w:sz="4" w:space="0" w:color="auto"/>
              <w:right w:val="single" w:sz="4" w:space="0" w:color="auto"/>
            </w:tcBorders>
            <w:shd w:val="clear" w:color="auto" w:fill="auto"/>
            <w:noWrap/>
            <w:vAlign w:val="bottom"/>
          </w:tcPr>
          <w:p w:rsidR="000835E6" w:rsidRPr="00AE360F" w:rsidRDefault="000835E6" w:rsidP="00B64462">
            <w:pPr>
              <w:jc w:val="right"/>
              <w:rPr>
                <w:rFonts w:ascii="Calibri" w:hAnsi="Calibri"/>
                <w:color w:val="000000"/>
                <w:sz w:val="22"/>
                <w:szCs w:val="22"/>
              </w:rPr>
            </w:pPr>
            <w:r w:rsidRPr="00AE360F">
              <w:rPr>
                <w:rFonts w:ascii="Calibri" w:hAnsi="Calibri"/>
                <w:color w:val="000000"/>
                <w:sz w:val="22"/>
                <w:szCs w:val="22"/>
              </w:rPr>
              <w:t>4</w:t>
            </w:r>
          </w:p>
        </w:tc>
        <w:tc>
          <w:tcPr>
            <w:tcW w:w="640" w:type="dxa"/>
            <w:tcBorders>
              <w:top w:val="nil"/>
              <w:left w:val="nil"/>
              <w:bottom w:val="single" w:sz="4" w:space="0" w:color="auto"/>
              <w:right w:val="single" w:sz="4" w:space="0" w:color="auto"/>
            </w:tcBorders>
            <w:shd w:val="clear" w:color="auto" w:fill="auto"/>
            <w:noWrap/>
            <w:vAlign w:val="bottom"/>
          </w:tcPr>
          <w:p w:rsidR="000835E6" w:rsidRPr="00AE360F" w:rsidRDefault="000835E6" w:rsidP="00B64462">
            <w:pPr>
              <w:jc w:val="right"/>
              <w:rPr>
                <w:rFonts w:ascii="Calibri" w:hAnsi="Calibri"/>
                <w:color w:val="000000"/>
                <w:sz w:val="22"/>
                <w:szCs w:val="22"/>
              </w:rPr>
            </w:pPr>
            <w:r w:rsidRPr="00AE360F">
              <w:rPr>
                <w:rFonts w:ascii="Calibri" w:hAnsi="Calibri"/>
                <w:color w:val="000000"/>
                <w:sz w:val="22"/>
                <w:szCs w:val="22"/>
              </w:rPr>
              <w:t>5</w:t>
            </w:r>
          </w:p>
        </w:tc>
        <w:tc>
          <w:tcPr>
            <w:tcW w:w="640" w:type="dxa"/>
            <w:tcBorders>
              <w:top w:val="nil"/>
              <w:left w:val="nil"/>
              <w:bottom w:val="single" w:sz="4" w:space="0" w:color="auto"/>
              <w:right w:val="single" w:sz="4" w:space="0" w:color="auto"/>
            </w:tcBorders>
            <w:shd w:val="clear" w:color="auto" w:fill="auto"/>
            <w:noWrap/>
            <w:vAlign w:val="bottom"/>
          </w:tcPr>
          <w:p w:rsidR="000835E6" w:rsidRPr="00AE360F" w:rsidRDefault="000835E6" w:rsidP="00B64462">
            <w:pPr>
              <w:jc w:val="right"/>
              <w:rPr>
                <w:rFonts w:ascii="Calibri" w:hAnsi="Calibri"/>
                <w:color w:val="000000"/>
                <w:sz w:val="22"/>
                <w:szCs w:val="22"/>
              </w:rPr>
            </w:pPr>
            <w:r w:rsidRPr="00AE360F">
              <w:rPr>
                <w:rFonts w:ascii="Calibri" w:hAnsi="Calibri"/>
                <w:color w:val="000000"/>
                <w:sz w:val="22"/>
                <w:szCs w:val="22"/>
              </w:rPr>
              <w:t>6</w:t>
            </w:r>
          </w:p>
        </w:tc>
        <w:tc>
          <w:tcPr>
            <w:tcW w:w="640" w:type="dxa"/>
            <w:tcBorders>
              <w:top w:val="nil"/>
              <w:left w:val="nil"/>
              <w:bottom w:val="single" w:sz="4" w:space="0" w:color="auto"/>
              <w:right w:val="single" w:sz="4" w:space="0" w:color="auto"/>
            </w:tcBorders>
            <w:shd w:val="clear" w:color="auto" w:fill="auto"/>
            <w:noWrap/>
            <w:vAlign w:val="bottom"/>
          </w:tcPr>
          <w:p w:rsidR="000835E6" w:rsidRPr="00AE360F" w:rsidRDefault="000835E6" w:rsidP="00B64462">
            <w:pPr>
              <w:jc w:val="right"/>
              <w:rPr>
                <w:rFonts w:ascii="Calibri" w:hAnsi="Calibri"/>
                <w:color w:val="000000"/>
                <w:sz w:val="22"/>
                <w:szCs w:val="22"/>
              </w:rPr>
            </w:pPr>
            <w:r w:rsidRPr="00AE360F">
              <w:rPr>
                <w:rFonts w:ascii="Calibri" w:hAnsi="Calibri"/>
                <w:color w:val="000000"/>
                <w:sz w:val="22"/>
                <w:szCs w:val="22"/>
              </w:rPr>
              <w:t>7</w:t>
            </w:r>
          </w:p>
        </w:tc>
        <w:tc>
          <w:tcPr>
            <w:tcW w:w="640" w:type="dxa"/>
            <w:tcBorders>
              <w:top w:val="nil"/>
              <w:left w:val="nil"/>
              <w:bottom w:val="single" w:sz="4" w:space="0" w:color="auto"/>
              <w:right w:val="single" w:sz="4" w:space="0" w:color="auto"/>
            </w:tcBorders>
            <w:shd w:val="clear" w:color="auto" w:fill="auto"/>
            <w:noWrap/>
            <w:vAlign w:val="bottom"/>
          </w:tcPr>
          <w:p w:rsidR="000835E6" w:rsidRPr="00AE360F" w:rsidRDefault="000835E6" w:rsidP="00B64462">
            <w:pPr>
              <w:jc w:val="right"/>
              <w:rPr>
                <w:rFonts w:ascii="Calibri" w:hAnsi="Calibri"/>
                <w:color w:val="000000"/>
                <w:sz w:val="22"/>
                <w:szCs w:val="22"/>
              </w:rPr>
            </w:pPr>
            <w:r w:rsidRPr="00AE360F">
              <w:rPr>
                <w:rFonts w:ascii="Calibri" w:hAnsi="Calibri"/>
                <w:color w:val="000000"/>
                <w:sz w:val="22"/>
                <w:szCs w:val="22"/>
              </w:rPr>
              <w:t>8</w:t>
            </w:r>
          </w:p>
        </w:tc>
        <w:tc>
          <w:tcPr>
            <w:tcW w:w="640" w:type="dxa"/>
            <w:tcBorders>
              <w:top w:val="nil"/>
              <w:left w:val="nil"/>
              <w:bottom w:val="single" w:sz="4" w:space="0" w:color="auto"/>
              <w:right w:val="single" w:sz="4" w:space="0" w:color="auto"/>
            </w:tcBorders>
            <w:shd w:val="clear" w:color="auto" w:fill="auto"/>
            <w:noWrap/>
            <w:vAlign w:val="bottom"/>
          </w:tcPr>
          <w:p w:rsidR="000835E6" w:rsidRPr="00AE360F" w:rsidRDefault="000835E6" w:rsidP="00B64462">
            <w:pPr>
              <w:jc w:val="right"/>
              <w:rPr>
                <w:rFonts w:ascii="Calibri" w:hAnsi="Calibri"/>
                <w:color w:val="000000"/>
                <w:sz w:val="22"/>
                <w:szCs w:val="22"/>
              </w:rPr>
            </w:pPr>
            <w:r w:rsidRPr="00AE360F">
              <w:rPr>
                <w:rFonts w:ascii="Calibri" w:hAnsi="Calibri"/>
                <w:color w:val="000000"/>
                <w:sz w:val="22"/>
                <w:szCs w:val="22"/>
              </w:rPr>
              <w:t>9</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0835E6" w:rsidRPr="00AE360F" w:rsidRDefault="000835E6" w:rsidP="00B64462">
            <w:pPr>
              <w:rPr>
                <w:rFonts w:ascii="Calibri" w:hAnsi="Calibri"/>
                <w:color w:val="000000"/>
                <w:sz w:val="22"/>
                <w:szCs w:val="22"/>
              </w:rPr>
            </w:pPr>
            <w:r w:rsidRPr="00AE360F">
              <w:rPr>
                <w:rFonts w:ascii="Calibri" w:hAnsi="Calibri"/>
                <w:color w:val="000000"/>
                <w:sz w:val="22"/>
                <w:szCs w:val="22"/>
              </w:rPr>
              <w:t>PV @ 5%</w:t>
            </w:r>
          </w:p>
        </w:tc>
      </w:tr>
      <w:tr w:rsidR="000835E6" w:rsidRPr="00AE360F" w:rsidTr="00B64462">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tcPr>
          <w:p w:rsidR="000835E6" w:rsidRPr="00AE360F" w:rsidRDefault="000835E6" w:rsidP="00B64462">
            <w:pPr>
              <w:rPr>
                <w:rFonts w:ascii="Calibri" w:hAnsi="Calibri"/>
                <w:color w:val="000000"/>
                <w:sz w:val="22"/>
                <w:szCs w:val="22"/>
              </w:rPr>
            </w:pPr>
            <w:r w:rsidRPr="00AE360F">
              <w:rPr>
                <w:rFonts w:ascii="Calibri" w:hAnsi="Calibri"/>
                <w:color w:val="000000"/>
                <w:sz w:val="22"/>
                <w:szCs w:val="22"/>
              </w:rPr>
              <w:t>Low Energy</w:t>
            </w:r>
          </w:p>
        </w:tc>
        <w:tc>
          <w:tcPr>
            <w:tcW w:w="640" w:type="dxa"/>
            <w:tcBorders>
              <w:top w:val="nil"/>
              <w:left w:val="nil"/>
              <w:bottom w:val="single" w:sz="4" w:space="0" w:color="auto"/>
              <w:right w:val="single" w:sz="4" w:space="0" w:color="auto"/>
            </w:tcBorders>
            <w:shd w:val="clear" w:color="auto" w:fill="auto"/>
            <w:noWrap/>
            <w:vAlign w:val="bottom"/>
          </w:tcPr>
          <w:p w:rsidR="000835E6" w:rsidRPr="00AE360F" w:rsidRDefault="000835E6" w:rsidP="00B64462">
            <w:pPr>
              <w:jc w:val="right"/>
              <w:rPr>
                <w:rFonts w:ascii="Calibri" w:hAnsi="Calibri"/>
                <w:color w:val="000000"/>
                <w:sz w:val="22"/>
                <w:szCs w:val="22"/>
              </w:rPr>
            </w:pPr>
            <w:r w:rsidRPr="00AE360F">
              <w:rPr>
                <w:rFonts w:ascii="Calibri" w:hAnsi="Calibri"/>
                <w:color w:val="000000"/>
                <w:sz w:val="22"/>
                <w:szCs w:val="22"/>
              </w:rPr>
              <w:t>3.50</w:t>
            </w:r>
          </w:p>
        </w:tc>
        <w:tc>
          <w:tcPr>
            <w:tcW w:w="640" w:type="dxa"/>
            <w:tcBorders>
              <w:top w:val="nil"/>
              <w:left w:val="nil"/>
              <w:bottom w:val="single" w:sz="4" w:space="0" w:color="auto"/>
              <w:right w:val="single" w:sz="4" w:space="0" w:color="auto"/>
            </w:tcBorders>
            <w:shd w:val="clear" w:color="auto" w:fill="auto"/>
            <w:noWrap/>
            <w:vAlign w:val="bottom"/>
          </w:tcPr>
          <w:p w:rsidR="000835E6" w:rsidRPr="00AE360F" w:rsidRDefault="000835E6" w:rsidP="00B64462">
            <w:pPr>
              <w:jc w:val="right"/>
              <w:rPr>
                <w:rFonts w:ascii="Calibri" w:hAnsi="Calibri"/>
                <w:color w:val="000000"/>
                <w:sz w:val="22"/>
                <w:szCs w:val="22"/>
              </w:rPr>
            </w:pPr>
            <w:r w:rsidRPr="00AE360F">
              <w:rPr>
                <w:rFonts w:ascii="Calibri" w:hAnsi="Calibri"/>
                <w:color w:val="000000"/>
                <w:sz w:val="22"/>
                <w:szCs w:val="22"/>
              </w:rPr>
              <w:t>1.60</w:t>
            </w:r>
          </w:p>
        </w:tc>
        <w:tc>
          <w:tcPr>
            <w:tcW w:w="640" w:type="dxa"/>
            <w:tcBorders>
              <w:top w:val="nil"/>
              <w:left w:val="nil"/>
              <w:bottom w:val="single" w:sz="4" w:space="0" w:color="auto"/>
              <w:right w:val="single" w:sz="4" w:space="0" w:color="auto"/>
            </w:tcBorders>
            <w:shd w:val="clear" w:color="auto" w:fill="auto"/>
            <w:noWrap/>
            <w:vAlign w:val="bottom"/>
          </w:tcPr>
          <w:p w:rsidR="000835E6" w:rsidRPr="00AE360F" w:rsidRDefault="000835E6" w:rsidP="00B64462">
            <w:pPr>
              <w:jc w:val="right"/>
              <w:rPr>
                <w:rFonts w:ascii="Calibri" w:hAnsi="Calibri"/>
                <w:color w:val="000000"/>
                <w:sz w:val="22"/>
                <w:szCs w:val="22"/>
              </w:rPr>
            </w:pPr>
            <w:r w:rsidRPr="00AE360F">
              <w:rPr>
                <w:rFonts w:ascii="Calibri" w:hAnsi="Calibri"/>
                <w:color w:val="000000"/>
                <w:sz w:val="22"/>
                <w:szCs w:val="22"/>
              </w:rPr>
              <w:t>1.60</w:t>
            </w:r>
          </w:p>
        </w:tc>
        <w:tc>
          <w:tcPr>
            <w:tcW w:w="640" w:type="dxa"/>
            <w:tcBorders>
              <w:top w:val="nil"/>
              <w:left w:val="nil"/>
              <w:bottom w:val="single" w:sz="4" w:space="0" w:color="auto"/>
              <w:right w:val="single" w:sz="4" w:space="0" w:color="auto"/>
            </w:tcBorders>
            <w:shd w:val="clear" w:color="auto" w:fill="auto"/>
            <w:noWrap/>
            <w:vAlign w:val="bottom"/>
          </w:tcPr>
          <w:p w:rsidR="000835E6" w:rsidRPr="00AE360F" w:rsidRDefault="000835E6" w:rsidP="00B64462">
            <w:pPr>
              <w:jc w:val="right"/>
              <w:rPr>
                <w:rFonts w:ascii="Calibri" w:hAnsi="Calibri"/>
                <w:color w:val="000000"/>
                <w:sz w:val="22"/>
                <w:szCs w:val="22"/>
              </w:rPr>
            </w:pPr>
            <w:r w:rsidRPr="00AE360F">
              <w:rPr>
                <w:rFonts w:ascii="Calibri" w:hAnsi="Calibri"/>
                <w:color w:val="000000"/>
                <w:sz w:val="22"/>
                <w:szCs w:val="22"/>
              </w:rPr>
              <w:t>1.60</w:t>
            </w:r>
          </w:p>
        </w:tc>
        <w:tc>
          <w:tcPr>
            <w:tcW w:w="640" w:type="dxa"/>
            <w:tcBorders>
              <w:top w:val="nil"/>
              <w:left w:val="nil"/>
              <w:bottom w:val="single" w:sz="4" w:space="0" w:color="auto"/>
              <w:right w:val="single" w:sz="4" w:space="0" w:color="auto"/>
            </w:tcBorders>
            <w:shd w:val="clear" w:color="auto" w:fill="auto"/>
            <w:noWrap/>
            <w:vAlign w:val="bottom"/>
          </w:tcPr>
          <w:p w:rsidR="000835E6" w:rsidRPr="00AE360F" w:rsidRDefault="000835E6" w:rsidP="00B64462">
            <w:pPr>
              <w:jc w:val="right"/>
              <w:rPr>
                <w:rFonts w:ascii="Calibri" w:hAnsi="Calibri"/>
                <w:color w:val="000000"/>
                <w:sz w:val="22"/>
                <w:szCs w:val="22"/>
              </w:rPr>
            </w:pPr>
            <w:r w:rsidRPr="00AE360F">
              <w:rPr>
                <w:rFonts w:ascii="Calibri" w:hAnsi="Calibri"/>
                <w:color w:val="000000"/>
                <w:sz w:val="22"/>
                <w:szCs w:val="22"/>
              </w:rPr>
              <w:t>1.60</w:t>
            </w:r>
          </w:p>
        </w:tc>
        <w:tc>
          <w:tcPr>
            <w:tcW w:w="640" w:type="dxa"/>
            <w:tcBorders>
              <w:top w:val="nil"/>
              <w:left w:val="nil"/>
              <w:bottom w:val="single" w:sz="4" w:space="0" w:color="auto"/>
              <w:right w:val="single" w:sz="4" w:space="0" w:color="auto"/>
            </w:tcBorders>
            <w:shd w:val="clear" w:color="auto" w:fill="auto"/>
            <w:noWrap/>
            <w:vAlign w:val="bottom"/>
          </w:tcPr>
          <w:p w:rsidR="000835E6" w:rsidRPr="00AE360F" w:rsidRDefault="000835E6" w:rsidP="00B64462">
            <w:pPr>
              <w:jc w:val="right"/>
              <w:rPr>
                <w:rFonts w:ascii="Calibri" w:hAnsi="Calibri"/>
                <w:color w:val="000000"/>
                <w:sz w:val="22"/>
                <w:szCs w:val="22"/>
              </w:rPr>
            </w:pPr>
            <w:r w:rsidRPr="00AE360F">
              <w:rPr>
                <w:rFonts w:ascii="Calibri" w:hAnsi="Calibri"/>
                <w:color w:val="000000"/>
                <w:sz w:val="22"/>
                <w:szCs w:val="22"/>
              </w:rPr>
              <w:t>1.60</w:t>
            </w:r>
          </w:p>
        </w:tc>
        <w:tc>
          <w:tcPr>
            <w:tcW w:w="640" w:type="dxa"/>
            <w:tcBorders>
              <w:top w:val="nil"/>
              <w:left w:val="nil"/>
              <w:bottom w:val="single" w:sz="4" w:space="0" w:color="auto"/>
              <w:right w:val="single" w:sz="4" w:space="0" w:color="auto"/>
            </w:tcBorders>
            <w:shd w:val="clear" w:color="auto" w:fill="auto"/>
            <w:noWrap/>
            <w:vAlign w:val="bottom"/>
          </w:tcPr>
          <w:p w:rsidR="000835E6" w:rsidRPr="00AE360F" w:rsidRDefault="000835E6" w:rsidP="00B64462">
            <w:pPr>
              <w:jc w:val="right"/>
              <w:rPr>
                <w:rFonts w:ascii="Calibri" w:hAnsi="Calibri"/>
                <w:color w:val="000000"/>
                <w:sz w:val="22"/>
                <w:szCs w:val="22"/>
              </w:rPr>
            </w:pPr>
            <w:r w:rsidRPr="00AE360F">
              <w:rPr>
                <w:rFonts w:ascii="Calibri" w:hAnsi="Calibri"/>
                <w:color w:val="000000"/>
                <w:sz w:val="22"/>
                <w:szCs w:val="22"/>
              </w:rPr>
              <w:t>1.60</w:t>
            </w:r>
          </w:p>
        </w:tc>
        <w:tc>
          <w:tcPr>
            <w:tcW w:w="640" w:type="dxa"/>
            <w:tcBorders>
              <w:top w:val="nil"/>
              <w:left w:val="nil"/>
              <w:bottom w:val="single" w:sz="4" w:space="0" w:color="auto"/>
              <w:right w:val="single" w:sz="4" w:space="0" w:color="auto"/>
            </w:tcBorders>
            <w:shd w:val="clear" w:color="auto" w:fill="auto"/>
            <w:noWrap/>
            <w:vAlign w:val="bottom"/>
          </w:tcPr>
          <w:p w:rsidR="000835E6" w:rsidRPr="00AE360F" w:rsidRDefault="000835E6" w:rsidP="00B64462">
            <w:pPr>
              <w:jc w:val="right"/>
              <w:rPr>
                <w:rFonts w:ascii="Calibri" w:hAnsi="Calibri"/>
                <w:color w:val="000000"/>
                <w:sz w:val="22"/>
                <w:szCs w:val="22"/>
              </w:rPr>
            </w:pPr>
            <w:r w:rsidRPr="00AE360F">
              <w:rPr>
                <w:rFonts w:ascii="Calibri" w:hAnsi="Calibri"/>
                <w:color w:val="000000"/>
                <w:sz w:val="22"/>
                <w:szCs w:val="22"/>
              </w:rPr>
              <w:t>1.60</w:t>
            </w:r>
          </w:p>
        </w:tc>
        <w:tc>
          <w:tcPr>
            <w:tcW w:w="640" w:type="dxa"/>
            <w:tcBorders>
              <w:top w:val="nil"/>
              <w:left w:val="nil"/>
              <w:bottom w:val="single" w:sz="4" w:space="0" w:color="auto"/>
              <w:right w:val="single" w:sz="4" w:space="0" w:color="auto"/>
            </w:tcBorders>
            <w:shd w:val="clear" w:color="auto" w:fill="auto"/>
            <w:noWrap/>
            <w:vAlign w:val="bottom"/>
          </w:tcPr>
          <w:p w:rsidR="000835E6" w:rsidRPr="00AE360F" w:rsidRDefault="000835E6" w:rsidP="00B64462">
            <w:pPr>
              <w:jc w:val="right"/>
              <w:rPr>
                <w:rFonts w:ascii="Calibri" w:hAnsi="Calibri"/>
                <w:color w:val="000000"/>
                <w:sz w:val="22"/>
                <w:szCs w:val="22"/>
              </w:rPr>
            </w:pPr>
            <w:r w:rsidRPr="00AE360F">
              <w:rPr>
                <w:rFonts w:ascii="Calibri" w:hAnsi="Calibri"/>
                <w:color w:val="000000"/>
                <w:sz w:val="22"/>
                <w:szCs w:val="22"/>
              </w:rPr>
              <w:t>1.60</w:t>
            </w:r>
          </w:p>
        </w:tc>
        <w:tc>
          <w:tcPr>
            <w:tcW w:w="640" w:type="dxa"/>
            <w:tcBorders>
              <w:top w:val="nil"/>
              <w:left w:val="nil"/>
              <w:bottom w:val="single" w:sz="4" w:space="0" w:color="auto"/>
              <w:right w:val="single" w:sz="4" w:space="0" w:color="auto"/>
            </w:tcBorders>
            <w:shd w:val="clear" w:color="auto" w:fill="auto"/>
            <w:noWrap/>
            <w:vAlign w:val="bottom"/>
          </w:tcPr>
          <w:p w:rsidR="000835E6" w:rsidRPr="00AE360F" w:rsidRDefault="000835E6" w:rsidP="00B64462">
            <w:pPr>
              <w:jc w:val="right"/>
              <w:rPr>
                <w:rFonts w:ascii="Calibri" w:hAnsi="Calibri"/>
                <w:color w:val="000000"/>
                <w:sz w:val="22"/>
                <w:szCs w:val="22"/>
              </w:rPr>
            </w:pPr>
            <w:r w:rsidRPr="00AE360F">
              <w:rPr>
                <w:rFonts w:ascii="Calibri" w:hAnsi="Calibri"/>
                <w:color w:val="000000"/>
                <w:sz w:val="22"/>
                <w:szCs w:val="22"/>
              </w:rPr>
              <w:t>1.60</w:t>
            </w:r>
          </w:p>
        </w:tc>
        <w:tc>
          <w:tcPr>
            <w:tcW w:w="1340" w:type="dxa"/>
            <w:tcBorders>
              <w:top w:val="nil"/>
              <w:left w:val="nil"/>
              <w:bottom w:val="single" w:sz="4" w:space="0" w:color="auto"/>
              <w:right w:val="single" w:sz="4" w:space="0" w:color="auto"/>
            </w:tcBorders>
            <w:shd w:val="clear" w:color="auto" w:fill="auto"/>
            <w:noWrap/>
            <w:vAlign w:val="bottom"/>
          </w:tcPr>
          <w:p w:rsidR="000835E6" w:rsidRPr="00AE360F" w:rsidRDefault="000835E6" w:rsidP="00B64462">
            <w:pPr>
              <w:jc w:val="right"/>
              <w:rPr>
                <w:rFonts w:ascii="Calibri" w:hAnsi="Calibri"/>
                <w:color w:val="000000"/>
                <w:sz w:val="22"/>
                <w:szCs w:val="22"/>
              </w:rPr>
            </w:pPr>
            <w:r w:rsidRPr="00AE360F">
              <w:rPr>
                <w:rFonts w:ascii="Calibri" w:hAnsi="Calibri"/>
                <w:color w:val="000000"/>
                <w:sz w:val="22"/>
                <w:szCs w:val="22"/>
              </w:rPr>
              <w:t>14.87</w:t>
            </w:r>
          </w:p>
        </w:tc>
      </w:tr>
      <w:tr w:rsidR="000835E6" w:rsidRPr="00AE360F" w:rsidTr="00B64462">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tcPr>
          <w:p w:rsidR="000835E6" w:rsidRPr="00AE360F" w:rsidRDefault="000835E6" w:rsidP="00B64462">
            <w:pPr>
              <w:rPr>
                <w:rFonts w:ascii="Calibri" w:hAnsi="Calibri"/>
                <w:color w:val="000000"/>
                <w:sz w:val="22"/>
                <w:szCs w:val="22"/>
              </w:rPr>
            </w:pPr>
            <w:r w:rsidRPr="00AE360F">
              <w:rPr>
                <w:rFonts w:ascii="Calibri" w:hAnsi="Calibri"/>
                <w:color w:val="000000"/>
                <w:sz w:val="22"/>
                <w:szCs w:val="22"/>
              </w:rPr>
              <w:t>Conventional</w:t>
            </w:r>
          </w:p>
        </w:tc>
        <w:tc>
          <w:tcPr>
            <w:tcW w:w="640" w:type="dxa"/>
            <w:tcBorders>
              <w:top w:val="nil"/>
              <w:left w:val="nil"/>
              <w:bottom w:val="single" w:sz="4" w:space="0" w:color="auto"/>
              <w:right w:val="single" w:sz="4" w:space="0" w:color="auto"/>
            </w:tcBorders>
            <w:shd w:val="clear" w:color="auto" w:fill="auto"/>
            <w:noWrap/>
            <w:vAlign w:val="bottom"/>
          </w:tcPr>
          <w:p w:rsidR="000835E6" w:rsidRPr="00AE360F" w:rsidRDefault="000835E6" w:rsidP="00B64462">
            <w:pPr>
              <w:jc w:val="right"/>
              <w:rPr>
                <w:rFonts w:ascii="Calibri" w:hAnsi="Calibri"/>
                <w:color w:val="000000"/>
                <w:sz w:val="22"/>
                <w:szCs w:val="22"/>
              </w:rPr>
            </w:pPr>
            <w:r w:rsidRPr="00AE360F">
              <w:rPr>
                <w:rFonts w:ascii="Calibri" w:hAnsi="Calibri"/>
                <w:color w:val="000000"/>
                <w:sz w:val="22"/>
                <w:szCs w:val="22"/>
              </w:rPr>
              <w:t>0.50</w:t>
            </w:r>
          </w:p>
        </w:tc>
        <w:tc>
          <w:tcPr>
            <w:tcW w:w="640" w:type="dxa"/>
            <w:tcBorders>
              <w:top w:val="nil"/>
              <w:left w:val="nil"/>
              <w:bottom w:val="single" w:sz="4" w:space="0" w:color="auto"/>
              <w:right w:val="single" w:sz="4" w:space="0" w:color="auto"/>
            </w:tcBorders>
            <w:shd w:val="clear" w:color="auto" w:fill="auto"/>
            <w:noWrap/>
            <w:vAlign w:val="bottom"/>
          </w:tcPr>
          <w:p w:rsidR="000835E6" w:rsidRPr="00AE360F" w:rsidRDefault="000835E6" w:rsidP="00B64462">
            <w:pPr>
              <w:jc w:val="right"/>
              <w:rPr>
                <w:rFonts w:ascii="Calibri" w:hAnsi="Calibri"/>
                <w:color w:val="000000"/>
                <w:sz w:val="22"/>
                <w:szCs w:val="22"/>
              </w:rPr>
            </w:pPr>
            <w:r w:rsidRPr="00AE360F">
              <w:rPr>
                <w:rFonts w:ascii="Calibri" w:hAnsi="Calibri"/>
                <w:color w:val="000000"/>
                <w:sz w:val="22"/>
                <w:szCs w:val="22"/>
              </w:rPr>
              <w:t>6.60</w:t>
            </w:r>
          </w:p>
        </w:tc>
        <w:tc>
          <w:tcPr>
            <w:tcW w:w="640" w:type="dxa"/>
            <w:tcBorders>
              <w:top w:val="nil"/>
              <w:left w:val="nil"/>
              <w:bottom w:val="single" w:sz="4" w:space="0" w:color="auto"/>
              <w:right w:val="single" w:sz="4" w:space="0" w:color="auto"/>
            </w:tcBorders>
            <w:shd w:val="clear" w:color="auto" w:fill="auto"/>
            <w:noWrap/>
            <w:vAlign w:val="bottom"/>
          </w:tcPr>
          <w:p w:rsidR="000835E6" w:rsidRPr="00AE360F" w:rsidRDefault="000835E6" w:rsidP="00B64462">
            <w:pPr>
              <w:rPr>
                <w:rFonts w:ascii="Calibri" w:hAnsi="Calibri"/>
                <w:color w:val="000000"/>
                <w:sz w:val="22"/>
                <w:szCs w:val="22"/>
              </w:rPr>
            </w:pPr>
            <w:r w:rsidRPr="00AE360F">
              <w:rPr>
                <w:rFonts w:ascii="Calibri" w:hAnsi="Calibri"/>
                <w:color w:val="000000"/>
                <w:sz w:val="22"/>
                <w:szCs w:val="22"/>
              </w:rPr>
              <w:t> </w:t>
            </w:r>
          </w:p>
        </w:tc>
        <w:tc>
          <w:tcPr>
            <w:tcW w:w="640" w:type="dxa"/>
            <w:tcBorders>
              <w:top w:val="nil"/>
              <w:left w:val="nil"/>
              <w:bottom w:val="single" w:sz="4" w:space="0" w:color="auto"/>
              <w:right w:val="single" w:sz="4" w:space="0" w:color="auto"/>
            </w:tcBorders>
            <w:shd w:val="clear" w:color="auto" w:fill="auto"/>
            <w:noWrap/>
            <w:vAlign w:val="bottom"/>
          </w:tcPr>
          <w:p w:rsidR="000835E6" w:rsidRPr="00AE360F" w:rsidRDefault="000835E6" w:rsidP="00B64462">
            <w:pPr>
              <w:rPr>
                <w:rFonts w:ascii="Calibri" w:hAnsi="Calibri"/>
                <w:color w:val="000000"/>
                <w:sz w:val="22"/>
                <w:szCs w:val="22"/>
              </w:rPr>
            </w:pPr>
            <w:r w:rsidRPr="00AE360F">
              <w:rPr>
                <w:rFonts w:ascii="Calibri" w:hAnsi="Calibri"/>
                <w:color w:val="000000"/>
                <w:sz w:val="22"/>
                <w:szCs w:val="22"/>
              </w:rPr>
              <w:t> </w:t>
            </w:r>
          </w:p>
        </w:tc>
        <w:tc>
          <w:tcPr>
            <w:tcW w:w="640" w:type="dxa"/>
            <w:tcBorders>
              <w:top w:val="nil"/>
              <w:left w:val="nil"/>
              <w:bottom w:val="single" w:sz="4" w:space="0" w:color="auto"/>
              <w:right w:val="single" w:sz="4" w:space="0" w:color="auto"/>
            </w:tcBorders>
            <w:shd w:val="clear" w:color="auto" w:fill="auto"/>
            <w:noWrap/>
            <w:vAlign w:val="bottom"/>
          </w:tcPr>
          <w:p w:rsidR="000835E6" w:rsidRPr="00AE360F" w:rsidRDefault="000835E6" w:rsidP="00B64462">
            <w:pPr>
              <w:rPr>
                <w:rFonts w:ascii="Calibri" w:hAnsi="Calibri"/>
                <w:color w:val="000000"/>
                <w:sz w:val="22"/>
                <w:szCs w:val="22"/>
              </w:rPr>
            </w:pPr>
            <w:r w:rsidRPr="00AE360F">
              <w:rPr>
                <w:rFonts w:ascii="Calibri" w:hAnsi="Calibri"/>
                <w:color w:val="000000"/>
                <w:sz w:val="22"/>
                <w:szCs w:val="22"/>
              </w:rPr>
              <w:t> </w:t>
            </w:r>
          </w:p>
        </w:tc>
        <w:tc>
          <w:tcPr>
            <w:tcW w:w="640" w:type="dxa"/>
            <w:tcBorders>
              <w:top w:val="nil"/>
              <w:left w:val="nil"/>
              <w:bottom w:val="single" w:sz="4" w:space="0" w:color="auto"/>
              <w:right w:val="single" w:sz="4" w:space="0" w:color="auto"/>
            </w:tcBorders>
            <w:shd w:val="clear" w:color="auto" w:fill="auto"/>
            <w:noWrap/>
            <w:vAlign w:val="bottom"/>
          </w:tcPr>
          <w:p w:rsidR="000835E6" w:rsidRPr="00AE360F" w:rsidRDefault="000835E6" w:rsidP="00B64462">
            <w:pPr>
              <w:rPr>
                <w:rFonts w:ascii="Calibri" w:hAnsi="Calibri"/>
                <w:color w:val="000000"/>
                <w:sz w:val="22"/>
                <w:szCs w:val="22"/>
              </w:rPr>
            </w:pPr>
            <w:r w:rsidRPr="00AE360F">
              <w:rPr>
                <w:rFonts w:ascii="Calibri" w:hAnsi="Calibri"/>
                <w:color w:val="000000"/>
                <w:sz w:val="22"/>
                <w:szCs w:val="22"/>
              </w:rPr>
              <w:t> </w:t>
            </w:r>
          </w:p>
        </w:tc>
        <w:tc>
          <w:tcPr>
            <w:tcW w:w="640" w:type="dxa"/>
            <w:tcBorders>
              <w:top w:val="nil"/>
              <w:left w:val="nil"/>
              <w:bottom w:val="single" w:sz="4" w:space="0" w:color="auto"/>
              <w:right w:val="single" w:sz="4" w:space="0" w:color="auto"/>
            </w:tcBorders>
            <w:shd w:val="clear" w:color="auto" w:fill="auto"/>
            <w:noWrap/>
            <w:vAlign w:val="bottom"/>
          </w:tcPr>
          <w:p w:rsidR="000835E6" w:rsidRPr="00AE360F" w:rsidRDefault="000835E6" w:rsidP="00B64462">
            <w:pPr>
              <w:rPr>
                <w:rFonts w:ascii="Calibri" w:hAnsi="Calibri"/>
                <w:color w:val="000000"/>
                <w:sz w:val="22"/>
                <w:szCs w:val="22"/>
              </w:rPr>
            </w:pPr>
            <w:r w:rsidRPr="00AE360F">
              <w:rPr>
                <w:rFonts w:ascii="Calibri" w:hAnsi="Calibri"/>
                <w:color w:val="000000"/>
                <w:sz w:val="22"/>
                <w:szCs w:val="22"/>
              </w:rPr>
              <w:t> </w:t>
            </w:r>
          </w:p>
        </w:tc>
        <w:tc>
          <w:tcPr>
            <w:tcW w:w="640" w:type="dxa"/>
            <w:tcBorders>
              <w:top w:val="nil"/>
              <w:left w:val="nil"/>
              <w:bottom w:val="single" w:sz="4" w:space="0" w:color="auto"/>
              <w:right w:val="single" w:sz="4" w:space="0" w:color="auto"/>
            </w:tcBorders>
            <w:shd w:val="clear" w:color="auto" w:fill="auto"/>
            <w:noWrap/>
            <w:vAlign w:val="bottom"/>
          </w:tcPr>
          <w:p w:rsidR="000835E6" w:rsidRPr="00AE360F" w:rsidRDefault="000835E6" w:rsidP="00B64462">
            <w:pPr>
              <w:rPr>
                <w:rFonts w:ascii="Calibri" w:hAnsi="Calibri"/>
                <w:color w:val="000000"/>
                <w:sz w:val="22"/>
                <w:szCs w:val="22"/>
              </w:rPr>
            </w:pPr>
            <w:r w:rsidRPr="00AE360F">
              <w:rPr>
                <w:rFonts w:ascii="Calibri" w:hAnsi="Calibri"/>
                <w:color w:val="000000"/>
                <w:sz w:val="22"/>
                <w:szCs w:val="22"/>
              </w:rPr>
              <w:t> </w:t>
            </w:r>
          </w:p>
        </w:tc>
        <w:tc>
          <w:tcPr>
            <w:tcW w:w="640" w:type="dxa"/>
            <w:tcBorders>
              <w:top w:val="nil"/>
              <w:left w:val="nil"/>
              <w:bottom w:val="single" w:sz="4" w:space="0" w:color="auto"/>
              <w:right w:val="single" w:sz="4" w:space="0" w:color="auto"/>
            </w:tcBorders>
            <w:shd w:val="clear" w:color="auto" w:fill="auto"/>
            <w:noWrap/>
            <w:vAlign w:val="bottom"/>
          </w:tcPr>
          <w:p w:rsidR="000835E6" w:rsidRPr="00AE360F" w:rsidRDefault="000835E6" w:rsidP="00B64462">
            <w:pPr>
              <w:rPr>
                <w:rFonts w:ascii="Calibri" w:hAnsi="Calibri"/>
                <w:color w:val="000000"/>
                <w:sz w:val="22"/>
                <w:szCs w:val="22"/>
              </w:rPr>
            </w:pPr>
            <w:r w:rsidRPr="00AE360F">
              <w:rPr>
                <w:rFonts w:ascii="Calibri" w:hAnsi="Calibri"/>
                <w:color w:val="000000"/>
                <w:sz w:val="22"/>
                <w:szCs w:val="22"/>
              </w:rPr>
              <w:t> </w:t>
            </w:r>
          </w:p>
        </w:tc>
        <w:tc>
          <w:tcPr>
            <w:tcW w:w="640" w:type="dxa"/>
            <w:tcBorders>
              <w:top w:val="nil"/>
              <w:left w:val="nil"/>
              <w:bottom w:val="single" w:sz="4" w:space="0" w:color="auto"/>
              <w:right w:val="single" w:sz="4" w:space="0" w:color="auto"/>
            </w:tcBorders>
            <w:shd w:val="clear" w:color="auto" w:fill="auto"/>
            <w:noWrap/>
            <w:vAlign w:val="bottom"/>
          </w:tcPr>
          <w:p w:rsidR="000835E6" w:rsidRPr="00AE360F" w:rsidRDefault="000835E6" w:rsidP="00B64462">
            <w:pPr>
              <w:rPr>
                <w:rFonts w:ascii="Calibri" w:hAnsi="Calibri"/>
                <w:color w:val="000000"/>
                <w:sz w:val="22"/>
                <w:szCs w:val="22"/>
              </w:rPr>
            </w:pPr>
            <w:r w:rsidRPr="00AE360F">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tcPr>
          <w:p w:rsidR="000835E6" w:rsidRPr="00AE360F" w:rsidRDefault="000835E6" w:rsidP="00B64462">
            <w:pPr>
              <w:jc w:val="right"/>
              <w:rPr>
                <w:rFonts w:ascii="Calibri" w:hAnsi="Calibri"/>
                <w:color w:val="000000"/>
                <w:sz w:val="22"/>
                <w:szCs w:val="22"/>
              </w:rPr>
            </w:pPr>
            <w:r w:rsidRPr="00AE360F">
              <w:rPr>
                <w:rFonts w:ascii="Calibri" w:hAnsi="Calibri"/>
                <w:color w:val="000000"/>
                <w:sz w:val="22"/>
                <w:szCs w:val="22"/>
              </w:rPr>
              <w:t>6.79</w:t>
            </w:r>
          </w:p>
        </w:tc>
      </w:tr>
    </w:tbl>
    <w:p w:rsidR="000835E6" w:rsidRDefault="000835E6" w:rsidP="000835E6">
      <w:pPr>
        <w:pStyle w:val="Header"/>
        <w:tabs>
          <w:tab w:val="clear" w:pos="4320"/>
          <w:tab w:val="clear" w:pos="8640"/>
        </w:tabs>
      </w:pPr>
    </w:p>
    <w:p w:rsidR="000835E6" w:rsidRDefault="000835E6" w:rsidP="000835E6">
      <w:pPr>
        <w:pStyle w:val="Header"/>
        <w:tabs>
          <w:tab w:val="clear" w:pos="4320"/>
          <w:tab w:val="clear" w:pos="8640"/>
        </w:tabs>
        <w:spacing w:line="360" w:lineRule="auto"/>
      </w:pPr>
      <w:r>
        <w:t>The equivalent annual cost for the low energy bulb is computed as follows:</w:t>
      </w:r>
    </w:p>
    <w:p w:rsidR="000835E6" w:rsidRDefault="000835E6" w:rsidP="000835E6">
      <w:pPr>
        <w:pStyle w:val="Header"/>
        <w:tabs>
          <w:tab w:val="clear" w:pos="4320"/>
          <w:tab w:val="clear" w:pos="8640"/>
        </w:tabs>
        <w:spacing w:line="360" w:lineRule="auto"/>
        <w:ind w:left="1440"/>
      </w:pPr>
      <w:r>
        <w:t>PV</w:t>
      </w:r>
      <w:r>
        <w:rPr>
          <w:vertAlign w:val="subscript"/>
        </w:rPr>
        <w:t>LE</w:t>
      </w:r>
      <w:r>
        <w:t xml:space="preserve"> = EAC</w:t>
      </w:r>
      <w:r>
        <w:rPr>
          <w:vertAlign w:val="subscript"/>
        </w:rPr>
        <w:t>LE</w:t>
      </w:r>
      <w:r>
        <w:t xml:space="preserve"> </w:t>
      </w:r>
      <w:r>
        <w:sym w:font="Symbol" w:char="F0B4"/>
      </w:r>
      <w:r>
        <w:t xml:space="preserve"> [annuity factor, 9 time periods, 5%]</w:t>
      </w:r>
    </w:p>
    <w:p w:rsidR="000835E6" w:rsidRDefault="000835E6" w:rsidP="000835E6">
      <w:pPr>
        <w:pStyle w:val="Header"/>
        <w:tabs>
          <w:tab w:val="clear" w:pos="4320"/>
          <w:tab w:val="clear" w:pos="8640"/>
        </w:tabs>
        <w:spacing w:line="360" w:lineRule="auto"/>
        <w:ind w:left="1440"/>
      </w:pPr>
      <w:r>
        <w:t>14.87 = EAC</w:t>
      </w:r>
      <w:r>
        <w:rPr>
          <w:vertAlign w:val="subscript"/>
        </w:rPr>
        <w:t>LE</w:t>
      </w:r>
      <w:r>
        <w:t xml:space="preserve"> </w:t>
      </w:r>
      <w:r>
        <w:sym w:font="Symbol" w:char="F0B4"/>
      </w:r>
      <w:r>
        <w:t xml:space="preserve"> [7.108]</w:t>
      </w:r>
    </w:p>
    <w:p w:rsidR="000835E6" w:rsidRDefault="000835E6" w:rsidP="000835E6">
      <w:pPr>
        <w:pStyle w:val="Header"/>
        <w:tabs>
          <w:tab w:val="clear" w:pos="4320"/>
          <w:tab w:val="clear" w:pos="8640"/>
        </w:tabs>
      </w:pPr>
      <w:r>
        <w:t>EAC</w:t>
      </w:r>
      <w:r>
        <w:rPr>
          <w:vertAlign w:val="subscript"/>
        </w:rPr>
        <w:t>LE</w:t>
      </w:r>
      <w:r>
        <w:t xml:space="preserve"> = </w:t>
      </w:r>
      <w:r>
        <w:rPr>
          <w:rFonts w:cs="Arial"/>
        </w:rPr>
        <w:t>$</w:t>
      </w:r>
      <w:r>
        <w:t>2.09, which is much cheaper than the $6.79 cost of using a conventional light bulb for the year.</w:t>
      </w:r>
    </w:p>
    <w:p w:rsidR="000835E6" w:rsidRDefault="000835E6" w:rsidP="000835E6">
      <w:pPr>
        <w:pStyle w:val="Header"/>
        <w:tabs>
          <w:tab w:val="clear" w:pos="4320"/>
          <w:tab w:val="clear" w:pos="8640"/>
        </w:tabs>
      </w:pPr>
    </w:p>
    <w:p w:rsidR="000835E6" w:rsidRDefault="000835E6" w:rsidP="000835E6">
      <w:pPr>
        <w:pStyle w:val="Header"/>
        <w:tabs>
          <w:tab w:val="clear" w:pos="4320"/>
          <w:tab w:val="clear" w:pos="8640"/>
        </w:tabs>
      </w:pPr>
    </w:p>
    <w:p w:rsidR="000835E6" w:rsidRDefault="000835E6" w:rsidP="000835E6">
      <w:pPr>
        <w:pStyle w:val="Header"/>
        <w:tabs>
          <w:tab w:val="clear" w:pos="4320"/>
          <w:tab w:val="clear" w:pos="8640"/>
        </w:tabs>
        <w:spacing w:line="360" w:lineRule="auto"/>
        <w:ind w:left="720" w:hanging="720"/>
      </w:pPr>
      <w:r>
        <w:t>26.</w:t>
      </w:r>
      <w:r>
        <w:tab/>
        <w:t>The current copiers have net cost cash flows as follows:</w:t>
      </w:r>
    </w:p>
    <w:tbl>
      <w:tblPr>
        <w:tblW w:w="0" w:type="auto"/>
        <w:tblInd w:w="738" w:type="dxa"/>
        <w:tblBorders>
          <w:top w:val="nil"/>
          <w:left w:val="nil"/>
          <w:bottom w:val="nil"/>
          <w:right w:val="nil"/>
          <w:insideH w:val="nil"/>
          <w:insideV w:val="nil"/>
        </w:tblBorders>
        <w:tblLayout w:type="fixed"/>
        <w:tblLook w:val="00BE"/>
      </w:tblPr>
      <w:tblGrid>
        <w:gridCol w:w="720"/>
        <w:gridCol w:w="1260"/>
        <w:gridCol w:w="4050"/>
        <w:gridCol w:w="1440"/>
      </w:tblGrid>
      <w:tr w:rsidR="000835E6" w:rsidTr="00B64462">
        <w:tblPrEx>
          <w:tblCellMar>
            <w:top w:w="0" w:type="dxa"/>
            <w:bottom w:w="0" w:type="dxa"/>
          </w:tblCellMar>
        </w:tblPrEx>
        <w:tc>
          <w:tcPr>
            <w:tcW w:w="720" w:type="dxa"/>
            <w:vAlign w:val="bottom"/>
          </w:tcPr>
          <w:p w:rsidR="000835E6" w:rsidRDefault="000835E6" w:rsidP="00B64462">
            <w:pPr>
              <w:pStyle w:val="Header"/>
              <w:tabs>
                <w:tab w:val="clear" w:pos="4320"/>
                <w:tab w:val="clear" w:pos="8640"/>
              </w:tabs>
              <w:jc w:val="center"/>
              <w:rPr>
                <w:sz w:val="22"/>
                <w:u w:val="single"/>
              </w:rPr>
            </w:pPr>
            <w:r>
              <w:rPr>
                <w:sz w:val="22"/>
                <w:u w:val="single"/>
              </w:rPr>
              <w:t>Year</w:t>
            </w:r>
          </w:p>
        </w:tc>
        <w:tc>
          <w:tcPr>
            <w:tcW w:w="1260" w:type="dxa"/>
          </w:tcPr>
          <w:p w:rsidR="000835E6" w:rsidRDefault="000835E6" w:rsidP="00B64462">
            <w:pPr>
              <w:pStyle w:val="Header"/>
              <w:tabs>
                <w:tab w:val="clear" w:pos="4320"/>
                <w:tab w:val="clear" w:pos="8640"/>
              </w:tabs>
              <w:jc w:val="center"/>
              <w:rPr>
                <w:sz w:val="22"/>
              </w:rPr>
            </w:pPr>
            <w:r>
              <w:rPr>
                <w:sz w:val="22"/>
              </w:rPr>
              <w:t>Before-Tax</w:t>
            </w:r>
          </w:p>
          <w:p w:rsidR="000835E6" w:rsidRDefault="000835E6" w:rsidP="00B64462">
            <w:pPr>
              <w:pStyle w:val="Header"/>
              <w:tabs>
                <w:tab w:val="clear" w:pos="4320"/>
                <w:tab w:val="clear" w:pos="8640"/>
              </w:tabs>
              <w:jc w:val="center"/>
              <w:rPr>
                <w:sz w:val="22"/>
                <w:u w:val="single"/>
              </w:rPr>
            </w:pPr>
            <w:r>
              <w:rPr>
                <w:sz w:val="22"/>
                <w:u w:val="single"/>
              </w:rPr>
              <w:t>Cash Flow</w:t>
            </w:r>
          </w:p>
        </w:tc>
        <w:tc>
          <w:tcPr>
            <w:tcW w:w="4050" w:type="dxa"/>
            <w:vAlign w:val="bottom"/>
          </w:tcPr>
          <w:p w:rsidR="000835E6" w:rsidRDefault="000835E6" w:rsidP="00B64462">
            <w:pPr>
              <w:pStyle w:val="Header"/>
              <w:tabs>
                <w:tab w:val="clear" w:pos="4320"/>
                <w:tab w:val="clear" w:pos="8640"/>
              </w:tabs>
              <w:jc w:val="center"/>
              <w:rPr>
                <w:sz w:val="22"/>
                <w:u w:val="single"/>
              </w:rPr>
            </w:pPr>
            <w:r>
              <w:rPr>
                <w:sz w:val="22"/>
                <w:u w:val="single"/>
              </w:rPr>
              <w:t>After-Tax Cash Flow</w:t>
            </w:r>
          </w:p>
        </w:tc>
        <w:tc>
          <w:tcPr>
            <w:tcW w:w="1440" w:type="dxa"/>
          </w:tcPr>
          <w:p w:rsidR="000835E6" w:rsidRDefault="000835E6" w:rsidP="00B64462">
            <w:pPr>
              <w:pStyle w:val="Header"/>
              <w:tabs>
                <w:tab w:val="clear" w:pos="4320"/>
                <w:tab w:val="clear" w:pos="8640"/>
              </w:tabs>
              <w:jc w:val="center"/>
              <w:rPr>
                <w:sz w:val="22"/>
              </w:rPr>
            </w:pPr>
          </w:p>
          <w:p w:rsidR="000835E6" w:rsidRDefault="000835E6" w:rsidP="00B64462">
            <w:pPr>
              <w:pStyle w:val="Header"/>
              <w:tabs>
                <w:tab w:val="clear" w:pos="4320"/>
                <w:tab w:val="clear" w:pos="8640"/>
              </w:tabs>
              <w:jc w:val="center"/>
              <w:rPr>
                <w:sz w:val="22"/>
                <w:u w:val="single"/>
              </w:rPr>
            </w:pPr>
            <w:r>
              <w:rPr>
                <w:sz w:val="22"/>
              </w:rPr>
              <w:t>Net Cash</w:t>
            </w:r>
            <w:r>
              <w:rPr>
                <w:sz w:val="22"/>
                <w:u w:val="single"/>
              </w:rPr>
              <w:t xml:space="preserve"> Flow</w:t>
            </w:r>
          </w:p>
        </w:tc>
      </w:tr>
      <w:tr w:rsidR="000835E6" w:rsidTr="00B64462">
        <w:tblPrEx>
          <w:tblCellMar>
            <w:top w:w="0" w:type="dxa"/>
            <w:bottom w:w="0" w:type="dxa"/>
          </w:tblCellMar>
        </w:tblPrEx>
        <w:tc>
          <w:tcPr>
            <w:tcW w:w="720" w:type="dxa"/>
          </w:tcPr>
          <w:p w:rsidR="000835E6" w:rsidRDefault="000835E6" w:rsidP="00B64462">
            <w:pPr>
              <w:pStyle w:val="Header"/>
              <w:tabs>
                <w:tab w:val="clear" w:pos="4320"/>
                <w:tab w:val="clear" w:pos="8640"/>
              </w:tabs>
              <w:jc w:val="center"/>
              <w:rPr>
                <w:sz w:val="22"/>
              </w:rPr>
            </w:pPr>
            <w:r>
              <w:rPr>
                <w:sz w:val="22"/>
              </w:rPr>
              <w:t>1</w:t>
            </w:r>
          </w:p>
        </w:tc>
        <w:tc>
          <w:tcPr>
            <w:tcW w:w="1260" w:type="dxa"/>
          </w:tcPr>
          <w:p w:rsidR="000835E6" w:rsidRDefault="000835E6" w:rsidP="00B64462">
            <w:pPr>
              <w:pStyle w:val="Header"/>
              <w:tabs>
                <w:tab w:val="clear" w:pos="4320"/>
                <w:tab w:val="clear" w:pos="8640"/>
              </w:tabs>
              <w:jc w:val="center"/>
              <w:rPr>
                <w:sz w:val="22"/>
              </w:rPr>
            </w:pPr>
            <w:r>
              <w:rPr>
                <w:sz w:val="22"/>
              </w:rPr>
              <w:t>-2,000</w:t>
            </w:r>
          </w:p>
        </w:tc>
        <w:tc>
          <w:tcPr>
            <w:tcW w:w="4050" w:type="dxa"/>
          </w:tcPr>
          <w:p w:rsidR="000835E6" w:rsidRDefault="000835E6" w:rsidP="00B64462">
            <w:pPr>
              <w:pStyle w:val="Header"/>
              <w:tabs>
                <w:tab w:val="clear" w:pos="4320"/>
                <w:tab w:val="clear" w:pos="8640"/>
              </w:tabs>
              <w:rPr>
                <w:sz w:val="22"/>
              </w:rPr>
            </w:pPr>
            <w:r>
              <w:rPr>
                <w:sz w:val="22"/>
              </w:rPr>
              <w:t xml:space="preserve">(-2,000 </w:t>
            </w:r>
            <w:r>
              <w:rPr>
                <w:sz w:val="22"/>
              </w:rPr>
              <w:sym w:font="Symbol" w:char="F0B4"/>
            </w:r>
            <w:r>
              <w:rPr>
                <w:sz w:val="22"/>
              </w:rPr>
              <w:t xml:space="preserve"> .65) + (.35 </w:t>
            </w:r>
            <w:r>
              <w:rPr>
                <w:sz w:val="22"/>
              </w:rPr>
              <w:sym w:font="Symbol" w:char="F0B4"/>
            </w:r>
            <w:r>
              <w:rPr>
                <w:sz w:val="22"/>
              </w:rPr>
              <w:t xml:space="preserve"> .0893 </w:t>
            </w:r>
            <w:r>
              <w:rPr>
                <w:sz w:val="22"/>
              </w:rPr>
              <w:sym w:font="Symbol" w:char="F0B4"/>
            </w:r>
            <w:r>
              <w:rPr>
                <w:sz w:val="22"/>
              </w:rPr>
              <w:t xml:space="preserve"> 20,000)</w:t>
            </w:r>
          </w:p>
        </w:tc>
        <w:tc>
          <w:tcPr>
            <w:tcW w:w="1440" w:type="dxa"/>
          </w:tcPr>
          <w:p w:rsidR="000835E6" w:rsidRDefault="000835E6" w:rsidP="00B64462">
            <w:pPr>
              <w:pStyle w:val="Header"/>
              <w:tabs>
                <w:tab w:val="clear" w:pos="4320"/>
                <w:tab w:val="clear" w:pos="8640"/>
                <w:tab w:val="decimal" w:pos="792"/>
              </w:tabs>
              <w:ind w:left="-8118"/>
              <w:rPr>
                <w:sz w:val="22"/>
              </w:rPr>
            </w:pPr>
            <w:r>
              <w:rPr>
                <w:sz w:val="22"/>
              </w:rPr>
              <w:t>-674.9</w:t>
            </w:r>
          </w:p>
        </w:tc>
      </w:tr>
      <w:tr w:rsidR="000835E6" w:rsidTr="00B64462">
        <w:tblPrEx>
          <w:tblCellMar>
            <w:top w:w="0" w:type="dxa"/>
            <w:bottom w:w="0" w:type="dxa"/>
          </w:tblCellMar>
        </w:tblPrEx>
        <w:tc>
          <w:tcPr>
            <w:tcW w:w="720" w:type="dxa"/>
          </w:tcPr>
          <w:p w:rsidR="000835E6" w:rsidRDefault="000835E6" w:rsidP="00B64462">
            <w:pPr>
              <w:pStyle w:val="Header"/>
              <w:tabs>
                <w:tab w:val="clear" w:pos="4320"/>
                <w:tab w:val="clear" w:pos="8640"/>
              </w:tabs>
              <w:jc w:val="center"/>
              <w:rPr>
                <w:sz w:val="22"/>
              </w:rPr>
            </w:pPr>
            <w:r>
              <w:rPr>
                <w:sz w:val="22"/>
              </w:rPr>
              <w:t>2</w:t>
            </w:r>
          </w:p>
        </w:tc>
        <w:tc>
          <w:tcPr>
            <w:tcW w:w="1260" w:type="dxa"/>
          </w:tcPr>
          <w:p w:rsidR="000835E6" w:rsidRDefault="000835E6" w:rsidP="00B64462">
            <w:pPr>
              <w:pStyle w:val="Header"/>
              <w:tabs>
                <w:tab w:val="clear" w:pos="4320"/>
                <w:tab w:val="clear" w:pos="8640"/>
              </w:tabs>
              <w:jc w:val="center"/>
              <w:rPr>
                <w:sz w:val="22"/>
              </w:rPr>
            </w:pPr>
            <w:r>
              <w:rPr>
                <w:sz w:val="22"/>
              </w:rPr>
              <w:t>-2,000</w:t>
            </w:r>
          </w:p>
        </w:tc>
        <w:tc>
          <w:tcPr>
            <w:tcW w:w="4050" w:type="dxa"/>
          </w:tcPr>
          <w:p w:rsidR="000835E6" w:rsidRDefault="000835E6" w:rsidP="00B64462">
            <w:pPr>
              <w:pStyle w:val="Header"/>
              <w:tabs>
                <w:tab w:val="clear" w:pos="4320"/>
                <w:tab w:val="clear" w:pos="8640"/>
              </w:tabs>
              <w:rPr>
                <w:sz w:val="22"/>
              </w:rPr>
            </w:pPr>
            <w:r>
              <w:rPr>
                <w:sz w:val="22"/>
              </w:rPr>
              <w:t xml:space="preserve">(-2,000 </w:t>
            </w:r>
            <w:r>
              <w:rPr>
                <w:sz w:val="22"/>
              </w:rPr>
              <w:sym w:font="Symbol" w:char="F0B4"/>
            </w:r>
            <w:r>
              <w:rPr>
                <w:sz w:val="22"/>
              </w:rPr>
              <w:t xml:space="preserve"> .65) + (.35 </w:t>
            </w:r>
            <w:r>
              <w:rPr>
                <w:sz w:val="22"/>
              </w:rPr>
              <w:sym w:font="Symbol" w:char="F0B4"/>
            </w:r>
            <w:r>
              <w:rPr>
                <w:sz w:val="22"/>
              </w:rPr>
              <w:t xml:space="preserve"> .0892 </w:t>
            </w:r>
            <w:r>
              <w:rPr>
                <w:sz w:val="22"/>
              </w:rPr>
              <w:sym w:font="Symbol" w:char="F0B4"/>
            </w:r>
            <w:r>
              <w:rPr>
                <w:sz w:val="22"/>
              </w:rPr>
              <w:t xml:space="preserve"> 20,000)</w:t>
            </w:r>
          </w:p>
        </w:tc>
        <w:tc>
          <w:tcPr>
            <w:tcW w:w="1440" w:type="dxa"/>
          </w:tcPr>
          <w:p w:rsidR="000835E6" w:rsidRDefault="000835E6" w:rsidP="00B64462">
            <w:pPr>
              <w:pStyle w:val="Header"/>
              <w:tabs>
                <w:tab w:val="clear" w:pos="4320"/>
                <w:tab w:val="clear" w:pos="8640"/>
                <w:tab w:val="decimal" w:pos="792"/>
              </w:tabs>
              <w:rPr>
                <w:sz w:val="22"/>
              </w:rPr>
            </w:pPr>
            <w:r>
              <w:rPr>
                <w:sz w:val="22"/>
              </w:rPr>
              <w:t>-675.6</w:t>
            </w:r>
          </w:p>
        </w:tc>
      </w:tr>
      <w:tr w:rsidR="000835E6" w:rsidTr="00B64462">
        <w:tblPrEx>
          <w:tblCellMar>
            <w:top w:w="0" w:type="dxa"/>
            <w:bottom w:w="0" w:type="dxa"/>
          </w:tblCellMar>
        </w:tblPrEx>
        <w:tc>
          <w:tcPr>
            <w:tcW w:w="720" w:type="dxa"/>
          </w:tcPr>
          <w:p w:rsidR="000835E6" w:rsidRDefault="000835E6" w:rsidP="00B64462">
            <w:pPr>
              <w:pStyle w:val="Header"/>
              <w:tabs>
                <w:tab w:val="clear" w:pos="4320"/>
                <w:tab w:val="clear" w:pos="8640"/>
              </w:tabs>
              <w:jc w:val="center"/>
              <w:rPr>
                <w:sz w:val="22"/>
              </w:rPr>
            </w:pPr>
            <w:r>
              <w:rPr>
                <w:sz w:val="22"/>
              </w:rPr>
              <w:t>3</w:t>
            </w:r>
          </w:p>
        </w:tc>
        <w:tc>
          <w:tcPr>
            <w:tcW w:w="1260" w:type="dxa"/>
          </w:tcPr>
          <w:p w:rsidR="000835E6" w:rsidRDefault="000835E6" w:rsidP="00B64462">
            <w:pPr>
              <w:pStyle w:val="Header"/>
              <w:tabs>
                <w:tab w:val="clear" w:pos="4320"/>
                <w:tab w:val="clear" w:pos="8640"/>
              </w:tabs>
              <w:jc w:val="center"/>
              <w:rPr>
                <w:sz w:val="22"/>
              </w:rPr>
            </w:pPr>
            <w:r>
              <w:rPr>
                <w:sz w:val="22"/>
              </w:rPr>
              <w:t>-8,000</w:t>
            </w:r>
          </w:p>
        </w:tc>
        <w:tc>
          <w:tcPr>
            <w:tcW w:w="4050" w:type="dxa"/>
          </w:tcPr>
          <w:p w:rsidR="000835E6" w:rsidRDefault="000835E6" w:rsidP="00B64462">
            <w:pPr>
              <w:pStyle w:val="Header"/>
              <w:tabs>
                <w:tab w:val="clear" w:pos="4320"/>
                <w:tab w:val="clear" w:pos="8640"/>
              </w:tabs>
              <w:rPr>
                <w:sz w:val="22"/>
              </w:rPr>
            </w:pPr>
            <w:r>
              <w:rPr>
                <w:sz w:val="22"/>
              </w:rPr>
              <w:t xml:space="preserve">(-8,000 </w:t>
            </w:r>
            <w:r>
              <w:rPr>
                <w:sz w:val="22"/>
              </w:rPr>
              <w:sym w:font="Symbol" w:char="F0B4"/>
            </w:r>
            <w:r>
              <w:rPr>
                <w:sz w:val="22"/>
              </w:rPr>
              <w:t xml:space="preserve"> .65) + (.35 </w:t>
            </w:r>
            <w:r>
              <w:rPr>
                <w:sz w:val="22"/>
              </w:rPr>
              <w:sym w:font="Symbol" w:char="F0B4"/>
            </w:r>
            <w:r>
              <w:rPr>
                <w:sz w:val="22"/>
              </w:rPr>
              <w:t xml:space="preserve"> .0893 </w:t>
            </w:r>
            <w:r>
              <w:rPr>
                <w:sz w:val="22"/>
              </w:rPr>
              <w:sym w:font="Symbol" w:char="F0B4"/>
            </w:r>
            <w:r>
              <w:rPr>
                <w:sz w:val="22"/>
              </w:rPr>
              <w:t xml:space="preserve"> 20,000)</w:t>
            </w:r>
          </w:p>
        </w:tc>
        <w:tc>
          <w:tcPr>
            <w:tcW w:w="1440" w:type="dxa"/>
          </w:tcPr>
          <w:p w:rsidR="000835E6" w:rsidRDefault="000835E6" w:rsidP="00B64462">
            <w:pPr>
              <w:pStyle w:val="Header"/>
              <w:tabs>
                <w:tab w:val="clear" w:pos="4320"/>
                <w:tab w:val="clear" w:pos="8640"/>
                <w:tab w:val="decimal" w:pos="792"/>
              </w:tabs>
              <w:rPr>
                <w:sz w:val="22"/>
              </w:rPr>
            </w:pPr>
            <w:r>
              <w:rPr>
                <w:sz w:val="22"/>
              </w:rPr>
              <w:t>-4,574.9</w:t>
            </w:r>
          </w:p>
        </w:tc>
      </w:tr>
      <w:tr w:rsidR="000835E6" w:rsidTr="00B64462">
        <w:tblPrEx>
          <w:tblCellMar>
            <w:top w:w="0" w:type="dxa"/>
            <w:bottom w:w="0" w:type="dxa"/>
          </w:tblCellMar>
        </w:tblPrEx>
        <w:tc>
          <w:tcPr>
            <w:tcW w:w="720" w:type="dxa"/>
          </w:tcPr>
          <w:p w:rsidR="000835E6" w:rsidRDefault="000835E6" w:rsidP="00B64462">
            <w:pPr>
              <w:pStyle w:val="Header"/>
              <w:tabs>
                <w:tab w:val="clear" w:pos="4320"/>
                <w:tab w:val="clear" w:pos="8640"/>
              </w:tabs>
              <w:jc w:val="center"/>
              <w:rPr>
                <w:sz w:val="22"/>
              </w:rPr>
            </w:pPr>
            <w:r>
              <w:rPr>
                <w:sz w:val="22"/>
              </w:rPr>
              <w:t>4</w:t>
            </w:r>
          </w:p>
        </w:tc>
        <w:tc>
          <w:tcPr>
            <w:tcW w:w="1260" w:type="dxa"/>
          </w:tcPr>
          <w:p w:rsidR="000835E6" w:rsidRDefault="000835E6" w:rsidP="00B64462">
            <w:pPr>
              <w:pStyle w:val="Header"/>
              <w:tabs>
                <w:tab w:val="clear" w:pos="4320"/>
                <w:tab w:val="clear" w:pos="8640"/>
              </w:tabs>
              <w:jc w:val="center"/>
              <w:rPr>
                <w:sz w:val="22"/>
              </w:rPr>
            </w:pPr>
            <w:r>
              <w:rPr>
                <w:sz w:val="22"/>
              </w:rPr>
              <w:t>-8,000</w:t>
            </w:r>
          </w:p>
        </w:tc>
        <w:tc>
          <w:tcPr>
            <w:tcW w:w="4050" w:type="dxa"/>
          </w:tcPr>
          <w:p w:rsidR="000835E6" w:rsidRDefault="000835E6" w:rsidP="00B64462">
            <w:pPr>
              <w:pStyle w:val="Header"/>
              <w:tabs>
                <w:tab w:val="clear" w:pos="4320"/>
                <w:tab w:val="clear" w:pos="8640"/>
              </w:tabs>
              <w:rPr>
                <w:sz w:val="22"/>
              </w:rPr>
            </w:pPr>
            <w:r>
              <w:rPr>
                <w:sz w:val="22"/>
              </w:rPr>
              <w:t xml:space="preserve">(-8,000 </w:t>
            </w:r>
            <w:r>
              <w:rPr>
                <w:sz w:val="22"/>
              </w:rPr>
              <w:sym w:font="Symbol" w:char="F0B4"/>
            </w:r>
            <w:r>
              <w:rPr>
                <w:sz w:val="22"/>
              </w:rPr>
              <w:t xml:space="preserve"> .65) + (.35 </w:t>
            </w:r>
            <w:r>
              <w:rPr>
                <w:sz w:val="22"/>
              </w:rPr>
              <w:sym w:font="Symbol" w:char="F0B4"/>
            </w:r>
            <w:r>
              <w:rPr>
                <w:sz w:val="22"/>
              </w:rPr>
              <w:t xml:space="preserve"> .0445 </w:t>
            </w:r>
            <w:r>
              <w:rPr>
                <w:sz w:val="22"/>
              </w:rPr>
              <w:sym w:font="Symbol" w:char="F0B4"/>
            </w:r>
            <w:r>
              <w:rPr>
                <w:sz w:val="22"/>
              </w:rPr>
              <w:t xml:space="preserve"> 20,000)</w:t>
            </w:r>
          </w:p>
        </w:tc>
        <w:tc>
          <w:tcPr>
            <w:tcW w:w="1440" w:type="dxa"/>
          </w:tcPr>
          <w:p w:rsidR="000835E6" w:rsidRDefault="000835E6" w:rsidP="00B64462">
            <w:pPr>
              <w:pStyle w:val="Header"/>
              <w:tabs>
                <w:tab w:val="clear" w:pos="4320"/>
                <w:tab w:val="clear" w:pos="8640"/>
                <w:tab w:val="decimal" w:pos="792"/>
              </w:tabs>
              <w:rPr>
                <w:sz w:val="22"/>
              </w:rPr>
            </w:pPr>
            <w:r>
              <w:rPr>
                <w:sz w:val="22"/>
              </w:rPr>
              <w:t>-4,888.5</w:t>
            </w:r>
          </w:p>
        </w:tc>
      </w:tr>
      <w:tr w:rsidR="000835E6" w:rsidTr="00B64462">
        <w:tblPrEx>
          <w:tblCellMar>
            <w:top w:w="0" w:type="dxa"/>
            <w:bottom w:w="0" w:type="dxa"/>
          </w:tblCellMar>
        </w:tblPrEx>
        <w:tc>
          <w:tcPr>
            <w:tcW w:w="720" w:type="dxa"/>
          </w:tcPr>
          <w:p w:rsidR="000835E6" w:rsidRDefault="000835E6" w:rsidP="00B64462">
            <w:pPr>
              <w:pStyle w:val="Header"/>
              <w:tabs>
                <w:tab w:val="clear" w:pos="4320"/>
                <w:tab w:val="clear" w:pos="8640"/>
              </w:tabs>
              <w:jc w:val="center"/>
              <w:rPr>
                <w:sz w:val="22"/>
              </w:rPr>
            </w:pPr>
            <w:r>
              <w:rPr>
                <w:sz w:val="22"/>
              </w:rPr>
              <w:t>5</w:t>
            </w:r>
          </w:p>
        </w:tc>
        <w:tc>
          <w:tcPr>
            <w:tcW w:w="1260" w:type="dxa"/>
          </w:tcPr>
          <w:p w:rsidR="000835E6" w:rsidRDefault="000835E6" w:rsidP="00B64462">
            <w:pPr>
              <w:pStyle w:val="Header"/>
              <w:tabs>
                <w:tab w:val="clear" w:pos="4320"/>
                <w:tab w:val="clear" w:pos="8640"/>
              </w:tabs>
              <w:jc w:val="center"/>
              <w:rPr>
                <w:sz w:val="22"/>
              </w:rPr>
            </w:pPr>
            <w:r>
              <w:rPr>
                <w:sz w:val="22"/>
              </w:rPr>
              <w:t>-8,000</w:t>
            </w:r>
          </w:p>
        </w:tc>
        <w:tc>
          <w:tcPr>
            <w:tcW w:w="4050" w:type="dxa"/>
          </w:tcPr>
          <w:p w:rsidR="000835E6" w:rsidRDefault="000835E6" w:rsidP="00B64462">
            <w:pPr>
              <w:pStyle w:val="Header"/>
              <w:tabs>
                <w:tab w:val="clear" w:pos="4320"/>
                <w:tab w:val="clear" w:pos="8640"/>
              </w:tabs>
              <w:rPr>
                <w:sz w:val="22"/>
              </w:rPr>
            </w:pPr>
            <w:r>
              <w:rPr>
                <w:sz w:val="22"/>
              </w:rPr>
              <w:t xml:space="preserve">(-8,000 </w:t>
            </w:r>
            <w:r>
              <w:rPr>
                <w:sz w:val="22"/>
              </w:rPr>
              <w:sym w:font="Symbol" w:char="F0B4"/>
            </w:r>
            <w:r>
              <w:rPr>
                <w:sz w:val="22"/>
              </w:rPr>
              <w:t xml:space="preserve"> .65)</w:t>
            </w:r>
          </w:p>
        </w:tc>
        <w:tc>
          <w:tcPr>
            <w:tcW w:w="1440" w:type="dxa"/>
          </w:tcPr>
          <w:p w:rsidR="000835E6" w:rsidRDefault="000835E6" w:rsidP="00B64462">
            <w:pPr>
              <w:pStyle w:val="Header"/>
              <w:tabs>
                <w:tab w:val="clear" w:pos="4320"/>
                <w:tab w:val="clear" w:pos="8640"/>
                <w:tab w:val="decimal" w:pos="792"/>
              </w:tabs>
              <w:rPr>
                <w:sz w:val="22"/>
              </w:rPr>
            </w:pPr>
            <w:r>
              <w:rPr>
                <w:sz w:val="22"/>
              </w:rPr>
              <w:t>-5,200.0</w:t>
            </w:r>
          </w:p>
        </w:tc>
      </w:tr>
      <w:tr w:rsidR="000835E6" w:rsidTr="00B64462">
        <w:tblPrEx>
          <w:tblCellMar>
            <w:top w:w="0" w:type="dxa"/>
            <w:bottom w:w="0" w:type="dxa"/>
          </w:tblCellMar>
        </w:tblPrEx>
        <w:tc>
          <w:tcPr>
            <w:tcW w:w="720" w:type="dxa"/>
          </w:tcPr>
          <w:p w:rsidR="000835E6" w:rsidRDefault="000835E6" w:rsidP="00B64462">
            <w:pPr>
              <w:pStyle w:val="Header"/>
              <w:tabs>
                <w:tab w:val="clear" w:pos="4320"/>
                <w:tab w:val="clear" w:pos="8640"/>
              </w:tabs>
              <w:jc w:val="center"/>
              <w:rPr>
                <w:sz w:val="22"/>
              </w:rPr>
            </w:pPr>
            <w:r>
              <w:rPr>
                <w:sz w:val="22"/>
              </w:rPr>
              <w:t>6</w:t>
            </w:r>
          </w:p>
        </w:tc>
        <w:tc>
          <w:tcPr>
            <w:tcW w:w="1260" w:type="dxa"/>
          </w:tcPr>
          <w:p w:rsidR="000835E6" w:rsidRDefault="000835E6" w:rsidP="00B64462">
            <w:pPr>
              <w:pStyle w:val="Header"/>
              <w:tabs>
                <w:tab w:val="clear" w:pos="4320"/>
                <w:tab w:val="clear" w:pos="8640"/>
              </w:tabs>
              <w:jc w:val="center"/>
              <w:rPr>
                <w:sz w:val="22"/>
              </w:rPr>
            </w:pPr>
            <w:r>
              <w:rPr>
                <w:sz w:val="22"/>
              </w:rPr>
              <w:t>-8,000</w:t>
            </w:r>
          </w:p>
        </w:tc>
        <w:tc>
          <w:tcPr>
            <w:tcW w:w="4050" w:type="dxa"/>
          </w:tcPr>
          <w:p w:rsidR="000835E6" w:rsidRDefault="000835E6" w:rsidP="00B64462">
            <w:pPr>
              <w:pStyle w:val="Header"/>
              <w:tabs>
                <w:tab w:val="clear" w:pos="4320"/>
                <w:tab w:val="clear" w:pos="8640"/>
              </w:tabs>
              <w:rPr>
                <w:sz w:val="22"/>
              </w:rPr>
            </w:pPr>
            <w:r>
              <w:rPr>
                <w:sz w:val="22"/>
              </w:rPr>
              <w:t xml:space="preserve">(-8,000 </w:t>
            </w:r>
            <w:r>
              <w:rPr>
                <w:sz w:val="22"/>
              </w:rPr>
              <w:sym w:font="Symbol" w:char="F0B4"/>
            </w:r>
            <w:r>
              <w:rPr>
                <w:sz w:val="22"/>
              </w:rPr>
              <w:t xml:space="preserve"> .65)</w:t>
            </w:r>
          </w:p>
        </w:tc>
        <w:tc>
          <w:tcPr>
            <w:tcW w:w="1440" w:type="dxa"/>
          </w:tcPr>
          <w:p w:rsidR="000835E6" w:rsidRDefault="000835E6" w:rsidP="00B64462">
            <w:pPr>
              <w:pStyle w:val="Header"/>
              <w:tabs>
                <w:tab w:val="clear" w:pos="4320"/>
                <w:tab w:val="clear" w:pos="8640"/>
                <w:tab w:val="decimal" w:pos="792"/>
              </w:tabs>
              <w:rPr>
                <w:sz w:val="22"/>
              </w:rPr>
            </w:pPr>
            <w:r>
              <w:rPr>
                <w:sz w:val="22"/>
              </w:rPr>
              <w:t>-5,200.0</w:t>
            </w:r>
          </w:p>
        </w:tc>
      </w:tr>
    </w:tbl>
    <w:p w:rsidR="000835E6" w:rsidRDefault="000835E6" w:rsidP="000835E6">
      <w:pPr>
        <w:pStyle w:val="Header"/>
        <w:tabs>
          <w:tab w:val="clear" w:pos="4320"/>
          <w:tab w:val="clear" w:pos="8640"/>
        </w:tabs>
        <w:spacing w:before="120" w:after="120"/>
        <w:ind w:left="720"/>
      </w:pPr>
      <w:r>
        <w:t xml:space="preserve">These cash flows have a present value, discounted at 7%, of </w:t>
      </w:r>
      <w:r>
        <w:rPr>
          <w:rFonts w:cs="Arial"/>
        </w:rPr>
        <w:t>–</w:t>
      </w:r>
      <w:r>
        <w:t>$15,857.  Using the annuity factor for 6 time periods at 7% (4.767), we find an equivalent annual cost of $3,326.  Therefore, the copiers should be replaced only when the equivalent annual cost of the replacements is less than $3,326.</w:t>
      </w:r>
    </w:p>
    <w:p w:rsidR="000835E6" w:rsidRDefault="000835E6" w:rsidP="000835E6">
      <w:pPr>
        <w:pStyle w:val="Header"/>
        <w:tabs>
          <w:tab w:val="clear" w:pos="4320"/>
          <w:tab w:val="clear" w:pos="8640"/>
        </w:tabs>
        <w:spacing w:line="360" w:lineRule="auto"/>
        <w:ind w:left="720"/>
      </w:pPr>
      <w:r>
        <w:t>When purchased, the new copiers will have net cost cash flows as follows:</w:t>
      </w:r>
    </w:p>
    <w:p w:rsidR="000835E6" w:rsidRDefault="000835E6" w:rsidP="000835E6">
      <w:pPr>
        <w:pStyle w:val="Header"/>
        <w:tabs>
          <w:tab w:val="clear" w:pos="4320"/>
          <w:tab w:val="clear" w:pos="8640"/>
        </w:tabs>
        <w:spacing w:line="360" w:lineRule="auto"/>
        <w:ind w:left="720"/>
      </w:pPr>
      <w:r>
        <w:br w:type="page"/>
      </w:r>
    </w:p>
    <w:tbl>
      <w:tblPr>
        <w:tblW w:w="0" w:type="auto"/>
        <w:tblInd w:w="738" w:type="dxa"/>
        <w:tblBorders>
          <w:top w:val="nil"/>
          <w:left w:val="nil"/>
          <w:bottom w:val="nil"/>
          <w:right w:val="nil"/>
          <w:insideH w:val="nil"/>
          <w:insideV w:val="nil"/>
        </w:tblBorders>
        <w:tblLayout w:type="fixed"/>
        <w:tblLook w:val="00BE"/>
      </w:tblPr>
      <w:tblGrid>
        <w:gridCol w:w="720"/>
        <w:gridCol w:w="1260"/>
        <w:gridCol w:w="4050"/>
        <w:gridCol w:w="1440"/>
      </w:tblGrid>
      <w:tr w:rsidR="000835E6" w:rsidTr="00B64462">
        <w:tblPrEx>
          <w:tblCellMar>
            <w:top w:w="0" w:type="dxa"/>
            <w:bottom w:w="0" w:type="dxa"/>
          </w:tblCellMar>
        </w:tblPrEx>
        <w:tc>
          <w:tcPr>
            <w:tcW w:w="720" w:type="dxa"/>
            <w:vAlign w:val="bottom"/>
          </w:tcPr>
          <w:p w:rsidR="000835E6" w:rsidRDefault="000835E6" w:rsidP="00B64462">
            <w:pPr>
              <w:pStyle w:val="Header"/>
              <w:tabs>
                <w:tab w:val="clear" w:pos="4320"/>
                <w:tab w:val="clear" w:pos="8640"/>
              </w:tabs>
              <w:jc w:val="center"/>
              <w:rPr>
                <w:sz w:val="22"/>
                <w:u w:val="single"/>
              </w:rPr>
            </w:pPr>
            <w:r>
              <w:rPr>
                <w:sz w:val="22"/>
                <w:u w:val="single"/>
              </w:rPr>
              <w:lastRenderedPageBreak/>
              <w:t>Year</w:t>
            </w:r>
          </w:p>
        </w:tc>
        <w:tc>
          <w:tcPr>
            <w:tcW w:w="1260" w:type="dxa"/>
          </w:tcPr>
          <w:p w:rsidR="000835E6" w:rsidRDefault="000835E6" w:rsidP="00B64462">
            <w:pPr>
              <w:pStyle w:val="Header"/>
              <w:tabs>
                <w:tab w:val="clear" w:pos="4320"/>
                <w:tab w:val="clear" w:pos="8640"/>
              </w:tabs>
              <w:jc w:val="center"/>
              <w:rPr>
                <w:sz w:val="22"/>
              </w:rPr>
            </w:pPr>
            <w:r>
              <w:rPr>
                <w:sz w:val="22"/>
              </w:rPr>
              <w:t>Before-Tax</w:t>
            </w:r>
          </w:p>
          <w:p w:rsidR="000835E6" w:rsidRDefault="000835E6" w:rsidP="00B64462">
            <w:pPr>
              <w:pStyle w:val="Header"/>
              <w:tabs>
                <w:tab w:val="clear" w:pos="4320"/>
                <w:tab w:val="clear" w:pos="8640"/>
              </w:tabs>
              <w:jc w:val="center"/>
              <w:rPr>
                <w:sz w:val="22"/>
                <w:u w:val="single"/>
              </w:rPr>
            </w:pPr>
            <w:r>
              <w:rPr>
                <w:sz w:val="22"/>
                <w:u w:val="single"/>
              </w:rPr>
              <w:t>Cash Flow</w:t>
            </w:r>
          </w:p>
        </w:tc>
        <w:tc>
          <w:tcPr>
            <w:tcW w:w="4050" w:type="dxa"/>
            <w:vAlign w:val="bottom"/>
          </w:tcPr>
          <w:p w:rsidR="000835E6" w:rsidRDefault="000835E6" w:rsidP="00B64462">
            <w:pPr>
              <w:pStyle w:val="Header"/>
              <w:tabs>
                <w:tab w:val="clear" w:pos="4320"/>
                <w:tab w:val="clear" w:pos="8640"/>
              </w:tabs>
              <w:jc w:val="center"/>
              <w:rPr>
                <w:sz w:val="22"/>
                <w:u w:val="single"/>
              </w:rPr>
            </w:pPr>
            <w:r>
              <w:rPr>
                <w:sz w:val="22"/>
                <w:u w:val="single"/>
              </w:rPr>
              <w:t>After-Tax Cash Flow</w:t>
            </w:r>
          </w:p>
        </w:tc>
        <w:tc>
          <w:tcPr>
            <w:tcW w:w="1440" w:type="dxa"/>
          </w:tcPr>
          <w:p w:rsidR="000835E6" w:rsidRDefault="000835E6" w:rsidP="00B64462">
            <w:pPr>
              <w:pStyle w:val="Header"/>
              <w:tabs>
                <w:tab w:val="clear" w:pos="4320"/>
                <w:tab w:val="clear" w:pos="8640"/>
              </w:tabs>
              <w:jc w:val="center"/>
              <w:rPr>
                <w:sz w:val="22"/>
              </w:rPr>
            </w:pPr>
          </w:p>
          <w:p w:rsidR="000835E6" w:rsidRDefault="000835E6" w:rsidP="00B64462">
            <w:pPr>
              <w:pStyle w:val="Header"/>
              <w:tabs>
                <w:tab w:val="clear" w:pos="4320"/>
                <w:tab w:val="clear" w:pos="8640"/>
              </w:tabs>
              <w:jc w:val="center"/>
              <w:rPr>
                <w:sz w:val="22"/>
                <w:u w:val="single"/>
              </w:rPr>
            </w:pPr>
            <w:r>
              <w:rPr>
                <w:sz w:val="22"/>
                <w:u w:val="single"/>
              </w:rPr>
              <w:t>Net Cash Flow</w:t>
            </w:r>
          </w:p>
        </w:tc>
      </w:tr>
      <w:tr w:rsidR="000835E6" w:rsidTr="00B64462">
        <w:tblPrEx>
          <w:tblCellMar>
            <w:top w:w="0" w:type="dxa"/>
            <w:bottom w:w="0" w:type="dxa"/>
          </w:tblCellMar>
        </w:tblPrEx>
        <w:tc>
          <w:tcPr>
            <w:tcW w:w="720" w:type="dxa"/>
          </w:tcPr>
          <w:p w:rsidR="000835E6" w:rsidRDefault="000835E6" w:rsidP="00B64462">
            <w:pPr>
              <w:pStyle w:val="Header"/>
              <w:tabs>
                <w:tab w:val="clear" w:pos="4320"/>
                <w:tab w:val="clear" w:pos="8640"/>
              </w:tabs>
              <w:jc w:val="center"/>
              <w:rPr>
                <w:sz w:val="22"/>
              </w:rPr>
            </w:pPr>
            <w:r>
              <w:rPr>
                <w:sz w:val="22"/>
              </w:rPr>
              <w:t>0</w:t>
            </w:r>
          </w:p>
        </w:tc>
        <w:tc>
          <w:tcPr>
            <w:tcW w:w="1260" w:type="dxa"/>
          </w:tcPr>
          <w:p w:rsidR="000835E6" w:rsidRDefault="000835E6" w:rsidP="00B64462">
            <w:pPr>
              <w:pStyle w:val="Header"/>
              <w:tabs>
                <w:tab w:val="clear" w:pos="4320"/>
                <w:tab w:val="clear" w:pos="8640"/>
                <w:tab w:val="decimal" w:pos="792"/>
              </w:tabs>
              <w:rPr>
                <w:sz w:val="22"/>
              </w:rPr>
            </w:pPr>
            <w:r>
              <w:rPr>
                <w:sz w:val="22"/>
              </w:rPr>
              <w:t>-25,000</w:t>
            </w:r>
          </w:p>
        </w:tc>
        <w:tc>
          <w:tcPr>
            <w:tcW w:w="4050" w:type="dxa"/>
          </w:tcPr>
          <w:p w:rsidR="000835E6" w:rsidRDefault="000835E6" w:rsidP="00B64462">
            <w:pPr>
              <w:pStyle w:val="Header"/>
              <w:tabs>
                <w:tab w:val="clear" w:pos="4320"/>
                <w:tab w:val="clear" w:pos="8640"/>
              </w:tabs>
              <w:jc w:val="center"/>
              <w:rPr>
                <w:sz w:val="22"/>
              </w:rPr>
            </w:pPr>
            <w:r>
              <w:rPr>
                <w:sz w:val="22"/>
              </w:rPr>
              <w:t>-25,000</w:t>
            </w:r>
          </w:p>
        </w:tc>
        <w:tc>
          <w:tcPr>
            <w:tcW w:w="1440" w:type="dxa"/>
          </w:tcPr>
          <w:p w:rsidR="000835E6" w:rsidRDefault="000835E6" w:rsidP="00B64462">
            <w:pPr>
              <w:pStyle w:val="Header"/>
              <w:tabs>
                <w:tab w:val="clear" w:pos="4320"/>
                <w:tab w:val="clear" w:pos="8640"/>
                <w:tab w:val="decimal" w:pos="792"/>
              </w:tabs>
              <w:rPr>
                <w:sz w:val="22"/>
              </w:rPr>
            </w:pPr>
            <w:r>
              <w:rPr>
                <w:sz w:val="22"/>
              </w:rPr>
              <w:t>-25,000.0</w:t>
            </w:r>
          </w:p>
        </w:tc>
      </w:tr>
      <w:tr w:rsidR="000835E6" w:rsidTr="00B64462">
        <w:tblPrEx>
          <w:tblCellMar>
            <w:top w:w="0" w:type="dxa"/>
            <w:bottom w:w="0" w:type="dxa"/>
          </w:tblCellMar>
        </w:tblPrEx>
        <w:tc>
          <w:tcPr>
            <w:tcW w:w="720" w:type="dxa"/>
          </w:tcPr>
          <w:p w:rsidR="000835E6" w:rsidRDefault="000835E6" w:rsidP="00B64462">
            <w:pPr>
              <w:pStyle w:val="Header"/>
              <w:tabs>
                <w:tab w:val="clear" w:pos="4320"/>
                <w:tab w:val="clear" w:pos="8640"/>
              </w:tabs>
              <w:jc w:val="center"/>
              <w:rPr>
                <w:sz w:val="22"/>
              </w:rPr>
            </w:pPr>
            <w:r>
              <w:rPr>
                <w:sz w:val="22"/>
              </w:rPr>
              <w:t>1</w:t>
            </w:r>
          </w:p>
        </w:tc>
        <w:tc>
          <w:tcPr>
            <w:tcW w:w="1260" w:type="dxa"/>
          </w:tcPr>
          <w:p w:rsidR="000835E6" w:rsidRDefault="000835E6" w:rsidP="00B64462">
            <w:pPr>
              <w:pStyle w:val="Header"/>
              <w:tabs>
                <w:tab w:val="clear" w:pos="4320"/>
                <w:tab w:val="clear" w:pos="8640"/>
                <w:tab w:val="decimal" w:pos="792"/>
              </w:tabs>
              <w:rPr>
                <w:sz w:val="22"/>
              </w:rPr>
            </w:pPr>
            <w:r>
              <w:rPr>
                <w:sz w:val="22"/>
              </w:rPr>
              <w:t>-1,000</w:t>
            </w:r>
          </w:p>
        </w:tc>
        <w:tc>
          <w:tcPr>
            <w:tcW w:w="4050" w:type="dxa"/>
          </w:tcPr>
          <w:p w:rsidR="000835E6" w:rsidRDefault="000835E6" w:rsidP="00B64462">
            <w:pPr>
              <w:pStyle w:val="Header"/>
              <w:tabs>
                <w:tab w:val="clear" w:pos="4320"/>
                <w:tab w:val="clear" w:pos="8640"/>
              </w:tabs>
              <w:rPr>
                <w:sz w:val="22"/>
              </w:rPr>
            </w:pPr>
            <w:r>
              <w:rPr>
                <w:sz w:val="22"/>
              </w:rPr>
              <w:t xml:space="preserve">(-1,000 </w:t>
            </w:r>
            <w:r>
              <w:rPr>
                <w:sz w:val="22"/>
              </w:rPr>
              <w:sym w:font="Symbol" w:char="F0B4"/>
            </w:r>
            <w:r>
              <w:rPr>
                <w:sz w:val="22"/>
              </w:rPr>
              <w:t xml:space="preserve"> .65) + (.35 </w:t>
            </w:r>
            <w:r>
              <w:rPr>
                <w:sz w:val="22"/>
              </w:rPr>
              <w:sym w:font="Symbol" w:char="F0B4"/>
            </w:r>
            <w:r>
              <w:rPr>
                <w:sz w:val="22"/>
              </w:rPr>
              <w:t xml:space="preserve"> .1429 </w:t>
            </w:r>
            <w:r>
              <w:rPr>
                <w:sz w:val="22"/>
              </w:rPr>
              <w:sym w:font="Symbol" w:char="F0B4"/>
            </w:r>
            <w:r>
              <w:rPr>
                <w:sz w:val="22"/>
              </w:rPr>
              <w:t xml:space="preserve"> 25,000)</w:t>
            </w:r>
          </w:p>
        </w:tc>
        <w:tc>
          <w:tcPr>
            <w:tcW w:w="1440" w:type="dxa"/>
          </w:tcPr>
          <w:p w:rsidR="000835E6" w:rsidRDefault="000835E6" w:rsidP="00B64462">
            <w:pPr>
              <w:pStyle w:val="Header"/>
              <w:tabs>
                <w:tab w:val="clear" w:pos="4320"/>
                <w:tab w:val="clear" w:pos="8640"/>
                <w:tab w:val="decimal" w:pos="792"/>
              </w:tabs>
              <w:rPr>
                <w:sz w:val="22"/>
              </w:rPr>
            </w:pPr>
            <w:r>
              <w:rPr>
                <w:sz w:val="22"/>
              </w:rPr>
              <w:t>600.4</w:t>
            </w:r>
          </w:p>
        </w:tc>
      </w:tr>
      <w:tr w:rsidR="000835E6" w:rsidTr="00B64462">
        <w:tblPrEx>
          <w:tblCellMar>
            <w:top w:w="0" w:type="dxa"/>
            <w:bottom w:w="0" w:type="dxa"/>
          </w:tblCellMar>
        </w:tblPrEx>
        <w:tc>
          <w:tcPr>
            <w:tcW w:w="720" w:type="dxa"/>
          </w:tcPr>
          <w:p w:rsidR="000835E6" w:rsidRDefault="000835E6" w:rsidP="00B64462">
            <w:pPr>
              <w:pStyle w:val="Header"/>
              <w:tabs>
                <w:tab w:val="clear" w:pos="4320"/>
                <w:tab w:val="clear" w:pos="8640"/>
              </w:tabs>
              <w:jc w:val="center"/>
              <w:rPr>
                <w:sz w:val="22"/>
              </w:rPr>
            </w:pPr>
            <w:r>
              <w:rPr>
                <w:sz w:val="22"/>
              </w:rPr>
              <w:t>2</w:t>
            </w:r>
          </w:p>
        </w:tc>
        <w:tc>
          <w:tcPr>
            <w:tcW w:w="1260" w:type="dxa"/>
          </w:tcPr>
          <w:p w:rsidR="000835E6" w:rsidRDefault="000835E6" w:rsidP="00B64462">
            <w:pPr>
              <w:pStyle w:val="Header"/>
              <w:tabs>
                <w:tab w:val="clear" w:pos="4320"/>
                <w:tab w:val="clear" w:pos="8640"/>
                <w:tab w:val="decimal" w:pos="792"/>
              </w:tabs>
              <w:rPr>
                <w:sz w:val="22"/>
              </w:rPr>
            </w:pPr>
            <w:r>
              <w:rPr>
                <w:sz w:val="22"/>
              </w:rPr>
              <w:t>-1,000</w:t>
            </w:r>
          </w:p>
        </w:tc>
        <w:tc>
          <w:tcPr>
            <w:tcW w:w="4050" w:type="dxa"/>
          </w:tcPr>
          <w:p w:rsidR="000835E6" w:rsidRDefault="000835E6" w:rsidP="00B64462">
            <w:pPr>
              <w:pStyle w:val="Header"/>
              <w:tabs>
                <w:tab w:val="clear" w:pos="4320"/>
                <w:tab w:val="clear" w:pos="8640"/>
              </w:tabs>
              <w:rPr>
                <w:sz w:val="22"/>
              </w:rPr>
            </w:pPr>
            <w:r>
              <w:rPr>
                <w:sz w:val="22"/>
              </w:rPr>
              <w:t xml:space="preserve">(-1,000 </w:t>
            </w:r>
            <w:r>
              <w:rPr>
                <w:sz w:val="22"/>
              </w:rPr>
              <w:sym w:font="Symbol" w:char="F0B4"/>
            </w:r>
            <w:r>
              <w:rPr>
                <w:sz w:val="22"/>
              </w:rPr>
              <w:t xml:space="preserve"> .65) + (.35 </w:t>
            </w:r>
            <w:r>
              <w:rPr>
                <w:sz w:val="22"/>
              </w:rPr>
              <w:sym w:font="Symbol" w:char="F0B4"/>
            </w:r>
            <w:r>
              <w:rPr>
                <w:sz w:val="22"/>
              </w:rPr>
              <w:t xml:space="preserve"> .2449 </w:t>
            </w:r>
            <w:r>
              <w:rPr>
                <w:sz w:val="22"/>
              </w:rPr>
              <w:sym w:font="Symbol" w:char="F0B4"/>
            </w:r>
            <w:r>
              <w:rPr>
                <w:sz w:val="22"/>
              </w:rPr>
              <w:t xml:space="preserve"> 25,000)</w:t>
            </w:r>
          </w:p>
        </w:tc>
        <w:tc>
          <w:tcPr>
            <w:tcW w:w="1440" w:type="dxa"/>
          </w:tcPr>
          <w:p w:rsidR="000835E6" w:rsidRDefault="000835E6" w:rsidP="00B64462">
            <w:pPr>
              <w:pStyle w:val="Header"/>
              <w:tabs>
                <w:tab w:val="clear" w:pos="4320"/>
                <w:tab w:val="clear" w:pos="8640"/>
                <w:tab w:val="decimal" w:pos="792"/>
              </w:tabs>
              <w:rPr>
                <w:sz w:val="22"/>
              </w:rPr>
            </w:pPr>
            <w:r>
              <w:rPr>
                <w:sz w:val="22"/>
              </w:rPr>
              <w:t>1,492.9</w:t>
            </w:r>
          </w:p>
        </w:tc>
      </w:tr>
      <w:tr w:rsidR="000835E6" w:rsidTr="00B64462">
        <w:tblPrEx>
          <w:tblCellMar>
            <w:top w:w="0" w:type="dxa"/>
            <w:bottom w:w="0" w:type="dxa"/>
          </w:tblCellMar>
        </w:tblPrEx>
        <w:tc>
          <w:tcPr>
            <w:tcW w:w="720" w:type="dxa"/>
          </w:tcPr>
          <w:p w:rsidR="000835E6" w:rsidRDefault="000835E6" w:rsidP="00B64462">
            <w:pPr>
              <w:pStyle w:val="Header"/>
              <w:tabs>
                <w:tab w:val="clear" w:pos="4320"/>
                <w:tab w:val="clear" w:pos="8640"/>
              </w:tabs>
              <w:jc w:val="center"/>
              <w:rPr>
                <w:sz w:val="22"/>
              </w:rPr>
            </w:pPr>
            <w:r>
              <w:rPr>
                <w:sz w:val="22"/>
              </w:rPr>
              <w:t>3</w:t>
            </w:r>
          </w:p>
        </w:tc>
        <w:tc>
          <w:tcPr>
            <w:tcW w:w="1260" w:type="dxa"/>
          </w:tcPr>
          <w:p w:rsidR="000835E6" w:rsidRDefault="000835E6" w:rsidP="00B64462">
            <w:pPr>
              <w:pStyle w:val="Header"/>
              <w:tabs>
                <w:tab w:val="clear" w:pos="4320"/>
                <w:tab w:val="clear" w:pos="8640"/>
                <w:tab w:val="decimal" w:pos="792"/>
              </w:tabs>
              <w:rPr>
                <w:sz w:val="22"/>
              </w:rPr>
            </w:pPr>
            <w:r>
              <w:rPr>
                <w:sz w:val="22"/>
              </w:rPr>
              <w:t>-1,000</w:t>
            </w:r>
          </w:p>
        </w:tc>
        <w:tc>
          <w:tcPr>
            <w:tcW w:w="4050" w:type="dxa"/>
          </w:tcPr>
          <w:p w:rsidR="000835E6" w:rsidRDefault="000835E6" w:rsidP="00B64462">
            <w:pPr>
              <w:pStyle w:val="Header"/>
              <w:tabs>
                <w:tab w:val="clear" w:pos="4320"/>
                <w:tab w:val="clear" w:pos="8640"/>
              </w:tabs>
              <w:rPr>
                <w:sz w:val="22"/>
              </w:rPr>
            </w:pPr>
            <w:r>
              <w:rPr>
                <w:sz w:val="22"/>
              </w:rPr>
              <w:t xml:space="preserve">(-1,000 </w:t>
            </w:r>
            <w:r>
              <w:rPr>
                <w:sz w:val="22"/>
              </w:rPr>
              <w:sym w:font="Symbol" w:char="F0B4"/>
            </w:r>
            <w:r>
              <w:rPr>
                <w:sz w:val="22"/>
              </w:rPr>
              <w:t xml:space="preserve"> .65) + (.35 </w:t>
            </w:r>
            <w:r>
              <w:rPr>
                <w:sz w:val="22"/>
              </w:rPr>
              <w:sym w:font="Symbol" w:char="F0B4"/>
            </w:r>
            <w:r>
              <w:rPr>
                <w:sz w:val="22"/>
              </w:rPr>
              <w:t xml:space="preserve"> .1749 </w:t>
            </w:r>
            <w:r>
              <w:rPr>
                <w:sz w:val="22"/>
              </w:rPr>
              <w:sym w:font="Symbol" w:char="F0B4"/>
            </w:r>
            <w:r>
              <w:rPr>
                <w:sz w:val="22"/>
              </w:rPr>
              <w:t xml:space="preserve"> 25,000)</w:t>
            </w:r>
          </w:p>
        </w:tc>
        <w:tc>
          <w:tcPr>
            <w:tcW w:w="1440" w:type="dxa"/>
          </w:tcPr>
          <w:p w:rsidR="000835E6" w:rsidRDefault="000835E6" w:rsidP="00B64462">
            <w:pPr>
              <w:pStyle w:val="Header"/>
              <w:tabs>
                <w:tab w:val="clear" w:pos="4320"/>
                <w:tab w:val="clear" w:pos="8640"/>
                <w:tab w:val="decimal" w:pos="792"/>
              </w:tabs>
              <w:rPr>
                <w:sz w:val="22"/>
              </w:rPr>
            </w:pPr>
            <w:r>
              <w:rPr>
                <w:sz w:val="22"/>
              </w:rPr>
              <w:t>880.4</w:t>
            </w:r>
          </w:p>
        </w:tc>
      </w:tr>
      <w:tr w:rsidR="000835E6" w:rsidTr="00B64462">
        <w:tblPrEx>
          <w:tblCellMar>
            <w:top w:w="0" w:type="dxa"/>
            <w:bottom w:w="0" w:type="dxa"/>
          </w:tblCellMar>
        </w:tblPrEx>
        <w:tc>
          <w:tcPr>
            <w:tcW w:w="720" w:type="dxa"/>
          </w:tcPr>
          <w:p w:rsidR="000835E6" w:rsidRDefault="000835E6" w:rsidP="00B64462">
            <w:pPr>
              <w:pStyle w:val="Header"/>
              <w:tabs>
                <w:tab w:val="clear" w:pos="4320"/>
                <w:tab w:val="clear" w:pos="8640"/>
              </w:tabs>
              <w:jc w:val="center"/>
              <w:rPr>
                <w:sz w:val="22"/>
              </w:rPr>
            </w:pPr>
            <w:r>
              <w:rPr>
                <w:sz w:val="22"/>
              </w:rPr>
              <w:t>4</w:t>
            </w:r>
          </w:p>
        </w:tc>
        <w:tc>
          <w:tcPr>
            <w:tcW w:w="1260" w:type="dxa"/>
          </w:tcPr>
          <w:p w:rsidR="000835E6" w:rsidRDefault="000835E6" w:rsidP="00B64462">
            <w:pPr>
              <w:pStyle w:val="Header"/>
              <w:tabs>
                <w:tab w:val="clear" w:pos="4320"/>
                <w:tab w:val="clear" w:pos="8640"/>
                <w:tab w:val="decimal" w:pos="792"/>
              </w:tabs>
              <w:rPr>
                <w:sz w:val="22"/>
              </w:rPr>
            </w:pPr>
            <w:r>
              <w:rPr>
                <w:sz w:val="22"/>
              </w:rPr>
              <w:t>-1,000</w:t>
            </w:r>
          </w:p>
        </w:tc>
        <w:tc>
          <w:tcPr>
            <w:tcW w:w="4050" w:type="dxa"/>
          </w:tcPr>
          <w:p w:rsidR="000835E6" w:rsidRDefault="000835E6" w:rsidP="00B64462">
            <w:pPr>
              <w:pStyle w:val="Header"/>
              <w:tabs>
                <w:tab w:val="clear" w:pos="4320"/>
                <w:tab w:val="clear" w:pos="8640"/>
              </w:tabs>
              <w:rPr>
                <w:sz w:val="22"/>
              </w:rPr>
            </w:pPr>
            <w:r>
              <w:rPr>
                <w:sz w:val="22"/>
              </w:rPr>
              <w:t xml:space="preserve">(-1,000 </w:t>
            </w:r>
            <w:r>
              <w:rPr>
                <w:sz w:val="22"/>
              </w:rPr>
              <w:sym w:font="Symbol" w:char="F0B4"/>
            </w:r>
            <w:r>
              <w:rPr>
                <w:sz w:val="22"/>
              </w:rPr>
              <w:t xml:space="preserve"> .65) + (.35 </w:t>
            </w:r>
            <w:r>
              <w:rPr>
                <w:sz w:val="22"/>
              </w:rPr>
              <w:sym w:font="Symbol" w:char="F0B4"/>
            </w:r>
            <w:r>
              <w:rPr>
                <w:sz w:val="22"/>
              </w:rPr>
              <w:t xml:space="preserve"> .1249 </w:t>
            </w:r>
            <w:r>
              <w:rPr>
                <w:sz w:val="22"/>
              </w:rPr>
              <w:sym w:font="Symbol" w:char="F0B4"/>
            </w:r>
            <w:r>
              <w:rPr>
                <w:sz w:val="22"/>
              </w:rPr>
              <w:t xml:space="preserve"> 25,000)</w:t>
            </w:r>
          </w:p>
        </w:tc>
        <w:tc>
          <w:tcPr>
            <w:tcW w:w="1440" w:type="dxa"/>
          </w:tcPr>
          <w:p w:rsidR="000835E6" w:rsidRDefault="000835E6" w:rsidP="00B64462">
            <w:pPr>
              <w:pStyle w:val="Header"/>
              <w:tabs>
                <w:tab w:val="clear" w:pos="4320"/>
                <w:tab w:val="clear" w:pos="8640"/>
                <w:tab w:val="decimal" w:pos="792"/>
              </w:tabs>
              <w:rPr>
                <w:sz w:val="22"/>
              </w:rPr>
            </w:pPr>
            <w:r>
              <w:rPr>
                <w:sz w:val="22"/>
              </w:rPr>
              <w:t>442.9</w:t>
            </w:r>
          </w:p>
        </w:tc>
      </w:tr>
      <w:tr w:rsidR="000835E6" w:rsidTr="00B64462">
        <w:tblPrEx>
          <w:tblCellMar>
            <w:top w:w="0" w:type="dxa"/>
            <w:bottom w:w="0" w:type="dxa"/>
          </w:tblCellMar>
        </w:tblPrEx>
        <w:tc>
          <w:tcPr>
            <w:tcW w:w="720" w:type="dxa"/>
          </w:tcPr>
          <w:p w:rsidR="000835E6" w:rsidRDefault="000835E6" w:rsidP="00B64462">
            <w:pPr>
              <w:pStyle w:val="Header"/>
              <w:tabs>
                <w:tab w:val="clear" w:pos="4320"/>
                <w:tab w:val="clear" w:pos="8640"/>
              </w:tabs>
              <w:jc w:val="center"/>
              <w:rPr>
                <w:sz w:val="22"/>
              </w:rPr>
            </w:pPr>
            <w:r>
              <w:rPr>
                <w:sz w:val="22"/>
              </w:rPr>
              <w:t>5</w:t>
            </w:r>
          </w:p>
        </w:tc>
        <w:tc>
          <w:tcPr>
            <w:tcW w:w="1260" w:type="dxa"/>
          </w:tcPr>
          <w:p w:rsidR="000835E6" w:rsidRDefault="000835E6" w:rsidP="00B64462">
            <w:pPr>
              <w:pStyle w:val="Header"/>
              <w:tabs>
                <w:tab w:val="clear" w:pos="4320"/>
                <w:tab w:val="clear" w:pos="8640"/>
                <w:tab w:val="decimal" w:pos="792"/>
              </w:tabs>
              <w:rPr>
                <w:sz w:val="22"/>
              </w:rPr>
            </w:pPr>
            <w:r>
              <w:rPr>
                <w:sz w:val="22"/>
              </w:rPr>
              <w:t>-1,000</w:t>
            </w:r>
          </w:p>
        </w:tc>
        <w:tc>
          <w:tcPr>
            <w:tcW w:w="4050" w:type="dxa"/>
          </w:tcPr>
          <w:p w:rsidR="000835E6" w:rsidRDefault="000835E6" w:rsidP="00B64462">
            <w:pPr>
              <w:pStyle w:val="Header"/>
              <w:tabs>
                <w:tab w:val="clear" w:pos="4320"/>
                <w:tab w:val="clear" w:pos="8640"/>
              </w:tabs>
              <w:rPr>
                <w:sz w:val="22"/>
              </w:rPr>
            </w:pPr>
            <w:r>
              <w:rPr>
                <w:sz w:val="22"/>
              </w:rPr>
              <w:t xml:space="preserve">(-1,000 </w:t>
            </w:r>
            <w:r>
              <w:rPr>
                <w:sz w:val="22"/>
              </w:rPr>
              <w:sym w:font="Symbol" w:char="F0B4"/>
            </w:r>
            <w:r>
              <w:rPr>
                <w:sz w:val="22"/>
              </w:rPr>
              <w:t xml:space="preserve"> .65) + (.35 </w:t>
            </w:r>
            <w:r>
              <w:rPr>
                <w:sz w:val="22"/>
              </w:rPr>
              <w:sym w:font="Symbol" w:char="F0B4"/>
            </w:r>
            <w:r>
              <w:rPr>
                <w:sz w:val="22"/>
              </w:rPr>
              <w:t xml:space="preserve"> .0893 </w:t>
            </w:r>
            <w:r>
              <w:rPr>
                <w:sz w:val="22"/>
              </w:rPr>
              <w:sym w:font="Symbol" w:char="F0B4"/>
            </w:r>
            <w:r>
              <w:rPr>
                <w:sz w:val="22"/>
              </w:rPr>
              <w:t xml:space="preserve"> 25,000)</w:t>
            </w:r>
          </w:p>
        </w:tc>
        <w:tc>
          <w:tcPr>
            <w:tcW w:w="1440" w:type="dxa"/>
          </w:tcPr>
          <w:p w:rsidR="000835E6" w:rsidRDefault="000835E6" w:rsidP="00B64462">
            <w:pPr>
              <w:pStyle w:val="Header"/>
              <w:tabs>
                <w:tab w:val="clear" w:pos="4320"/>
                <w:tab w:val="clear" w:pos="8640"/>
                <w:tab w:val="decimal" w:pos="792"/>
              </w:tabs>
              <w:rPr>
                <w:sz w:val="22"/>
              </w:rPr>
            </w:pPr>
            <w:r>
              <w:rPr>
                <w:sz w:val="22"/>
              </w:rPr>
              <w:t>131.4</w:t>
            </w:r>
          </w:p>
        </w:tc>
      </w:tr>
      <w:tr w:rsidR="000835E6" w:rsidTr="00B64462">
        <w:tblPrEx>
          <w:tblCellMar>
            <w:top w:w="0" w:type="dxa"/>
            <w:bottom w:w="0" w:type="dxa"/>
          </w:tblCellMar>
        </w:tblPrEx>
        <w:tc>
          <w:tcPr>
            <w:tcW w:w="720" w:type="dxa"/>
          </w:tcPr>
          <w:p w:rsidR="000835E6" w:rsidRDefault="000835E6" w:rsidP="00B64462">
            <w:pPr>
              <w:pStyle w:val="Header"/>
              <w:tabs>
                <w:tab w:val="clear" w:pos="4320"/>
                <w:tab w:val="clear" w:pos="8640"/>
              </w:tabs>
              <w:jc w:val="center"/>
              <w:rPr>
                <w:sz w:val="22"/>
              </w:rPr>
            </w:pPr>
            <w:r>
              <w:rPr>
                <w:sz w:val="22"/>
              </w:rPr>
              <w:t>6</w:t>
            </w:r>
          </w:p>
        </w:tc>
        <w:tc>
          <w:tcPr>
            <w:tcW w:w="1260" w:type="dxa"/>
          </w:tcPr>
          <w:p w:rsidR="000835E6" w:rsidRDefault="000835E6" w:rsidP="00B64462">
            <w:pPr>
              <w:pStyle w:val="Header"/>
              <w:tabs>
                <w:tab w:val="clear" w:pos="4320"/>
                <w:tab w:val="clear" w:pos="8640"/>
                <w:tab w:val="decimal" w:pos="792"/>
              </w:tabs>
              <w:rPr>
                <w:sz w:val="22"/>
              </w:rPr>
            </w:pPr>
            <w:r>
              <w:rPr>
                <w:sz w:val="22"/>
              </w:rPr>
              <w:t>-1,000</w:t>
            </w:r>
          </w:p>
        </w:tc>
        <w:tc>
          <w:tcPr>
            <w:tcW w:w="4050" w:type="dxa"/>
          </w:tcPr>
          <w:p w:rsidR="000835E6" w:rsidRDefault="000835E6" w:rsidP="00B64462">
            <w:pPr>
              <w:pStyle w:val="Header"/>
              <w:tabs>
                <w:tab w:val="clear" w:pos="4320"/>
                <w:tab w:val="clear" w:pos="8640"/>
              </w:tabs>
              <w:rPr>
                <w:sz w:val="22"/>
              </w:rPr>
            </w:pPr>
            <w:r>
              <w:rPr>
                <w:sz w:val="22"/>
              </w:rPr>
              <w:t xml:space="preserve">(-1,000 </w:t>
            </w:r>
            <w:r>
              <w:rPr>
                <w:sz w:val="22"/>
              </w:rPr>
              <w:sym w:font="Symbol" w:char="F0B4"/>
            </w:r>
            <w:r>
              <w:rPr>
                <w:sz w:val="22"/>
              </w:rPr>
              <w:t xml:space="preserve"> .65) + (.35 </w:t>
            </w:r>
            <w:r>
              <w:rPr>
                <w:sz w:val="22"/>
              </w:rPr>
              <w:sym w:font="Symbol" w:char="F0B4"/>
            </w:r>
            <w:r>
              <w:rPr>
                <w:sz w:val="22"/>
              </w:rPr>
              <w:t xml:space="preserve"> .0892 </w:t>
            </w:r>
            <w:r>
              <w:rPr>
                <w:sz w:val="22"/>
              </w:rPr>
              <w:sym w:font="Symbol" w:char="F0B4"/>
            </w:r>
            <w:r>
              <w:rPr>
                <w:sz w:val="22"/>
              </w:rPr>
              <w:t xml:space="preserve"> 25,000)</w:t>
            </w:r>
          </w:p>
        </w:tc>
        <w:tc>
          <w:tcPr>
            <w:tcW w:w="1440" w:type="dxa"/>
          </w:tcPr>
          <w:p w:rsidR="000835E6" w:rsidRDefault="000835E6" w:rsidP="00B64462">
            <w:pPr>
              <w:pStyle w:val="Header"/>
              <w:tabs>
                <w:tab w:val="clear" w:pos="4320"/>
                <w:tab w:val="clear" w:pos="8640"/>
                <w:tab w:val="decimal" w:pos="792"/>
              </w:tabs>
              <w:rPr>
                <w:sz w:val="22"/>
              </w:rPr>
            </w:pPr>
            <w:r>
              <w:rPr>
                <w:sz w:val="22"/>
              </w:rPr>
              <w:t>130.5</w:t>
            </w:r>
          </w:p>
        </w:tc>
      </w:tr>
      <w:tr w:rsidR="000835E6" w:rsidTr="00B64462">
        <w:tblPrEx>
          <w:tblCellMar>
            <w:top w:w="0" w:type="dxa"/>
            <w:bottom w:w="0" w:type="dxa"/>
          </w:tblCellMar>
        </w:tblPrEx>
        <w:tc>
          <w:tcPr>
            <w:tcW w:w="720" w:type="dxa"/>
          </w:tcPr>
          <w:p w:rsidR="000835E6" w:rsidRDefault="000835E6" w:rsidP="00B64462">
            <w:pPr>
              <w:pStyle w:val="Header"/>
              <w:tabs>
                <w:tab w:val="clear" w:pos="4320"/>
                <w:tab w:val="clear" w:pos="8640"/>
              </w:tabs>
              <w:jc w:val="center"/>
              <w:rPr>
                <w:sz w:val="22"/>
              </w:rPr>
            </w:pPr>
            <w:r>
              <w:rPr>
                <w:sz w:val="22"/>
              </w:rPr>
              <w:t>7</w:t>
            </w:r>
          </w:p>
        </w:tc>
        <w:tc>
          <w:tcPr>
            <w:tcW w:w="1260" w:type="dxa"/>
          </w:tcPr>
          <w:p w:rsidR="000835E6" w:rsidRDefault="000835E6" w:rsidP="00B64462">
            <w:pPr>
              <w:pStyle w:val="Header"/>
              <w:tabs>
                <w:tab w:val="clear" w:pos="4320"/>
                <w:tab w:val="clear" w:pos="8640"/>
                <w:tab w:val="decimal" w:pos="792"/>
              </w:tabs>
              <w:rPr>
                <w:sz w:val="22"/>
              </w:rPr>
            </w:pPr>
            <w:r>
              <w:rPr>
                <w:sz w:val="22"/>
              </w:rPr>
              <w:t>-1,000</w:t>
            </w:r>
          </w:p>
        </w:tc>
        <w:tc>
          <w:tcPr>
            <w:tcW w:w="4050" w:type="dxa"/>
          </w:tcPr>
          <w:p w:rsidR="000835E6" w:rsidRDefault="000835E6" w:rsidP="00B64462">
            <w:pPr>
              <w:pStyle w:val="Header"/>
              <w:tabs>
                <w:tab w:val="clear" w:pos="4320"/>
                <w:tab w:val="clear" w:pos="8640"/>
              </w:tabs>
              <w:rPr>
                <w:sz w:val="22"/>
              </w:rPr>
            </w:pPr>
            <w:r>
              <w:rPr>
                <w:sz w:val="22"/>
              </w:rPr>
              <w:t xml:space="preserve">(-1,000 </w:t>
            </w:r>
            <w:r>
              <w:rPr>
                <w:sz w:val="22"/>
              </w:rPr>
              <w:sym w:font="Symbol" w:char="F0B4"/>
            </w:r>
            <w:r>
              <w:rPr>
                <w:sz w:val="22"/>
              </w:rPr>
              <w:t xml:space="preserve"> .65) + (.35 </w:t>
            </w:r>
            <w:r>
              <w:rPr>
                <w:sz w:val="22"/>
              </w:rPr>
              <w:sym w:font="Symbol" w:char="F0B4"/>
            </w:r>
            <w:r>
              <w:rPr>
                <w:sz w:val="22"/>
              </w:rPr>
              <w:t xml:space="preserve"> .0893 </w:t>
            </w:r>
            <w:r>
              <w:rPr>
                <w:sz w:val="22"/>
              </w:rPr>
              <w:sym w:font="Symbol" w:char="F0B4"/>
            </w:r>
            <w:r>
              <w:rPr>
                <w:sz w:val="22"/>
              </w:rPr>
              <w:t xml:space="preserve"> 25,000)</w:t>
            </w:r>
          </w:p>
        </w:tc>
        <w:tc>
          <w:tcPr>
            <w:tcW w:w="1440" w:type="dxa"/>
          </w:tcPr>
          <w:p w:rsidR="000835E6" w:rsidRDefault="000835E6" w:rsidP="00B64462">
            <w:pPr>
              <w:pStyle w:val="Header"/>
              <w:tabs>
                <w:tab w:val="clear" w:pos="4320"/>
                <w:tab w:val="clear" w:pos="8640"/>
                <w:tab w:val="decimal" w:pos="792"/>
              </w:tabs>
              <w:rPr>
                <w:sz w:val="22"/>
              </w:rPr>
            </w:pPr>
            <w:r>
              <w:rPr>
                <w:sz w:val="22"/>
              </w:rPr>
              <w:t>131.4</w:t>
            </w:r>
          </w:p>
        </w:tc>
      </w:tr>
      <w:tr w:rsidR="000835E6" w:rsidTr="00B64462">
        <w:tblPrEx>
          <w:tblCellMar>
            <w:top w:w="0" w:type="dxa"/>
            <w:bottom w:w="0" w:type="dxa"/>
          </w:tblCellMar>
        </w:tblPrEx>
        <w:tc>
          <w:tcPr>
            <w:tcW w:w="720" w:type="dxa"/>
          </w:tcPr>
          <w:p w:rsidR="000835E6" w:rsidRDefault="000835E6" w:rsidP="00B64462">
            <w:pPr>
              <w:pStyle w:val="Header"/>
              <w:tabs>
                <w:tab w:val="clear" w:pos="4320"/>
                <w:tab w:val="clear" w:pos="8640"/>
              </w:tabs>
              <w:jc w:val="center"/>
              <w:rPr>
                <w:sz w:val="22"/>
              </w:rPr>
            </w:pPr>
            <w:r>
              <w:rPr>
                <w:sz w:val="22"/>
              </w:rPr>
              <w:t>8</w:t>
            </w:r>
          </w:p>
        </w:tc>
        <w:tc>
          <w:tcPr>
            <w:tcW w:w="1260" w:type="dxa"/>
          </w:tcPr>
          <w:p w:rsidR="000835E6" w:rsidRDefault="000835E6" w:rsidP="00B64462">
            <w:pPr>
              <w:pStyle w:val="Header"/>
              <w:tabs>
                <w:tab w:val="clear" w:pos="4320"/>
                <w:tab w:val="clear" w:pos="8640"/>
                <w:tab w:val="decimal" w:pos="792"/>
              </w:tabs>
              <w:rPr>
                <w:sz w:val="22"/>
              </w:rPr>
            </w:pPr>
            <w:r>
              <w:rPr>
                <w:sz w:val="22"/>
              </w:rPr>
              <w:t>-1,000</w:t>
            </w:r>
          </w:p>
        </w:tc>
        <w:tc>
          <w:tcPr>
            <w:tcW w:w="4050" w:type="dxa"/>
          </w:tcPr>
          <w:p w:rsidR="000835E6" w:rsidRDefault="000835E6" w:rsidP="00B64462">
            <w:pPr>
              <w:pStyle w:val="Header"/>
              <w:tabs>
                <w:tab w:val="clear" w:pos="4320"/>
                <w:tab w:val="clear" w:pos="8640"/>
              </w:tabs>
              <w:rPr>
                <w:sz w:val="22"/>
              </w:rPr>
            </w:pPr>
            <w:r>
              <w:rPr>
                <w:sz w:val="22"/>
              </w:rPr>
              <w:t xml:space="preserve">(-1,000 </w:t>
            </w:r>
            <w:r>
              <w:rPr>
                <w:sz w:val="22"/>
              </w:rPr>
              <w:sym w:font="Symbol" w:char="F0B4"/>
            </w:r>
            <w:r>
              <w:rPr>
                <w:sz w:val="22"/>
              </w:rPr>
              <w:t xml:space="preserve"> .65) + (.35 </w:t>
            </w:r>
            <w:r>
              <w:rPr>
                <w:sz w:val="22"/>
              </w:rPr>
              <w:sym w:font="Symbol" w:char="F0B4"/>
            </w:r>
            <w:r>
              <w:rPr>
                <w:sz w:val="22"/>
              </w:rPr>
              <w:t xml:space="preserve"> .0445 </w:t>
            </w:r>
            <w:r>
              <w:rPr>
                <w:sz w:val="22"/>
              </w:rPr>
              <w:sym w:font="Symbol" w:char="F0B4"/>
            </w:r>
            <w:r>
              <w:rPr>
                <w:sz w:val="22"/>
              </w:rPr>
              <w:t xml:space="preserve"> 25,000)</w:t>
            </w:r>
          </w:p>
        </w:tc>
        <w:tc>
          <w:tcPr>
            <w:tcW w:w="1440" w:type="dxa"/>
          </w:tcPr>
          <w:p w:rsidR="000835E6" w:rsidRDefault="000835E6" w:rsidP="00B64462">
            <w:pPr>
              <w:pStyle w:val="Header"/>
              <w:tabs>
                <w:tab w:val="clear" w:pos="4320"/>
                <w:tab w:val="clear" w:pos="8640"/>
                <w:tab w:val="decimal" w:pos="792"/>
              </w:tabs>
              <w:rPr>
                <w:sz w:val="22"/>
              </w:rPr>
            </w:pPr>
            <w:r>
              <w:rPr>
                <w:sz w:val="22"/>
              </w:rPr>
              <w:t>-260.6</w:t>
            </w:r>
          </w:p>
        </w:tc>
      </w:tr>
    </w:tbl>
    <w:p w:rsidR="000835E6" w:rsidRDefault="000835E6" w:rsidP="000835E6">
      <w:pPr>
        <w:pStyle w:val="Header"/>
        <w:tabs>
          <w:tab w:val="clear" w:pos="4320"/>
          <w:tab w:val="clear" w:pos="8640"/>
        </w:tabs>
        <w:spacing w:before="120" w:after="120"/>
        <w:ind w:left="720"/>
      </w:pPr>
      <w:r>
        <w:t xml:space="preserve">These cash flows have a present value, discounted at 7%, of </w:t>
      </w:r>
      <w:r>
        <w:rPr>
          <w:rFonts w:cs="Arial"/>
        </w:rPr>
        <w:t>–</w:t>
      </w:r>
      <w:r>
        <w:t>$21,967.  The decision to replace must also take into account the resale value of the machine, as well as the associated tax on the resulting gain (or loss).</w:t>
      </w:r>
    </w:p>
    <w:p w:rsidR="000835E6" w:rsidRDefault="000835E6" w:rsidP="000835E6">
      <w:pPr>
        <w:pStyle w:val="Header"/>
        <w:tabs>
          <w:tab w:val="clear" w:pos="4320"/>
          <w:tab w:val="clear" w:pos="8640"/>
        </w:tabs>
        <w:spacing w:before="120" w:after="120"/>
        <w:ind w:left="720"/>
      </w:pPr>
      <w:r>
        <w:t>Consider three cases:</w:t>
      </w:r>
    </w:p>
    <w:p w:rsidR="000835E6" w:rsidRDefault="000835E6" w:rsidP="000835E6">
      <w:pPr>
        <w:pStyle w:val="Header"/>
        <w:numPr>
          <w:ilvl w:val="0"/>
          <w:numId w:val="2"/>
        </w:numPr>
        <w:tabs>
          <w:tab w:val="clear" w:pos="1440"/>
          <w:tab w:val="clear" w:pos="4320"/>
          <w:tab w:val="clear" w:pos="8640"/>
        </w:tabs>
        <w:spacing w:after="120"/>
      </w:pPr>
      <w:r>
        <w:t>The book (depreciated) value of the existing copiers is now $6,248.  If the existing copiers are replaced now, then the present value of the cash flows is:</w:t>
      </w:r>
    </w:p>
    <w:p w:rsidR="000835E6" w:rsidRDefault="000835E6" w:rsidP="000835E6">
      <w:pPr>
        <w:pStyle w:val="Header"/>
        <w:tabs>
          <w:tab w:val="clear" w:pos="4320"/>
          <w:tab w:val="clear" w:pos="8640"/>
        </w:tabs>
        <w:spacing w:line="360" w:lineRule="auto"/>
        <w:ind w:left="2160"/>
      </w:pPr>
      <w:r>
        <w:rPr>
          <w:rFonts w:cs="Arial"/>
        </w:rPr>
        <w:t>–</w:t>
      </w:r>
      <w:r>
        <w:t xml:space="preserve">21,967 + 8,000 – [0.35 </w:t>
      </w:r>
      <w:r>
        <w:sym w:font="Symbol" w:char="F0B4"/>
      </w:r>
      <w:r>
        <w:t xml:space="preserve"> (8,000 – 6,248)] = </w:t>
      </w:r>
      <w:r>
        <w:rPr>
          <w:rFonts w:cs="Arial"/>
        </w:rPr>
        <w:t>–</w:t>
      </w:r>
      <w:r>
        <w:t>$14,580</w:t>
      </w:r>
    </w:p>
    <w:p w:rsidR="000835E6" w:rsidRDefault="000835E6" w:rsidP="000835E6">
      <w:pPr>
        <w:pStyle w:val="Header"/>
        <w:tabs>
          <w:tab w:val="clear" w:pos="4320"/>
          <w:tab w:val="clear" w:pos="8640"/>
        </w:tabs>
        <w:spacing w:after="240"/>
        <w:ind w:left="1440"/>
      </w:pPr>
      <w:r>
        <w:t>Using the annuity factor for 8 time periods at 7% (5.971), we find that the equivalent annual cost is $2,442.</w:t>
      </w:r>
    </w:p>
    <w:p w:rsidR="000835E6" w:rsidRDefault="000835E6" w:rsidP="000835E6">
      <w:pPr>
        <w:pStyle w:val="Header"/>
        <w:numPr>
          <w:ilvl w:val="0"/>
          <w:numId w:val="2"/>
        </w:numPr>
        <w:tabs>
          <w:tab w:val="clear" w:pos="1440"/>
          <w:tab w:val="clear" w:pos="4320"/>
          <w:tab w:val="clear" w:pos="8640"/>
        </w:tabs>
        <w:spacing w:after="120"/>
      </w:pPr>
      <w:r>
        <w:t>Two years from now, the book (depreciated) value of the existing copiers will be $2,678.  If the existing copiers are replaced two years from now, then the present value of the cash flows is:</w:t>
      </w:r>
    </w:p>
    <w:p w:rsidR="000835E6" w:rsidRDefault="000835E6" w:rsidP="000835E6">
      <w:pPr>
        <w:pStyle w:val="Header"/>
        <w:tabs>
          <w:tab w:val="clear" w:pos="4320"/>
          <w:tab w:val="clear" w:pos="8640"/>
        </w:tabs>
        <w:spacing w:line="360" w:lineRule="auto"/>
        <w:ind w:left="2160"/>
      </w:pPr>
      <w:r>
        <w:t>(</w:t>
      </w:r>
      <w:r>
        <w:rPr>
          <w:rFonts w:cs="Arial"/>
        </w:rPr>
        <w:t>–</w:t>
      </w:r>
      <w:r>
        <w:t>674.9/1.07</w:t>
      </w:r>
      <w:r>
        <w:rPr>
          <w:vertAlign w:val="superscript"/>
        </w:rPr>
        <w:t>1</w:t>
      </w:r>
      <w:r>
        <w:t>) + (</w:t>
      </w:r>
      <w:r>
        <w:rPr>
          <w:rFonts w:cs="Arial"/>
        </w:rPr>
        <w:t>–</w:t>
      </w:r>
      <w:r>
        <w:t>675.6/1.07</w:t>
      </w:r>
      <w:r>
        <w:rPr>
          <w:vertAlign w:val="superscript"/>
        </w:rPr>
        <w:t>2</w:t>
      </w:r>
      <w:r>
        <w:t>) + (</w:t>
      </w:r>
      <w:r>
        <w:rPr>
          <w:rFonts w:cs="Arial"/>
        </w:rPr>
        <w:t>–</w:t>
      </w:r>
      <w:r>
        <w:t>21,967/1.07</w:t>
      </w:r>
      <w:r>
        <w:rPr>
          <w:vertAlign w:val="superscript"/>
        </w:rPr>
        <w:t>2</w:t>
      </w:r>
      <w:r>
        <w:t>) +</w:t>
      </w:r>
    </w:p>
    <w:p w:rsidR="000835E6" w:rsidRDefault="000835E6" w:rsidP="000835E6">
      <w:pPr>
        <w:pStyle w:val="Header"/>
        <w:tabs>
          <w:tab w:val="clear" w:pos="4320"/>
          <w:tab w:val="clear" w:pos="8640"/>
        </w:tabs>
        <w:spacing w:line="360" w:lineRule="auto"/>
        <w:ind w:left="2160"/>
      </w:pPr>
      <w:r>
        <w:t xml:space="preserve">{3,500 – [0.35 </w:t>
      </w:r>
      <w:r>
        <w:sym w:font="Symbol" w:char="F0B4"/>
      </w:r>
      <w:r>
        <w:t xml:space="preserve"> (3,500 – 2,678)]}/1.07</w:t>
      </w:r>
      <w:r>
        <w:rPr>
          <w:vertAlign w:val="superscript"/>
        </w:rPr>
        <w:t>2</w:t>
      </w:r>
      <w:r>
        <w:t xml:space="preserve"> = </w:t>
      </w:r>
      <w:r>
        <w:rPr>
          <w:rFonts w:cs="Arial"/>
        </w:rPr>
        <w:t>–</w:t>
      </w:r>
      <w:r>
        <w:t>$17,602</w:t>
      </w:r>
    </w:p>
    <w:p w:rsidR="000835E6" w:rsidRDefault="000835E6" w:rsidP="000835E6">
      <w:pPr>
        <w:pStyle w:val="Header"/>
        <w:tabs>
          <w:tab w:val="clear" w:pos="4320"/>
          <w:tab w:val="clear" w:pos="8640"/>
        </w:tabs>
        <w:spacing w:after="240"/>
        <w:ind w:left="1440"/>
      </w:pPr>
      <w:r>
        <w:t>Using the annuity factor for 10 time periods at 7% (7.024), we find that the equivalent annual cost is $2,506.</w:t>
      </w:r>
    </w:p>
    <w:p w:rsidR="000835E6" w:rsidRDefault="000835E6" w:rsidP="000835E6">
      <w:pPr>
        <w:pStyle w:val="Header"/>
        <w:numPr>
          <w:ilvl w:val="0"/>
          <w:numId w:val="2"/>
        </w:numPr>
        <w:tabs>
          <w:tab w:val="clear" w:pos="1440"/>
          <w:tab w:val="clear" w:pos="4320"/>
          <w:tab w:val="clear" w:pos="8640"/>
        </w:tabs>
        <w:spacing w:after="120"/>
      </w:pPr>
      <w:r>
        <w:t>Six years from now, both the book value and the resale value of the existing copiers will be zero.  If the existing copiers are replaced six years from now, then the present value of the cash flows is:</w:t>
      </w:r>
    </w:p>
    <w:p w:rsidR="000835E6" w:rsidRDefault="000835E6" w:rsidP="000835E6">
      <w:pPr>
        <w:pStyle w:val="Header"/>
        <w:tabs>
          <w:tab w:val="clear" w:pos="4320"/>
          <w:tab w:val="clear" w:pos="8640"/>
        </w:tabs>
        <w:spacing w:line="360" w:lineRule="auto"/>
        <w:ind w:left="2160"/>
      </w:pPr>
      <w:r>
        <w:rPr>
          <w:rFonts w:cs="Arial"/>
        </w:rPr>
        <w:t>–</w:t>
      </w:r>
      <w:r>
        <w:t>15,857+ (</w:t>
      </w:r>
      <w:r>
        <w:rPr>
          <w:rFonts w:cs="Arial"/>
        </w:rPr>
        <w:t>–</w:t>
      </w:r>
      <w:r>
        <w:t>21,967/1.07</w:t>
      </w:r>
      <w:r>
        <w:rPr>
          <w:vertAlign w:val="superscript"/>
        </w:rPr>
        <w:t>6</w:t>
      </w:r>
      <w:r>
        <w:t xml:space="preserve">) = </w:t>
      </w:r>
      <w:r>
        <w:rPr>
          <w:rFonts w:cs="Arial"/>
        </w:rPr>
        <w:t>–</w:t>
      </w:r>
      <w:r>
        <w:t>$30,495</w:t>
      </w:r>
    </w:p>
    <w:p w:rsidR="000835E6" w:rsidRDefault="000835E6" w:rsidP="000835E6">
      <w:pPr>
        <w:pStyle w:val="Header"/>
        <w:tabs>
          <w:tab w:val="clear" w:pos="4320"/>
          <w:tab w:val="clear" w:pos="8640"/>
        </w:tabs>
        <w:spacing w:after="120"/>
        <w:ind w:left="1440"/>
      </w:pPr>
      <w:r>
        <w:t>Using the annuity factor for 14 time periods at 7% (8.745), we find that the equivalent annual cost is $3,487.</w:t>
      </w:r>
    </w:p>
    <w:p w:rsidR="000835E6" w:rsidRDefault="000835E6" w:rsidP="000835E6">
      <w:pPr>
        <w:pStyle w:val="Header"/>
        <w:tabs>
          <w:tab w:val="clear" w:pos="4320"/>
          <w:tab w:val="clear" w:pos="8640"/>
        </w:tabs>
        <w:ind w:left="1440"/>
      </w:pPr>
      <w:r>
        <w:t>The copiers should be replaced immediately.</w:t>
      </w:r>
    </w:p>
    <w:p w:rsidR="000835E6" w:rsidRDefault="000835E6" w:rsidP="000835E6">
      <w:pPr>
        <w:pStyle w:val="Header"/>
        <w:tabs>
          <w:tab w:val="clear" w:pos="4320"/>
          <w:tab w:val="clear" w:pos="8640"/>
        </w:tabs>
      </w:pPr>
      <w:r>
        <w:br w:type="page"/>
      </w:r>
    </w:p>
    <w:p w:rsidR="000835E6" w:rsidRDefault="000835E6" w:rsidP="000835E6">
      <w:pPr>
        <w:pStyle w:val="Header"/>
        <w:tabs>
          <w:tab w:val="clear" w:pos="4320"/>
          <w:tab w:val="clear" w:pos="8640"/>
        </w:tabs>
        <w:ind w:left="720" w:hanging="720"/>
      </w:pPr>
      <w:r>
        <w:lastRenderedPageBreak/>
        <w:t>27.</w:t>
      </w:r>
      <w:r>
        <w:tab/>
        <w:t>a.</w:t>
      </w:r>
    </w:p>
    <w:tbl>
      <w:tblPr>
        <w:tblW w:w="95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10"/>
        <w:gridCol w:w="796"/>
        <w:gridCol w:w="797"/>
        <w:gridCol w:w="797"/>
        <w:gridCol w:w="790"/>
        <w:gridCol w:w="7"/>
        <w:gridCol w:w="797"/>
        <w:gridCol w:w="797"/>
        <w:gridCol w:w="797"/>
        <w:gridCol w:w="797"/>
        <w:gridCol w:w="797"/>
        <w:gridCol w:w="797"/>
        <w:gridCol w:w="797"/>
      </w:tblGrid>
      <w:tr w:rsidR="000835E6" w:rsidTr="00B64462">
        <w:tblPrEx>
          <w:tblCellMar>
            <w:top w:w="0" w:type="dxa"/>
            <w:left w:w="0" w:type="dxa"/>
            <w:bottom w:w="0" w:type="dxa"/>
            <w:right w:w="0" w:type="dxa"/>
          </w:tblCellMar>
        </w:tblPrEx>
        <w:tc>
          <w:tcPr>
            <w:tcW w:w="810" w:type="dxa"/>
          </w:tcPr>
          <w:p w:rsidR="000835E6" w:rsidRDefault="000835E6" w:rsidP="00B64462">
            <w:pPr>
              <w:pStyle w:val="Header"/>
              <w:tabs>
                <w:tab w:val="clear" w:pos="4320"/>
                <w:tab w:val="clear" w:pos="8640"/>
                <w:tab w:val="left" w:pos="720"/>
                <w:tab w:val="left" w:pos="1440"/>
              </w:tabs>
              <w:rPr>
                <w:sz w:val="22"/>
              </w:rPr>
            </w:pPr>
          </w:p>
        </w:tc>
        <w:tc>
          <w:tcPr>
            <w:tcW w:w="796" w:type="dxa"/>
          </w:tcPr>
          <w:p w:rsidR="000835E6" w:rsidRDefault="000835E6" w:rsidP="00B64462">
            <w:pPr>
              <w:pStyle w:val="Header"/>
              <w:tabs>
                <w:tab w:val="clear" w:pos="4320"/>
                <w:tab w:val="clear" w:pos="8640"/>
                <w:tab w:val="left" w:pos="720"/>
                <w:tab w:val="left" w:pos="1440"/>
              </w:tabs>
              <w:jc w:val="center"/>
              <w:rPr>
                <w:sz w:val="22"/>
              </w:rPr>
            </w:pPr>
            <w:r>
              <w:rPr>
                <w:sz w:val="22"/>
              </w:rPr>
              <w:t>Year 1</w:t>
            </w:r>
          </w:p>
        </w:tc>
        <w:tc>
          <w:tcPr>
            <w:tcW w:w="797" w:type="dxa"/>
          </w:tcPr>
          <w:p w:rsidR="000835E6" w:rsidRDefault="000835E6" w:rsidP="00B64462">
            <w:pPr>
              <w:pStyle w:val="Header"/>
              <w:tabs>
                <w:tab w:val="clear" w:pos="4320"/>
                <w:tab w:val="clear" w:pos="8640"/>
                <w:tab w:val="left" w:pos="720"/>
                <w:tab w:val="left" w:pos="1440"/>
              </w:tabs>
              <w:jc w:val="center"/>
              <w:rPr>
                <w:sz w:val="22"/>
              </w:rPr>
            </w:pPr>
            <w:r>
              <w:rPr>
                <w:sz w:val="22"/>
              </w:rPr>
              <w:t>Year 2</w:t>
            </w:r>
          </w:p>
        </w:tc>
        <w:tc>
          <w:tcPr>
            <w:tcW w:w="797" w:type="dxa"/>
          </w:tcPr>
          <w:p w:rsidR="000835E6" w:rsidRDefault="000835E6" w:rsidP="00B64462">
            <w:pPr>
              <w:pStyle w:val="Header"/>
              <w:tabs>
                <w:tab w:val="clear" w:pos="4320"/>
                <w:tab w:val="clear" w:pos="8640"/>
                <w:tab w:val="left" w:pos="720"/>
                <w:tab w:val="left" w:pos="1440"/>
              </w:tabs>
              <w:jc w:val="center"/>
              <w:rPr>
                <w:sz w:val="22"/>
              </w:rPr>
            </w:pPr>
            <w:r>
              <w:rPr>
                <w:sz w:val="22"/>
              </w:rPr>
              <w:t>Year 3</w:t>
            </w:r>
          </w:p>
        </w:tc>
        <w:tc>
          <w:tcPr>
            <w:tcW w:w="797" w:type="dxa"/>
            <w:gridSpan w:val="2"/>
          </w:tcPr>
          <w:p w:rsidR="000835E6" w:rsidRDefault="000835E6" w:rsidP="00B64462">
            <w:pPr>
              <w:pStyle w:val="Header"/>
              <w:tabs>
                <w:tab w:val="clear" w:pos="4320"/>
                <w:tab w:val="clear" w:pos="8640"/>
                <w:tab w:val="left" w:pos="720"/>
                <w:tab w:val="left" w:pos="1440"/>
              </w:tabs>
              <w:jc w:val="center"/>
              <w:rPr>
                <w:sz w:val="22"/>
              </w:rPr>
            </w:pPr>
            <w:r>
              <w:rPr>
                <w:sz w:val="22"/>
              </w:rPr>
              <w:t>Year 4</w:t>
            </w:r>
          </w:p>
        </w:tc>
        <w:tc>
          <w:tcPr>
            <w:tcW w:w="797" w:type="dxa"/>
          </w:tcPr>
          <w:p w:rsidR="000835E6" w:rsidRDefault="000835E6" w:rsidP="00B64462">
            <w:pPr>
              <w:pStyle w:val="Header"/>
              <w:tabs>
                <w:tab w:val="clear" w:pos="4320"/>
                <w:tab w:val="clear" w:pos="8640"/>
                <w:tab w:val="left" w:pos="720"/>
                <w:tab w:val="left" w:pos="1440"/>
              </w:tabs>
              <w:jc w:val="center"/>
              <w:rPr>
                <w:sz w:val="22"/>
              </w:rPr>
            </w:pPr>
            <w:r>
              <w:rPr>
                <w:sz w:val="22"/>
              </w:rPr>
              <w:t>Year 5</w:t>
            </w:r>
          </w:p>
        </w:tc>
        <w:tc>
          <w:tcPr>
            <w:tcW w:w="797" w:type="dxa"/>
          </w:tcPr>
          <w:p w:rsidR="000835E6" w:rsidRDefault="000835E6" w:rsidP="00B64462">
            <w:pPr>
              <w:pStyle w:val="Header"/>
              <w:tabs>
                <w:tab w:val="clear" w:pos="4320"/>
                <w:tab w:val="clear" w:pos="8640"/>
                <w:tab w:val="left" w:pos="720"/>
                <w:tab w:val="left" w:pos="1440"/>
              </w:tabs>
              <w:jc w:val="center"/>
              <w:rPr>
                <w:sz w:val="22"/>
              </w:rPr>
            </w:pPr>
            <w:r>
              <w:rPr>
                <w:sz w:val="22"/>
              </w:rPr>
              <w:t>Year 6</w:t>
            </w:r>
          </w:p>
        </w:tc>
        <w:tc>
          <w:tcPr>
            <w:tcW w:w="797" w:type="dxa"/>
          </w:tcPr>
          <w:p w:rsidR="000835E6" w:rsidRDefault="000835E6" w:rsidP="00B64462">
            <w:pPr>
              <w:pStyle w:val="Header"/>
              <w:tabs>
                <w:tab w:val="clear" w:pos="4320"/>
                <w:tab w:val="clear" w:pos="8640"/>
                <w:tab w:val="left" w:pos="720"/>
                <w:tab w:val="left" w:pos="1440"/>
              </w:tabs>
              <w:jc w:val="center"/>
              <w:rPr>
                <w:sz w:val="22"/>
              </w:rPr>
            </w:pPr>
            <w:r>
              <w:rPr>
                <w:sz w:val="22"/>
              </w:rPr>
              <w:t>Year 7</w:t>
            </w:r>
          </w:p>
        </w:tc>
        <w:tc>
          <w:tcPr>
            <w:tcW w:w="797" w:type="dxa"/>
          </w:tcPr>
          <w:p w:rsidR="000835E6" w:rsidRDefault="000835E6" w:rsidP="00B64462">
            <w:pPr>
              <w:pStyle w:val="Header"/>
              <w:tabs>
                <w:tab w:val="clear" w:pos="4320"/>
                <w:tab w:val="clear" w:pos="8640"/>
                <w:tab w:val="left" w:pos="720"/>
                <w:tab w:val="left" w:pos="1440"/>
              </w:tabs>
              <w:jc w:val="center"/>
              <w:rPr>
                <w:sz w:val="22"/>
              </w:rPr>
            </w:pPr>
            <w:r>
              <w:rPr>
                <w:sz w:val="22"/>
              </w:rPr>
              <w:t>Year 8</w:t>
            </w:r>
          </w:p>
        </w:tc>
        <w:tc>
          <w:tcPr>
            <w:tcW w:w="797" w:type="dxa"/>
          </w:tcPr>
          <w:p w:rsidR="000835E6" w:rsidRDefault="000835E6" w:rsidP="00B64462">
            <w:pPr>
              <w:pStyle w:val="Header"/>
              <w:tabs>
                <w:tab w:val="clear" w:pos="4320"/>
                <w:tab w:val="clear" w:pos="8640"/>
                <w:tab w:val="left" w:pos="720"/>
                <w:tab w:val="left" w:pos="1440"/>
              </w:tabs>
              <w:jc w:val="center"/>
              <w:rPr>
                <w:sz w:val="22"/>
              </w:rPr>
            </w:pPr>
            <w:r>
              <w:rPr>
                <w:sz w:val="22"/>
              </w:rPr>
              <w:t>Year 9</w:t>
            </w:r>
          </w:p>
        </w:tc>
        <w:tc>
          <w:tcPr>
            <w:tcW w:w="797" w:type="dxa"/>
          </w:tcPr>
          <w:p w:rsidR="000835E6" w:rsidRDefault="000835E6" w:rsidP="00B64462">
            <w:pPr>
              <w:pStyle w:val="Header"/>
              <w:tabs>
                <w:tab w:val="clear" w:pos="4320"/>
                <w:tab w:val="clear" w:pos="8640"/>
                <w:tab w:val="left" w:pos="720"/>
                <w:tab w:val="left" w:pos="1440"/>
              </w:tabs>
              <w:jc w:val="center"/>
              <w:rPr>
                <w:sz w:val="22"/>
              </w:rPr>
            </w:pPr>
            <w:r>
              <w:rPr>
                <w:sz w:val="22"/>
              </w:rPr>
              <w:t>Year 10</w:t>
            </w:r>
          </w:p>
        </w:tc>
        <w:tc>
          <w:tcPr>
            <w:tcW w:w="797" w:type="dxa"/>
          </w:tcPr>
          <w:p w:rsidR="000835E6" w:rsidRDefault="000835E6" w:rsidP="00B64462">
            <w:pPr>
              <w:pStyle w:val="Header"/>
              <w:tabs>
                <w:tab w:val="clear" w:pos="4320"/>
                <w:tab w:val="clear" w:pos="8640"/>
                <w:tab w:val="left" w:pos="720"/>
                <w:tab w:val="left" w:pos="1440"/>
              </w:tabs>
              <w:jc w:val="center"/>
              <w:rPr>
                <w:sz w:val="22"/>
              </w:rPr>
            </w:pPr>
            <w:r>
              <w:rPr>
                <w:sz w:val="22"/>
              </w:rPr>
              <w:t>Year 11</w:t>
            </w:r>
          </w:p>
        </w:tc>
      </w:tr>
      <w:tr w:rsidR="000835E6" w:rsidTr="00B64462">
        <w:tblPrEx>
          <w:tblCellMar>
            <w:top w:w="0" w:type="dxa"/>
            <w:left w:w="0" w:type="dxa"/>
            <w:bottom w:w="0" w:type="dxa"/>
            <w:right w:w="0" w:type="dxa"/>
          </w:tblCellMar>
        </w:tblPrEx>
        <w:tc>
          <w:tcPr>
            <w:tcW w:w="810" w:type="dxa"/>
          </w:tcPr>
          <w:p w:rsidR="000835E6" w:rsidRDefault="000835E6" w:rsidP="00B64462">
            <w:pPr>
              <w:pStyle w:val="Header"/>
              <w:tabs>
                <w:tab w:val="clear" w:pos="4320"/>
                <w:tab w:val="clear" w:pos="8640"/>
                <w:tab w:val="left" w:pos="720"/>
                <w:tab w:val="left" w:pos="1440"/>
              </w:tabs>
              <w:rPr>
                <w:sz w:val="22"/>
              </w:rPr>
            </w:pPr>
            <w:r>
              <w:rPr>
                <w:sz w:val="22"/>
              </w:rPr>
              <w:t>MACRS</w:t>
            </w:r>
          </w:p>
          <w:p w:rsidR="000835E6" w:rsidRDefault="000835E6" w:rsidP="00B64462">
            <w:pPr>
              <w:pStyle w:val="Header"/>
              <w:tabs>
                <w:tab w:val="clear" w:pos="4320"/>
                <w:tab w:val="clear" w:pos="8640"/>
                <w:tab w:val="left" w:pos="720"/>
                <w:tab w:val="left" w:pos="1440"/>
              </w:tabs>
              <w:rPr>
                <w:sz w:val="22"/>
              </w:rPr>
            </w:pPr>
            <w:r>
              <w:rPr>
                <w:sz w:val="22"/>
              </w:rPr>
              <w:t>Percent</w:t>
            </w:r>
          </w:p>
        </w:tc>
        <w:tc>
          <w:tcPr>
            <w:tcW w:w="796" w:type="dxa"/>
          </w:tcPr>
          <w:p w:rsidR="000835E6" w:rsidRDefault="000835E6" w:rsidP="00B64462">
            <w:pPr>
              <w:pStyle w:val="Header"/>
              <w:tabs>
                <w:tab w:val="clear" w:pos="4320"/>
                <w:tab w:val="clear" w:pos="8640"/>
                <w:tab w:val="left" w:pos="720"/>
                <w:tab w:val="left" w:pos="1440"/>
              </w:tabs>
              <w:jc w:val="center"/>
              <w:rPr>
                <w:sz w:val="22"/>
              </w:rPr>
            </w:pPr>
            <w:r>
              <w:rPr>
                <w:sz w:val="22"/>
              </w:rPr>
              <w:t>10.00%</w:t>
            </w:r>
          </w:p>
        </w:tc>
        <w:tc>
          <w:tcPr>
            <w:tcW w:w="797" w:type="dxa"/>
          </w:tcPr>
          <w:p w:rsidR="000835E6" w:rsidRDefault="000835E6" w:rsidP="00B64462">
            <w:pPr>
              <w:pStyle w:val="Header"/>
              <w:tabs>
                <w:tab w:val="clear" w:pos="4320"/>
                <w:tab w:val="clear" w:pos="8640"/>
                <w:tab w:val="left" w:pos="720"/>
                <w:tab w:val="left" w:pos="1440"/>
              </w:tabs>
              <w:jc w:val="center"/>
              <w:rPr>
                <w:sz w:val="22"/>
              </w:rPr>
            </w:pPr>
            <w:r>
              <w:rPr>
                <w:sz w:val="22"/>
              </w:rPr>
              <w:t>18.00%</w:t>
            </w:r>
          </w:p>
        </w:tc>
        <w:tc>
          <w:tcPr>
            <w:tcW w:w="797" w:type="dxa"/>
          </w:tcPr>
          <w:p w:rsidR="000835E6" w:rsidRDefault="000835E6" w:rsidP="00B64462">
            <w:pPr>
              <w:pStyle w:val="Header"/>
              <w:tabs>
                <w:tab w:val="clear" w:pos="4320"/>
                <w:tab w:val="clear" w:pos="8640"/>
                <w:tab w:val="left" w:pos="720"/>
                <w:tab w:val="left" w:pos="1440"/>
              </w:tabs>
              <w:jc w:val="center"/>
              <w:rPr>
                <w:sz w:val="22"/>
              </w:rPr>
            </w:pPr>
            <w:r>
              <w:rPr>
                <w:sz w:val="22"/>
              </w:rPr>
              <w:t>14.40%</w:t>
            </w:r>
          </w:p>
        </w:tc>
        <w:tc>
          <w:tcPr>
            <w:tcW w:w="797" w:type="dxa"/>
            <w:gridSpan w:val="2"/>
          </w:tcPr>
          <w:p w:rsidR="000835E6" w:rsidRDefault="000835E6" w:rsidP="00B64462">
            <w:pPr>
              <w:pStyle w:val="Header"/>
              <w:tabs>
                <w:tab w:val="clear" w:pos="4320"/>
                <w:tab w:val="clear" w:pos="8640"/>
                <w:tab w:val="left" w:pos="720"/>
                <w:tab w:val="left" w:pos="1440"/>
              </w:tabs>
              <w:jc w:val="center"/>
              <w:rPr>
                <w:sz w:val="22"/>
              </w:rPr>
            </w:pPr>
            <w:r>
              <w:rPr>
                <w:sz w:val="22"/>
              </w:rPr>
              <w:t>11.52%</w:t>
            </w:r>
          </w:p>
        </w:tc>
        <w:tc>
          <w:tcPr>
            <w:tcW w:w="797" w:type="dxa"/>
          </w:tcPr>
          <w:p w:rsidR="000835E6" w:rsidRDefault="000835E6" w:rsidP="00B64462">
            <w:pPr>
              <w:pStyle w:val="Header"/>
              <w:tabs>
                <w:tab w:val="clear" w:pos="4320"/>
                <w:tab w:val="clear" w:pos="8640"/>
                <w:tab w:val="left" w:pos="720"/>
                <w:tab w:val="left" w:pos="1440"/>
              </w:tabs>
              <w:jc w:val="center"/>
              <w:rPr>
                <w:sz w:val="22"/>
              </w:rPr>
            </w:pPr>
            <w:r>
              <w:rPr>
                <w:sz w:val="22"/>
              </w:rPr>
              <w:t>9.22%</w:t>
            </w:r>
          </w:p>
        </w:tc>
        <w:tc>
          <w:tcPr>
            <w:tcW w:w="797" w:type="dxa"/>
          </w:tcPr>
          <w:p w:rsidR="000835E6" w:rsidRDefault="000835E6" w:rsidP="00B64462">
            <w:pPr>
              <w:pStyle w:val="Header"/>
              <w:tabs>
                <w:tab w:val="clear" w:pos="4320"/>
                <w:tab w:val="clear" w:pos="8640"/>
                <w:tab w:val="left" w:pos="720"/>
                <w:tab w:val="left" w:pos="1440"/>
              </w:tabs>
              <w:jc w:val="center"/>
              <w:rPr>
                <w:sz w:val="22"/>
              </w:rPr>
            </w:pPr>
            <w:r>
              <w:rPr>
                <w:sz w:val="22"/>
              </w:rPr>
              <w:t>7.37%</w:t>
            </w:r>
          </w:p>
        </w:tc>
        <w:tc>
          <w:tcPr>
            <w:tcW w:w="797" w:type="dxa"/>
          </w:tcPr>
          <w:p w:rsidR="000835E6" w:rsidRDefault="000835E6" w:rsidP="00B64462">
            <w:pPr>
              <w:pStyle w:val="Header"/>
              <w:tabs>
                <w:tab w:val="clear" w:pos="4320"/>
                <w:tab w:val="clear" w:pos="8640"/>
                <w:tab w:val="left" w:pos="720"/>
                <w:tab w:val="left" w:pos="1440"/>
              </w:tabs>
              <w:jc w:val="center"/>
              <w:rPr>
                <w:sz w:val="22"/>
              </w:rPr>
            </w:pPr>
            <w:r>
              <w:rPr>
                <w:sz w:val="22"/>
              </w:rPr>
              <w:t>6.55%</w:t>
            </w:r>
          </w:p>
        </w:tc>
        <w:tc>
          <w:tcPr>
            <w:tcW w:w="797" w:type="dxa"/>
          </w:tcPr>
          <w:p w:rsidR="000835E6" w:rsidRDefault="000835E6" w:rsidP="00B64462">
            <w:pPr>
              <w:pStyle w:val="Header"/>
              <w:tabs>
                <w:tab w:val="clear" w:pos="4320"/>
                <w:tab w:val="clear" w:pos="8640"/>
                <w:tab w:val="left" w:pos="720"/>
                <w:tab w:val="left" w:pos="1440"/>
              </w:tabs>
              <w:jc w:val="center"/>
              <w:rPr>
                <w:sz w:val="22"/>
              </w:rPr>
            </w:pPr>
            <w:r>
              <w:rPr>
                <w:sz w:val="22"/>
              </w:rPr>
              <w:t>6.55%</w:t>
            </w:r>
          </w:p>
        </w:tc>
        <w:tc>
          <w:tcPr>
            <w:tcW w:w="797" w:type="dxa"/>
          </w:tcPr>
          <w:p w:rsidR="000835E6" w:rsidRDefault="000835E6" w:rsidP="00B64462">
            <w:pPr>
              <w:pStyle w:val="Header"/>
              <w:tabs>
                <w:tab w:val="clear" w:pos="4320"/>
                <w:tab w:val="clear" w:pos="8640"/>
                <w:tab w:val="left" w:pos="1440"/>
              </w:tabs>
              <w:jc w:val="center"/>
              <w:rPr>
                <w:sz w:val="22"/>
              </w:rPr>
            </w:pPr>
            <w:r>
              <w:rPr>
                <w:sz w:val="22"/>
              </w:rPr>
              <w:t>6.56%</w:t>
            </w:r>
          </w:p>
        </w:tc>
        <w:tc>
          <w:tcPr>
            <w:tcW w:w="797" w:type="dxa"/>
          </w:tcPr>
          <w:p w:rsidR="000835E6" w:rsidRDefault="000835E6" w:rsidP="00B64462">
            <w:pPr>
              <w:pStyle w:val="Header"/>
              <w:tabs>
                <w:tab w:val="clear" w:pos="4320"/>
                <w:tab w:val="clear" w:pos="8640"/>
                <w:tab w:val="left" w:pos="720"/>
                <w:tab w:val="left" w:pos="1440"/>
              </w:tabs>
              <w:jc w:val="center"/>
              <w:rPr>
                <w:sz w:val="22"/>
              </w:rPr>
            </w:pPr>
            <w:r>
              <w:rPr>
                <w:sz w:val="22"/>
              </w:rPr>
              <w:t>6.55%</w:t>
            </w:r>
          </w:p>
        </w:tc>
        <w:tc>
          <w:tcPr>
            <w:tcW w:w="797" w:type="dxa"/>
          </w:tcPr>
          <w:p w:rsidR="000835E6" w:rsidRDefault="000835E6" w:rsidP="00B64462">
            <w:pPr>
              <w:pStyle w:val="Header"/>
              <w:tabs>
                <w:tab w:val="clear" w:pos="4320"/>
                <w:tab w:val="clear" w:pos="8640"/>
                <w:tab w:val="left" w:pos="720"/>
                <w:tab w:val="left" w:pos="1440"/>
              </w:tabs>
              <w:jc w:val="center"/>
              <w:rPr>
                <w:sz w:val="22"/>
              </w:rPr>
            </w:pPr>
            <w:r>
              <w:rPr>
                <w:sz w:val="22"/>
              </w:rPr>
              <w:t>3.29%</w:t>
            </w:r>
          </w:p>
        </w:tc>
      </w:tr>
      <w:tr w:rsidR="000835E6" w:rsidTr="00B64462">
        <w:tblPrEx>
          <w:tblCellMar>
            <w:top w:w="0" w:type="dxa"/>
            <w:left w:w="0" w:type="dxa"/>
            <w:bottom w:w="0" w:type="dxa"/>
            <w:right w:w="0" w:type="dxa"/>
          </w:tblCellMar>
        </w:tblPrEx>
        <w:tc>
          <w:tcPr>
            <w:tcW w:w="810" w:type="dxa"/>
          </w:tcPr>
          <w:p w:rsidR="000835E6" w:rsidRDefault="000835E6" w:rsidP="00B64462">
            <w:pPr>
              <w:pStyle w:val="Header"/>
              <w:tabs>
                <w:tab w:val="clear" w:pos="4320"/>
                <w:tab w:val="clear" w:pos="8640"/>
                <w:tab w:val="left" w:pos="720"/>
                <w:tab w:val="left" w:pos="1440"/>
              </w:tabs>
              <w:rPr>
                <w:sz w:val="22"/>
              </w:rPr>
            </w:pPr>
            <w:r>
              <w:rPr>
                <w:sz w:val="22"/>
              </w:rPr>
              <w:t>MACRS Depr.</w:t>
            </w:r>
          </w:p>
        </w:tc>
        <w:tc>
          <w:tcPr>
            <w:tcW w:w="796" w:type="dxa"/>
          </w:tcPr>
          <w:p w:rsidR="000835E6" w:rsidRDefault="000835E6" w:rsidP="00B64462">
            <w:pPr>
              <w:pStyle w:val="Header"/>
              <w:tabs>
                <w:tab w:val="clear" w:pos="4320"/>
                <w:tab w:val="clear" w:pos="8640"/>
                <w:tab w:val="left" w:pos="720"/>
                <w:tab w:val="left" w:pos="1440"/>
              </w:tabs>
              <w:jc w:val="center"/>
              <w:rPr>
                <w:sz w:val="22"/>
              </w:rPr>
            </w:pPr>
            <w:r>
              <w:rPr>
                <w:sz w:val="22"/>
              </w:rPr>
              <w:t>40.00</w:t>
            </w:r>
          </w:p>
        </w:tc>
        <w:tc>
          <w:tcPr>
            <w:tcW w:w="797" w:type="dxa"/>
          </w:tcPr>
          <w:p w:rsidR="000835E6" w:rsidRDefault="000835E6" w:rsidP="00B64462">
            <w:pPr>
              <w:pStyle w:val="Header"/>
              <w:tabs>
                <w:tab w:val="clear" w:pos="4320"/>
                <w:tab w:val="clear" w:pos="8640"/>
                <w:tab w:val="left" w:pos="720"/>
                <w:tab w:val="left" w:pos="1440"/>
              </w:tabs>
              <w:jc w:val="center"/>
              <w:rPr>
                <w:sz w:val="22"/>
              </w:rPr>
            </w:pPr>
            <w:r>
              <w:rPr>
                <w:sz w:val="22"/>
              </w:rPr>
              <w:t>72.00</w:t>
            </w:r>
          </w:p>
        </w:tc>
        <w:tc>
          <w:tcPr>
            <w:tcW w:w="797" w:type="dxa"/>
          </w:tcPr>
          <w:p w:rsidR="000835E6" w:rsidRDefault="000835E6" w:rsidP="00B64462">
            <w:pPr>
              <w:pStyle w:val="Header"/>
              <w:tabs>
                <w:tab w:val="clear" w:pos="4320"/>
                <w:tab w:val="clear" w:pos="8640"/>
                <w:tab w:val="left" w:pos="720"/>
                <w:tab w:val="left" w:pos="1440"/>
              </w:tabs>
              <w:jc w:val="center"/>
              <w:rPr>
                <w:sz w:val="22"/>
              </w:rPr>
            </w:pPr>
            <w:r>
              <w:rPr>
                <w:sz w:val="22"/>
              </w:rPr>
              <w:t>57.60</w:t>
            </w:r>
          </w:p>
        </w:tc>
        <w:tc>
          <w:tcPr>
            <w:tcW w:w="797" w:type="dxa"/>
            <w:gridSpan w:val="2"/>
          </w:tcPr>
          <w:p w:rsidR="000835E6" w:rsidRDefault="000835E6" w:rsidP="00B64462">
            <w:pPr>
              <w:pStyle w:val="Header"/>
              <w:tabs>
                <w:tab w:val="clear" w:pos="4320"/>
                <w:tab w:val="clear" w:pos="8640"/>
                <w:tab w:val="left" w:pos="720"/>
                <w:tab w:val="left" w:pos="1440"/>
              </w:tabs>
              <w:jc w:val="center"/>
              <w:rPr>
                <w:sz w:val="22"/>
              </w:rPr>
            </w:pPr>
            <w:r>
              <w:rPr>
                <w:sz w:val="22"/>
              </w:rPr>
              <w:t>46.08</w:t>
            </w:r>
          </w:p>
        </w:tc>
        <w:tc>
          <w:tcPr>
            <w:tcW w:w="797" w:type="dxa"/>
          </w:tcPr>
          <w:p w:rsidR="000835E6" w:rsidRDefault="000835E6" w:rsidP="00B64462">
            <w:pPr>
              <w:pStyle w:val="Header"/>
              <w:tabs>
                <w:tab w:val="clear" w:pos="4320"/>
                <w:tab w:val="clear" w:pos="8640"/>
                <w:tab w:val="left" w:pos="720"/>
                <w:tab w:val="left" w:pos="1440"/>
              </w:tabs>
              <w:jc w:val="center"/>
              <w:rPr>
                <w:sz w:val="22"/>
              </w:rPr>
            </w:pPr>
            <w:r>
              <w:rPr>
                <w:sz w:val="22"/>
              </w:rPr>
              <w:t>36.88</w:t>
            </w:r>
          </w:p>
        </w:tc>
        <w:tc>
          <w:tcPr>
            <w:tcW w:w="797" w:type="dxa"/>
          </w:tcPr>
          <w:p w:rsidR="000835E6" w:rsidRDefault="000835E6" w:rsidP="00B64462">
            <w:pPr>
              <w:pStyle w:val="Header"/>
              <w:tabs>
                <w:tab w:val="clear" w:pos="4320"/>
                <w:tab w:val="clear" w:pos="8640"/>
                <w:tab w:val="left" w:pos="720"/>
                <w:tab w:val="left" w:pos="1440"/>
              </w:tabs>
              <w:jc w:val="center"/>
              <w:rPr>
                <w:sz w:val="22"/>
              </w:rPr>
            </w:pPr>
            <w:r>
              <w:rPr>
                <w:sz w:val="22"/>
              </w:rPr>
              <w:t>29.48</w:t>
            </w:r>
          </w:p>
        </w:tc>
        <w:tc>
          <w:tcPr>
            <w:tcW w:w="797" w:type="dxa"/>
          </w:tcPr>
          <w:p w:rsidR="000835E6" w:rsidRDefault="000835E6" w:rsidP="00B64462">
            <w:pPr>
              <w:pStyle w:val="Header"/>
              <w:tabs>
                <w:tab w:val="clear" w:pos="4320"/>
                <w:tab w:val="clear" w:pos="8640"/>
                <w:tab w:val="left" w:pos="720"/>
                <w:tab w:val="left" w:pos="1440"/>
              </w:tabs>
              <w:jc w:val="center"/>
              <w:rPr>
                <w:sz w:val="22"/>
              </w:rPr>
            </w:pPr>
            <w:r>
              <w:rPr>
                <w:sz w:val="22"/>
              </w:rPr>
              <w:t>26.20</w:t>
            </w:r>
          </w:p>
        </w:tc>
        <w:tc>
          <w:tcPr>
            <w:tcW w:w="797" w:type="dxa"/>
          </w:tcPr>
          <w:p w:rsidR="000835E6" w:rsidRDefault="000835E6" w:rsidP="00B64462">
            <w:pPr>
              <w:pStyle w:val="Header"/>
              <w:tabs>
                <w:tab w:val="clear" w:pos="4320"/>
                <w:tab w:val="clear" w:pos="8640"/>
                <w:tab w:val="left" w:pos="720"/>
                <w:tab w:val="left" w:pos="1440"/>
              </w:tabs>
              <w:jc w:val="center"/>
              <w:rPr>
                <w:sz w:val="22"/>
              </w:rPr>
            </w:pPr>
            <w:r>
              <w:rPr>
                <w:sz w:val="22"/>
              </w:rPr>
              <w:t>26.20</w:t>
            </w:r>
          </w:p>
        </w:tc>
        <w:tc>
          <w:tcPr>
            <w:tcW w:w="797" w:type="dxa"/>
          </w:tcPr>
          <w:p w:rsidR="000835E6" w:rsidRDefault="000835E6" w:rsidP="00B64462">
            <w:pPr>
              <w:pStyle w:val="Header"/>
              <w:tabs>
                <w:tab w:val="clear" w:pos="4320"/>
                <w:tab w:val="clear" w:pos="8640"/>
                <w:tab w:val="left" w:pos="720"/>
                <w:tab w:val="left" w:pos="1440"/>
              </w:tabs>
              <w:jc w:val="center"/>
              <w:rPr>
                <w:sz w:val="22"/>
              </w:rPr>
            </w:pPr>
            <w:r>
              <w:rPr>
                <w:sz w:val="22"/>
              </w:rPr>
              <w:t>26.24</w:t>
            </w:r>
          </w:p>
        </w:tc>
        <w:tc>
          <w:tcPr>
            <w:tcW w:w="797" w:type="dxa"/>
          </w:tcPr>
          <w:p w:rsidR="000835E6" w:rsidRDefault="000835E6" w:rsidP="00B64462">
            <w:pPr>
              <w:pStyle w:val="Header"/>
              <w:tabs>
                <w:tab w:val="clear" w:pos="4320"/>
                <w:tab w:val="clear" w:pos="8640"/>
                <w:tab w:val="left" w:pos="720"/>
                <w:tab w:val="left" w:pos="1440"/>
              </w:tabs>
              <w:jc w:val="center"/>
              <w:rPr>
                <w:sz w:val="22"/>
              </w:rPr>
            </w:pPr>
            <w:r>
              <w:rPr>
                <w:sz w:val="22"/>
              </w:rPr>
              <w:t>26.20</w:t>
            </w:r>
          </w:p>
        </w:tc>
        <w:tc>
          <w:tcPr>
            <w:tcW w:w="797" w:type="dxa"/>
          </w:tcPr>
          <w:p w:rsidR="000835E6" w:rsidRDefault="000835E6" w:rsidP="00B64462">
            <w:pPr>
              <w:pStyle w:val="Header"/>
              <w:tabs>
                <w:tab w:val="clear" w:pos="4320"/>
                <w:tab w:val="clear" w:pos="8640"/>
                <w:tab w:val="left" w:pos="720"/>
                <w:tab w:val="left" w:pos="1440"/>
              </w:tabs>
              <w:jc w:val="center"/>
              <w:rPr>
                <w:sz w:val="22"/>
              </w:rPr>
            </w:pPr>
            <w:r>
              <w:rPr>
                <w:sz w:val="22"/>
              </w:rPr>
              <w:t>13.16</w:t>
            </w:r>
          </w:p>
        </w:tc>
      </w:tr>
      <w:tr w:rsidR="000835E6" w:rsidTr="00B64462">
        <w:tblPrEx>
          <w:tblCellMar>
            <w:top w:w="0" w:type="dxa"/>
            <w:left w:w="0" w:type="dxa"/>
            <w:bottom w:w="0" w:type="dxa"/>
            <w:right w:w="0" w:type="dxa"/>
          </w:tblCellMar>
        </w:tblPrEx>
        <w:tc>
          <w:tcPr>
            <w:tcW w:w="810" w:type="dxa"/>
          </w:tcPr>
          <w:p w:rsidR="000835E6" w:rsidRDefault="000835E6" w:rsidP="00B64462">
            <w:pPr>
              <w:pStyle w:val="Header"/>
              <w:tabs>
                <w:tab w:val="clear" w:pos="4320"/>
                <w:tab w:val="clear" w:pos="8640"/>
                <w:tab w:val="left" w:pos="720"/>
                <w:tab w:val="left" w:pos="1440"/>
              </w:tabs>
              <w:rPr>
                <w:sz w:val="22"/>
              </w:rPr>
            </w:pPr>
            <w:r>
              <w:rPr>
                <w:sz w:val="22"/>
              </w:rPr>
              <w:t>Tax Shield</w:t>
            </w:r>
          </w:p>
        </w:tc>
        <w:tc>
          <w:tcPr>
            <w:tcW w:w="796" w:type="dxa"/>
          </w:tcPr>
          <w:p w:rsidR="000835E6" w:rsidRDefault="000835E6" w:rsidP="00B64462">
            <w:pPr>
              <w:pStyle w:val="Header"/>
              <w:tabs>
                <w:tab w:val="clear" w:pos="4320"/>
                <w:tab w:val="clear" w:pos="8640"/>
                <w:tab w:val="left" w:pos="720"/>
                <w:tab w:val="left" w:pos="1440"/>
              </w:tabs>
              <w:jc w:val="center"/>
              <w:rPr>
                <w:sz w:val="22"/>
              </w:rPr>
            </w:pPr>
            <w:r>
              <w:rPr>
                <w:sz w:val="22"/>
              </w:rPr>
              <w:t>15.60</w:t>
            </w:r>
          </w:p>
        </w:tc>
        <w:tc>
          <w:tcPr>
            <w:tcW w:w="797" w:type="dxa"/>
          </w:tcPr>
          <w:p w:rsidR="000835E6" w:rsidRDefault="000835E6" w:rsidP="00B64462">
            <w:pPr>
              <w:pStyle w:val="Header"/>
              <w:tabs>
                <w:tab w:val="clear" w:pos="4320"/>
                <w:tab w:val="clear" w:pos="8640"/>
                <w:tab w:val="left" w:pos="720"/>
                <w:tab w:val="left" w:pos="1440"/>
              </w:tabs>
              <w:jc w:val="center"/>
              <w:rPr>
                <w:sz w:val="22"/>
              </w:rPr>
            </w:pPr>
            <w:r>
              <w:rPr>
                <w:sz w:val="22"/>
              </w:rPr>
              <w:t>28.08</w:t>
            </w:r>
          </w:p>
        </w:tc>
        <w:tc>
          <w:tcPr>
            <w:tcW w:w="797" w:type="dxa"/>
          </w:tcPr>
          <w:p w:rsidR="000835E6" w:rsidRDefault="000835E6" w:rsidP="00B64462">
            <w:pPr>
              <w:pStyle w:val="Header"/>
              <w:tabs>
                <w:tab w:val="clear" w:pos="4320"/>
                <w:tab w:val="clear" w:pos="8640"/>
                <w:tab w:val="left" w:pos="720"/>
                <w:tab w:val="left" w:pos="1440"/>
              </w:tabs>
              <w:jc w:val="center"/>
              <w:rPr>
                <w:sz w:val="22"/>
              </w:rPr>
            </w:pPr>
            <w:r>
              <w:rPr>
                <w:sz w:val="22"/>
              </w:rPr>
              <w:t>22.46</w:t>
            </w:r>
          </w:p>
        </w:tc>
        <w:tc>
          <w:tcPr>
            <w:tcW w:w="797" w:type="dxa"/>
            <w:gridSpan w:val="2"/>
          </w:tcPr>
          <w:p w:rsidR="000835E6" w:rsidRDefault="000835E6" w:rsidP="00B64462">
            <w:pPr>
              <w:pStyle w:val="Header"/>
              <w:tabs>
                <w:tab w:val="clear" w:pos="4320"/>
                <w:tab w:val="clear" w:pos="8640"/>
                <w:tab w:val="left" w:pos="720"/>
                <w:tab w:val="left" w:pos="1440"/>
              </w:tabs>
              <w:jc w:val="center"/>
              <w:rPr>
                <w:sz w:val="22"/>
              </w:rPr>
            </w:pPr>
            <w:r>
              <w:rPr>
                <w:sz w:val="22"/>
              </w:rPr>
              <w:t>17.97</w:t>
            </w:r>
          </w:p>
        </w:tc>
        <w:tc>
          <w:tcPr>
            <w:tcW w:w="797" w:type="dxa"/>
          </w:tcPr>
          <w:p w:rsidR="000835E6" w:rsidRDefault="000835E6" w:rsidP="00B64462">
            <w:pPr>
              <w:pStyle w:val="Header"/>
              <w:tabs>
                <w:tab w:val="clear" w:pos="4320"/>
                <w:tab w:val="clear" w:pos="8640"/>
                <w:tab w:val="left" w:pos="720"/>
                <w:tab w:val="left" w:pos="1440"/>
              </w:tabs>
              <w:jc w:val="center"/>
              <w:rPr>
                <w:sz w:val="22"/>
              </w:rPr>
            </w:pPr>
            <w:r>
              <w:rPr>
                <w:sz w:val="22"/>
              </w:rPr>
              <w:t>14.38</w:t>
            </w:r>
          </w:p>
        </w:tc>
        <w:tc>
          <w:tcPr>
            <w:tcW w:w="797" w:type="dxa"/>
          </w:tcPr>
          <w:p w:rsidR="000835E6" w:rsidRDefault="000835E6" w:rsidP="00B64462">
            <w:pPr>
              <w:pStyle w:val="Header"/>
              <w:tabs>
                <w:tab w:val="clear" w:pos="4320"/>
                <w:tab w:val="clear" w:pos="8640"/>
                <w:tab w:val="left" w:pos="720"/>
                <w:tab w:val="left" w:pos="1440"/>
              </w:tabs>
              <w:jc w:val="center"/>
              <w:rPr>
                <w:sz w:val="22"/>
              </w:rPr>
            </w:pPr>
            <w:r>
              <w:rPr>
                <w:sz w:val="22"/>
              </w:rPr>
              <w:t>11.50</w:t>
            </w:r>
          </w:p>
        </w:tc>
        <w:tc>
          <w:tcPr>
            <w:tcW w:w="797" w:type="dxa"/>
          </w:tcPr>
          <w:p w:rsidR="000835E6" w:rsidRDefault="000835E6" w:rsidP="00B64462">
            <w:pPr>
              <w:pStyle w:val="Header"/>
              <w:tabs>
                <w:tab w:val="clear" w:pos="4320"/>
                <w:tab w:val="clear" w:pos="8640"/>
                <w:tab w:val="left" w:pos="720"/>
                <w:tab w:val="left" w:pos="1440"/>
              </w:tabs>
              <w:jc w:val="center"/>
              <w:rPr>
                <w:sz w:val="22"/>
              </w:rPr>
            </w:pPr>
            <w:r>
              <w:rPr>
                <w:sz w:val="22"/>
              </w:rPr>
              <w:t>10.22</w:t>
            </w:r>
          </w:p>
        </w:tc>
        <w:tc>
          <w:tcPr>
            <w:tcW w:w="797" w:type="dxa"/>
          </w:tcPr>
          <w:p w:rsidR="000835E6" w:rsidRDefault="000835E6" w:rsidP="00B64462">
            <w:pPr>
              <w:pStyle w:val="Header"/>
              <w:tabs>
                <w:tab w:val="clear" w:pos="4320"/>
                <w:tab w:val="clear" w:pos="8640"/>
                <w:tab w:val="left" w:pos="720"/>
                <w:tab w:val="left" w:pos="1440"/>
              </w:tabs>
              <w:jc w:val="center"/>
              <w:rPr>
                <w:sz w:val="22"/>
              </w:rPr>
            </w:pPr>
            <w:r>
              <w:rPr>
                <w:sz w:val="22"/>
              </w:rPr>
              <w:t>10.22</w:t>
            </w:r>
          </w:p>
        </w:tc>
        <w:tc>
          <w:tcPr>
            <w:tcW w:w="797" w:type="dxa"/>
          </w:tcPr>
          <w:p w:rsidR="000835E6" w:rsidRDefault="000835E6" w:rsidP="00B64462">
            <w:pPr>
              <w:pStyle w:val="Header"/>
              <w:tabs>
                <w:tab w:val="clear" w:pos="4320"/>
                <w:tab w:val="clear" w:pos="8640"/>
                <w:tab w:val="left" w:pos="720"/>
                <w:tab w:val="left" w:pos="1440"/>
              </w:tabs>
              <w:jc w:val="center"/>
              <w:rPr>
                <w:sz w:val="22"/>
              </w:rPr>
            </w:pPr>
            <w:r>
              <w:rPr>
                <w:sz w:val="22"/>
              </w:rPr>
              <w:t>10.23</w:t>
            </w:r>
          </w:p>
        </w:tc>
        <w:tc>
          <w:tcPr>
            <w:tcW w:w="797" w:type="dxa"/>
          </w:tcPr>
          <w:p w:rsidR="000835E6" w:rsidRDefault="000835E6" w:rsidP="00B64462">
            <w:pPr>
              <w:pStyle w:val="Header"/>
              <w:tabs>
                <w:tab w:val="clear" w:pos="4320"/>
                <w:tab w:val="clear" w:pos="8640"/>
                <w:tab w:val="left" w:pos="720"/>
                <w:tab w:val="left" w:pos="1440"/>
              </w:tabs>
              <w:jc w:val="center"/>
              <w:rPr>
                <w:sz w:val="22"/>
              </w:rPr>
            </w:pPr>
            <w:r>
              <w:rPr>
                <w:sz w:val="22"/>
              </w:rPr>
              <w:t>10.22</w:t>
            </w:r>
          </w:p>
        </w:tc>
        <w:tc>
          <w:tcPr>
            <w:tcW w:w="797" w:type="dxa"/>
          </w:tcPr>
          <w:p w:rsidR="000835E6" w:rsidRDefault="000835E6" w:rsidP="00B64462">
            <w:pPr>
              <w:pStyle w:val="Header"/>
              <w:tabs>
                <w:tab w:val="clear" w:pos="4320"/>
                <w:tab w:val="clear" w:pos="8640"/>
                <w:tab w:val="left" w:pos="720"/>
                <w:tab w:val="left" w:pos="1440"/>
              </w:tabs>
              <w:jc w:val="center"/>
              <w:rPr>
                <w:sz w:val="22"/>
              </w:rPr>
            </w:pPr>
            <w:r>
              <w:rPr>
                <w:sz w:val="22"/>
              </w:rPr>
              <w:t>5.13</w:t>
            </w:r>
          </w:p>
        </w:tc>
      </w:tr>
      <w:tr w:rsidR="000835E6" w:rsidTr="00B64462">
        <w:tblPrEx>
          <w:tblCellMar>
            <w:top w:w="0" w:type="dxa"/>
            <w:left w:w="0" w:type="dxa"/>
            <w:bottom w:w="0" w:type="dxa"/>
            <w:right w:w="0" w:type="dxa"/>
          </w:tblCellMar>
        </w:tblPrEx>
        <w:trPr>
          <w:cantSplit/>
        </w:trPr>
        <w:tc>
          <w:tcPr>
            <w:tcW w:w="3990" w:type="dxa"/>
            <w:gridSpan w:val="5"/>
          </w:tcPr>
          <w:p w:rsidR="000835E6" w:rsidRDefault="000835E6" w:rsidP="00B64462">
            <w:pPr>
              <w:pStyle w:val="Header"/>
              <w:tabs>
                <w:tab w:val="clear" w:pos="4320"/>
                <w:tab w:val="clear" w:pos="8640"/>
                <w:tab w:val="left" w:pos="720"/>
                <w:tab w:val="left" w:pos="1440"/>
              </w:tabs>
              <w:rPr>
                <w:sz w:val="22"/>
              </w:rPr>
            </w:pPr>
            <w:r>
              <w:rPr>
                <w:sz w:val="22"/>
              </w:rPr>
              <w:t>Present Value (at 7%) = $114.57 million</w:t>
            </w:r>
          </w:p>
        </w:tc>
        <w:tc>
          <w:tcPr>
            <w:tcW w:w="5586" w:type="dxa"/>
            <w:gridSpan w:val="8"/>
          </w:tcPr>
          <w:p w:rsidR="000835E6" w:rsidRDefault="000835E6" w:rsidP="00B64462">
            <w:pPr>
              <w:pStyle w:val="Header"/>
              <w:tabs>
                <w:tab w:val="clear" w:pos="4320"/>
                <w:tab w:val="clear" w:pos="8640"/>
                <w:tab w:val="left" w:pos="720"/>
                <w:tab w:val="left" w:pos="1440"/>
              </w:tabs>
              <w:rPr>
                <w:sz w:val="22"/>
              </w:rPr>
            </w:pPr>
          </w:p>
        </w:tc>
      </w:tr>
    </w:tbl>
    <w:p w:rsidR="000835E6" w:rsidRDefault="000835E6" w:rsidP="000835E6">
      <w:pPr>
        <w:pStyle w:val="Header"/>
        <w:tabs>
          <w:tab w:val="clear" w:pos="4320"/>
          <w:tab w:val="clear" w:pos="8640"/>
        </w:tabs>
        <w:spacing w:before="120" w:after="120"/>
        <w:ind w:left="1440"/>
      </w:pPr>
      <w:r>
        <w:t>The equivalent annual cost of the depreciation tax shield is computed by dividing the present value of the tax shield by the annuity factor for 25 years at 7%:</w:t>
      </w:r>
    </w:p>
    <w:p w:rsidR="000835E6" w:rsidRDefault="000835E6" w:rsidP="000835E6">
      <w:pPr>
        <w:pStyle w:val="Header"/>
        <w:tabs>
          <w:tab w:val="clear" w:pos="4320"/>
          <w:tab w:val="clear" w:pos="8640"/>
        </w:tabs>
        <w:spacing w:line="360" w:lineRule="auto"/>
        <w:ind w:left="2160"/>
      </w:pPr>
      <w:r>
        <w:t>Equivalent annual cost = $114.57 million/11.654 = $9.83 million</w:t>
      </w:r>
    </w:p>
    <w:p w:rsidR="000835E6" w:rsidRDefault="000835E6" w:rsidP="000835E6">
      <w:pPr>
        <w:pStyle w:val="Header"/>
        <w:tabs>
          <w:tab w:val="clear" w:pos="4320"/>
          <w:tab w:val="clear" w:pos="8640"/>
        </w:tabs>
        <w:spacing w:line="360" w:lineRule="auto"/>
        <w:ind w:left="1440"/>
      </w:pPr>
      <w:r>
        <w:t>The equivalent annual cost of the capital investment is:</w:t>
      </w:r>
    </w:p>
    <w:p w:rsidR="000835E6" w:rsidRDefault="000835E6" w:rsidP="000835E6">
      <w:pPr>
        <w:pStyle w:val="Header"/>
        <w:tabs>
          <w:tab w:val="clear" w:pos="4320"/>
          <w:tab w:val="clear" w:pos="8640"/>
        </w:tabs>
        <w:ind w:left="2160"/>
      </w:pPr>
      <w:r>
        <w:t>$34.3 million – $9.83 million = $24.47 million</w:t>
      </w:r>
    </w:p>
    <w:p w:rsidR="000835E6" w:rsidRDefault="000835E6" w:rsidP="000835E6">
      <w:pPr>
        <w:pStyle w:val="Header"/>
        <w:numPr>
          <w:ilvl w:val="0"/>
          <w:numId w:val="16"/>
        </w:numPr>
        <w:tabs>
          <w:tab w:val="clear" w:pos="1080"/>
          <w:tab w:val="clear" w:pos="4320"/>
          <w:tab w:val="clear" w:pos="8640"/>
        </w:tabs>
        <w:spacing w:line="360" w:lineRule="auto"/>
        <w:ind w:left="1440" w:hanging="720"/>
      </w:pPr>
      <w:r>
        <w:t xml:space="preserve">The extra cost per gallon (after tax) is: </w:t>
      </w:r>
    </w:p>
    <w:p w:rsidR="000835E6" w:rsidRDefault="000835E6" w:rsidP="000835E6">
      <w:pPr>
        <w:pStyle w:val="Header"/>
        <w:tabs>
          <w:tab w:val="clear" w:pos="4320"/>
          <w:tab w:val="clear" w:pos="8640"/>
        </w:tabs>
        <w:spacing w:line="360" w:lineRule="auto"/>
        <w:ind w:left="2160"/>
      </w:pPr>
      <w:r>
        <w:t>$24.47 million/900 million gallons = $0.0272 per gallon</w:t>
      </w:r>
    </w:p>
    <w:p w:rsidR="000835E6" w:rsidRDefault="000835E6" w:rsidP="000835E6">
      <w:pPr>
        <w:pStyle w:val="Header"/>
        <w:tabs>
          <w:tab w:val="clear" w:pos="4320"/>
          <w:tab w:val="clear" w:pos="8640"/>
        </w:tabs>
        <w:ind w:left="2160"/>
      </w:pPr>
      <w:r>
        <w:t>The pre-tax charge = $0.0272/0.65 = $0.0418 per gallon</w:t>
      </w:r>
    </w:p>
    <w:p w:rsidR="000835E6" w:rsidRDefault="000835E6" w:rsidP="000835E6">
      <w:pPr>
        <w:pStyle w:val="Header"/>
        <w:tabs>
          <w:tab w:val="clear" w:pos="4320"/>
          <w:tab w:val="clear" w:pos="8640"/>
        </w:tabs>
      </w:pPr>
    </w:p>
    <w:p w:rsidR="000835E6" w:rsidRDefault="000835E6" w:rsidP="000835E6">
      <w:pPr>
        <w:pStyle w:val="Header"/>
        <w:tabs>
          <w:tab w:val="clear" w:pos="4320"/>
          <w:tab w:val="clear" w:pos="8640"/>
        </w:tabs>
      </w:pPr>
    </w:p>
    <w:p w:rsidR="000835E6" w:rsidRDefault="000835E6" w:rsidP="000835E6">
      <w:pPr>
        <w:pStyle w:val="Header"/>
        <w:tabs>
          <w:tab w:val="clear" w:pos="4320"/>
          <w:tab w:val="clear" w:pos="8640"/>
          <w:tab w:val="left" w:pos="720"/>
          <w:tab w:val="left" w:pos="1440"/>
        </w:tabs>
        <w:spacing w:line="360" w:lineRule="auto"/>
        <w:ind w:left="720" w:hanging="720"/>
        <w:rPr>
          <w:noProof/>
        </w:rPr>
      </w:pPr>
      <w:r>
        <w:t>28.</w:t>
      </w:r>
      <w:r>
        <w:tab/>
        <w:t>a.</w:t>
      </w:r>
      <w:r>
        <w:tab/>
      </w:r>
      <w:r>
        <w:rPr>
          <w:noProof/>
          <w:position w:val="-24"/>
        </w:rPr>
        <w:object w:dxaOrig="4340" w:dyaOrig="620">
          <v:shape id="_x0000_i1041" type="#_x0000_t75" style="width:216.75pt;height:30.75pt" o:ole="" fillcolor="window">
            <v:imagedata r:id="rId37" o:title=""/>
          </v:shape>
          <o:OLEObject Type="Embed" ProgID="Equation.3" ShapeID="_x0000_i1041" DrawAspect="Content" ObjectID="_1355990000" r:id="rId38"/>
        </w:object>
      </w:r>
    </w:p>
    <w:p w:rsidR="000835E6" w:rsidRDefault="000835E6" w:rsidP="000835E6">
      <w:pPr>
        <w:pStyle w:val="Header"/>
        <w:tabs>
          <w:tab w:val="clear" w:pos="4320"/>
          <w:tab w:val="clear" w:pos="8640"/>
        </w:tabs>
        <w:spacing w:line="360" w:lineRule="auto"/>
        <w:ind w:left="1440"/>
      </w:pPr>
      <w:r>
        <w:t>PV</w:t>
      </w:r>
      <w:r>
        <w:rPr>
          <w:vertAlign w:val="subscript"/>
        </w:rPr>
        <w:t>A</w:t>
      </w:r>
      <w:r>
        <w:t xml:space="preserve"> = $66,730 (Note that this is a cost.)</w:t>
      </w:r>
    </w:p>
    <w:p w:rsidR="000835E6" w:rsidRDefault="000835E6" w:rsidP="000835E6">
      <w:pPr>
        <w:pStyle w:val="Header"/>
        <w:tabs>
          <w:tab w:val="clear" w:pos="4320"/>
          <w:tab w:val="clear" w:pos="8640"/>
        </w:tabs>
        <w:spacing w:line="360" w:lineRule="auto"/>
        <w:ind w:left="1440"/>
      </w:pPr>
      <w:r>
        <w:rPr>
          <w:noProof/>
          <w:position w:val="-24"/>
        </w:rPr>
        <w:object w:dxaOrig="4780" w:dyaOrig="620">
          <v:shape id="_x0000_i1042" type="#_x0000_t75" style="width:239.25pt;height:30.75pt" o:ole="" fillcolor="window">
            <v:imagedata r:id="rId39" o:title=""/>
          </v:shape>
          <o:OLEObject Type="Embed" ProgID="Equation.3" ShapeID="_x0000_i1042" DrawAspect="Content" ObjectID="_1355990001" r:id="rId40"/>
        </w:object>
      </w:r>
    </w:p>
    <w:p w:rsidR="000835E6" w:rsidRDefault="000835E6" w:rsidP="000835E6">
      <w:pPr>
        <w:pStyle w:val="Header"/>
        <w:tabs>
          <w:tab w:val="clear" w:pos="4320"/>
          <w:tab w:val="clear" w:pos="8640"/>
        </w:tabs>
        <w:spacing w:line="360" w:lineRule="auto"/>
        <w:ind w:left="1440"/>
      </w:pPr>
      <w:r>
        <w:t>PV</w:t>
      </w:r>
      <w:r>
        <w:rPr>
          <w:vertAlign w:val="subscript"/>
        </w:rPr>
        <w:t>B</w:t>
      </w:r>
      <w:r>
        <w:t xml:space="preserve"> = $77,721 (Note that this is a cost.)</w:t>
      </w:r>
    </w:p>
    <w:p w:rsidR="000835E6" w:rsidRDefault="000835E6" w:rsidP="000835E6">
      <w:pPr>
        <w:pStyle w:val="Header"/>
        <w:tabs>
          <w:tab w:val="clear" w:pos="4320"/>
          <w:tab w:val="clear" w:pos="8640"/>
        </w:tabs>
        <w:spacing w:line="360" w:lineRule="auto"/>
        <w:ind w:left="1440"/>
      </w:pPr>
      <w:r>
        <w:t>Equivalent annual cost (EAC) is found by:</w:t>
      </w:r>
    </w:p>
    <w:tbl>
      <w:tblPr>
        <w:tblW w:w="0" w:type="auto"/>
        <w:tblInd w:w="1440" w:type="dxa"/>
        <w:tblBorders>
          <w:top w:val="nil"/>
          <w:left w:val="nil"/>
          <w:bottom w:val="nil"/>
          <w:right w:val="nil"/>
          <w:insideH w:val="nil"/>
          <w:insideV w:val="nil"/>
        </w:tblBorders>
        <w:tblLayout w:type="fixed"/>
        <w:tblCellMar>
          <w:left w:w="0" w:type="dxa"/>
          <w:right w:w="0" w:type="dxa"/>
        </w:tblCellMar>
        <w:tblLook w:val="00BE"/>
      </w:tblPr>
      <w:tblGrid>
        <w:gridCol w:w="1131"/>
        <w:gridCol w:w="5079"/>
      </w:tblGrid>
      <w:tr w:rsidR="000835E6" w:rsidTr="00B64462">
        <w:tblPrEx>
          <w:tblCellMar>
            <w:top w:w="0" w:type="dxa"/>
            <w:left w:w="0" w:type="dxa"/>
            <w:bottom w:w="0" w:type="dxa"/>
            <w:right w:w="0" w:type="dxa"/>
          </w:tblCellMar>
        </w:tblPrEx>
        <w:tc>
          <w:tcPr>
            <w:tcW w:w="1131" w:type="dxa"/>
          </w:tcPr>
          <w:p w:rsidR="000835E6" w:rsidRDefault="000835E6" w:rsidP="00B64462">
            <w:pPr>
              <w:pStyle w:val="Header"/>
              <w:tabs>
                <w:tab w:val="clear" w:pos="4320"/>
                <w:tab w:val="clear" w:pos="8640"/>
              </w:tabs>
              <w:ind w:right="180"/>
              <w:jc w:val="right"/>
            </w:pPr>
            <w:r>
              <w:t>PV</w:t>
            </w:r>
            <w:r>
              <w:rPr>
                <w:vertAlign w:val="subscript"/>
              </w:rPr>
              <w:t>A</w:t>
            </w:r>
            <w:r>
              <w:t xml:space="preserve"> =</w:t>
            </w:r>
          </w:p>
        </w:tc>
        <w:tc>
          <w:tcPr>
            <w:tcW w:w="5079" w:type="dxa"/>
          </w:tcPr>
          <w:p w:rsidR="000835E6" w:rsidRDefault="000835E6" w:rsidP="00B64462">
            <w:pPr>
              <w:pStyle w:val="Header"/>
              <w:tabs>
                <w:tab w:val="clear" w:pos="4320"/>
                <w:tab w:val="clear" w:pos="8640"/>
              </w:tabs>
            </w:pPr>
            <w:r>
              <w:t>EAC</w:t>
            </w:r>
            <w:r>
              <w:rPr>
                <w:vertAlign w:val="subscript"/>
              </w:rPr>
              <w:t>A</w:t>
            </w:r>
            <w:r>
              <w:t xml:space="preserve"> </w:t>
            </w:r>
            <w:r>
              <w:sym w:font="Symbol" w:char="F0B4"/>
            </w:r>
            <w:r>
              <w:t xml:space="preserve"> [annuity factor, 6%, 3 time periods]</w:t>
            </w:r>
          </w:p>
        </w:tc>
      </w:tr>
      <w:tr w:rsidR="000835E6" w:rsidTr="00B64462">
        <w:tblPrEx>
          <w:tblCellMar>
            <w:top w:w="0" w:type="dxa"/>
            <w:left w:w="0" w:type="dxa"/>
            <w:bottom w:w="0" w:type="dxa"/>
            <w:right w:w="0" w:type="dxa"/>
          </w:tblCellMar>
        </w:tblPrEx>
        <w:trPr>
          <w:trHeight w:hRule="exact" w:val="144"/>
        </w:trPr>
        <w:tc>
          <w:tcPr>
            <w:tcW w:w="1131" w:type="dxa"/>
          </w:tcPr>
          <w:p w:rsidR="000835E6" w:rsidRDefault="000835E6" w:rsidP="00B64462">
            <w:pPr>
              <w:pStyle w:val="Header"/>
              <w:tabs>
                <w:tab w:val="clear" w:pos="4320"/>
                <w:tab w:val="clear" w:pos="8640"/>
              </w:tabs>
              <w:ind w:right="180"/>
              <w:jc w:val="right"/>
            </w:pPr>
          </w:p>
        </w:tc>
        <w:tc>
          <w:tcPr>
            <w:tcW w:w="5079" w:type="dxa"/>
          </w:tcPr>
          <w:p w:rsidR="000835E6" w:rsidRDefault="000835E6" w:rsidP="00B64462">
            <w:pPr>
              <w:pStyle w:val="Header"/>
              <w:tabs>
                <w:tab w:val="clear" w:pos="4320"/>
                <w:tab w:val="clear" w:pos="8640"/>
              </w:tabs>
            </w:pPr>
          </w:p>
        </w:tc>
      </w:tr>
      <w:tr w:rsidR="000835E6" w:rsidTr="00B64462">
        <w:tblPrEx>
          <w:tblCellMar>
            <w:top w:w="0" w:type="dxa"/>
            <w:left w:w="0" w:type="dxa"/>
            <w:bottom w:w="0" w:type="dxa"/>
            <w:right w:w="0" w:type="dxa"/>
          </w:tblCellMar>
        </w:tblPrEx>
        <w:tc>
          <w:tcPr>
            <w:tcW w:w="1131" w:type="dxa"/>
          </w:tcPr>
          <w:p w:rsidR="000835E6" w:rsidRDefault="000835E6" w:rsidP="00B64462">
            <w:pPr>
              <w:pStyle w:val="Header"/>
              <w:tabs>
                <w:tab w:val="clear" w:pos="4320"/>
                <w:tab w:val="clear" w:pos="8640"/>
              </w:tabs>
              <w:ind w:right="180"/>
              <w:jc w:val="right"/>
            </w:pPr>
            <w:r>
              <w:t>66,730 =</w:t>
            </w:r>
          </w:p>
        </w:tc>
        <w:tc>
          <w:tcPr>
            <w:tcW w:w="5079" w:type="dxa"/>
          </w:tcPr>
          <w:p w:rsidR="000835E6" w:rsidRDefault="000835E6" w:rsidP="00B64462">
            <w:pPr>
              <w:pStyle w:val="Header"/>
              <w:tabs>
                <w:tab w:val="clear" w:pos="4320"/>
                <w:tab w:val="clear" w:pos="8640"/>
              </w:tabs>
            </w:pPr>
            <w:r>
              <w:t>EAC</w:t>
            </w:r>
            <w:r>
              <w:rPr>
                <w:vertAlign w:val="subscript"/>
              </w:rPr>
              <w:t>A</w:t>
            </w:r>
            <w:r>
              <w:t xml:space="preserve"> </w:t>
            </w:r>
            <w:r>
              <w:sym w:font="Symbol" w:char="F0B4"/>
            </w:r>
            <w:r>
              <w:t xml:space="preserve"> 2.673</w:t>
            </w:r>
          </w:p>
        </w:tc>
      </w:tr>
      <w:tr w:rsidR="000835E6" w:rsidTr="00B64462">
        <w:tblPrEx>
          <w:tblCellMar>
            <w:top w:w="0" w:type="dxa"/>
            <w:left w:w="0" w:type="dxa"/>
            <w:bottom w:w="0" w:type="dxa"/>
            <w:right w:w="0" w:type="dxa"/>
          </w:tblCellMar>
        </w:tblPrEx>
        <w:trPr>
          <w:trHeight w:hRule="exact" w:val="144"/>
        </w:trPr>
        <w:tc>
          <w:tcPr>
            <w:tcW w:w="1131" w:type="dxa"/>
          </w:tcPr>
          <w:p w:rsidR="000835E6" w:rsidRDefault="000835E6" w:rsidP="00B64462">
            <w:pPr>
              <w:pStyle w:val="Header"/>
              <w:tabs>
                <w:tab w:val="clear" w:pos="4320"/>
                <w:tab w:val="clear" w:pos="8640"/>
              </w:tabs>
              <w:ind w:right="180"/>
              <w:jc w:val="right"/>
            </w:pPr>
          </w:p>
        </w:tc>
        <w:tc>
          <w:tcPr>
            <w:tcW w:w="5079" w:type="dxa"/>
          </w:tcPr>
          <w:p w:rsidR="000835E6" w:rsidRDefault="000835E6" w:rsidP="00B64462">
            <w:pPr>
              <w:pStyle w:val="Header"/>
              <w:tabs>
                <w:tab w:val="clear" w:pos="4320"/>
                <w:tab w:val="clear" w:pos="8640"/>
              </w:tabs>
            </w:pPr>
          </w:p>
        </w:tc>
      </w:tr>
      <w:tr w:rsidR="000835E6" w:rsidTr="00B64462">
        <w:tblPrEx>
          <w:tblCellMar>
            <w:top w:w="0" w:type="dxa"/>
            <w:left w:w="0" w:type="dxa"/>
            <w:bottom w:w="0" w:type="dxa"/>
            <w:right w:w="0" w:type="dxa"/>
          </w:tblCellMar>
        </w:tblPrEx>
        <w:tc>
          <w:tcPr>
            <w:tcW w:w="1131" w:type="dxa"/>
          </w:tcPr>
          <w:p w:rsidR="000835E6" w:rsidRDefault="000835E6" w:rsidP="00B64462">
            <w:pPr>
              <w:pStyle w:val="Header"/>
              <w:tabs>
                <w:tab w:val="clear" w:pos="4320"/>
                <w:tab w:val="clear" w:pos="8640"/>
              </w:tabs>
              <w:ind w:right="180"/>
              <w:jc w:val="right"/>
            </w:pPr>
            <w:r>
              <w:t>EAC</w:t>
            </w:r>
            <w:r>
              <w:rPr>
                <w:vertAlign w:val="subscript"/>
              </w:rPr>
              <w:t>A</w:t>
            </w:r>
            <w:r>
              <w:t xml:space="preserve"> =</w:t>
            </w:r>
          </w:p>
        </w:tc>
        <w:tc>
          <w:tcPr>
            <w:tcW w:w="5079" w:type="dxa"/>
          </w:tcPr>
          <w:p w:rsidR="000835E6" w:rsidRDefault="000835E6" w:rsidP="00B64462">
            <w:pPr>
              <w:pStyle w:val="Header"/>
              <w:tabs>
                <w:tab w:val="clear" w:pos="4320"/>
                <w:tab w:val="clear" w:pos="8640"/>
              </w:tabs>
            </w:pPr>
            <w:r>
              <w:t>$24,964 per year rental</w:t>
            </w:r>
          </w:p>
        </w:tc>
      </w:tr>
      <w:tr w:rsidR="000835E6" w:rsidTr="00B64462">
        <w:tblPrEx>
          <w:tblCellMar>
            <w:top w:w="0" w:type="dxa"/>
            <w:left w:w="0" w:type="dxa"/>
            <w:bottom w:w="0" w:type="dxa"/>
            <w:right w:w="0" w:type="dxa"/>
          </w:tblCellMar>
        </w:tblPrEx>
        <w:tc>
          <w:tcPr>
            <w:tcW w:w="1131" w:type="dxa"/>
          </w:tcPr>
          <w:p w:rsidR="000835E6" w:rsidRDefault="000835E6" w:rsidP="00B64462">
            <w:pPr>
              <w:pStyle w:val="Header"/>
              <w:tabs>
                <w:tab w:val="clear" w:pos="4320"/>
                <w:tab w:val="clear" w:pos="8640"/>
              </w:tabs>
              <w:ind w:right="180"/>
              <w:jc w:val="right"/>
            </w:pPr>
          </w:p>
        </w:tc>
        <w:tc>
          <w:tcPr>
            <w:tcW w:w="5079" w:type="dxa"/>
          </w:tcPr>
          <w:p w:rsidR="000835E6" w:rsidRDefault="000835E6" w:rsidP="00B64462">
            <w:pPr>
              <w:pStyle w:val="Header"/>
              <w:tabs>
                <w:tab w:val="clear" w:pos="4320"/>
                <w:tab w:val="clear" w:pos="8640"/>
              </w:tabs>
            </w:pPr>
          </w:p>
        </w:tc>
      </w:tr>
      <w:tr w:rsidR="000835E6" w:rsidTr="00B64462">
        <w:tblPrEx>
          <w:tblCellMar>
            <w:top w:w="0" w:type="dxa"/>
            <w:left w:w="0" w:type="dxa"/>
            <w:bottom w:w="0" w:type="dxa"/>
            <w:right w:w="0" w:type="dxa"/>
          </w:tblCellMar>
        </w:tblPrEx>
        <w:tc>
          <w:tcPr>
            <w:tcW w:w="1131" w:type="dxa"/>
          </w:tcPr>
          <w:p w:rsidR="000835E6" w:rsidRDefault="000835E6" w:rsidP="00B64462">
            <w:pPr>
              <w:pStyle w:val="Header"/>
              <w:tabs>
                <w:tab w:val="clear" w:pos="4320"/>
                <w:tab w:val="clear" w:pos="8640"/>
              </w:tabs>
              <w:ind w:right="180"/>
              <w:jc w:val="right"/>
            </w:pPr>
            <w:r>
              <w:t>PV</w:t>
            </w:r>
            <w:r>
              <w:rPr>
                <w:vertAlign w:val="subscript"/>
              </w:rPr>
              <w:t>B</w:t>
            </w:r>
            <w:r>
              <w:t xml:space="preserve"> =</w:t>
            </w:r>
          </w:p>
        </w:tc>
        <w:tc>
          <w:tcPr>
            <w:tcW w:w="5079" w:type="dxa"/>
          </w:tcPr>
          <w:p w:rsidR="000835E6" w:rsidRDefault="000835E6" w:rsidP="00B64462">
            <w:pPr>
              <w:pStyle w:val="Header"/>
              <w:tabs>
                <w:tab w:val="clear" w:pos="4320"/>
                <w:tab w:val="clear" w:pos="8640"/>
              </w:tabs>
            </w:pPr>
            <w:r>
              <w:t>EAC</w:t>
            </w:r>
            <w:r>
              <w:rPr>
                <w:vertAlign w:val="subscript"/>
              </w:rPr>
              <w:t>B</w:t>
            </w:r>
            <w:r>
              <w:t xml:space="preserve"> </w:t>
            </w:r>
            <w:r>
              <w:sym w:font="Symbol" w:char="F0B4"/>
            </w:r>
            <w:r>
              <w:t xml:space="preserve"> [annuity factor, 6%, 4 time periods]</w:t>
            </w:r>
          </w:p>
        </w:tc>
      </w:tr>
      <w:tr w:rsidR="000835E6" w:rsidTr="00B64462">
        <w:tblPrEx>
          <w:tblCellMar>
            <w:top w:w="0" w:type="dxa"/>
            <w:left w:w="0" w:type="dxa"/>
            <w:bottom w:w="0" w:type="dxa"/>
            <w:right w:w="0" w:type="dxa"/>
          </w:tblCellMar>
        </w:tblPrEx>
        <w:trPr>
          <w:trHeight w:hRule="exact" w:val="144"/>
        </w:trPr>
        <w:tc>
          <w:tcPr>
            <w:tcW w:w="1131" w:type="dxa"/>
          </w:tcPr>
          <w:p w:rsidR="000835E6" w:rsidRDefault="000835E6" w:rsidP="00B64462">
            <w:pPr>
              <w:pStyle w:val="Header"/>
              <w:tabs>
                <w:tab w:val="clear" w:pos="4320"/>
                <w:tab w:val="clear" w:pos="8640"/>
              </w:tabs>
              <w:ind w:right="180"/>
              <w:jc w:val="right"/>
            </w:pPr>
          </w:p>
        </w:tc>
        <w:tc>
          <w:tcPr>
            <w:tcW w:w="5079" w:type="dxa"/>
          </w:tcPr>
          <w:p w:rsidR="000835E6" w:rsidRDefault="000835E6" w:rsidP="00B64462">
            <w:pPr>
              <w:pStyle w:val="Header"/>
              <w:tabs>
                <w:tab w:val="clear" w:pos="4320"/>
                <w:tab w:val="clear" w:pos="8640"/>
              </w:tabs>
            </w:pPr>
          </w:p>
        </w:tc>
      </w:tr>
      <w:tr w:rsidR="000835E6" w:rsidTr="00B64462">
        <w:tblPrEx>
          <w:tblCellMar>
            <w:top w:w="0" w:type="dxa"/>
            <w:left w:w="0" w:type="dxa"/>
            <w:bottom w:w="0" w:type="dxa"/>
            <w:right w:w="0" w:type="dxa"/>
          </w:tblCellMar>
        </w:tblPrEx>
        <w:tc>
          <w:tcPr>
            <w:tcW w:w="1131" w:type="dxa"/>
          </w:tcPr>
          <w:p w:rsidR="000835E6" w:rsidRDefault="000835E6" w:rsidP="00B64462">
            <w:pPr>
              <w:pStyle w:val="Header"/>
              <w:tabs>
                <w:tab w:val="clear" w:pos="4320"/>
                <w:tab w:val="clear" w:pos="8640"/>
              </w:tabs>
              <w:ind w:right="180"/>
              <w:jc w:val="right"/>
            </w:pPr>
            <w:r>
              <w:t>77,721 =</w:t>
            </w:r>
          </w:p>
        </w:tc>
        <w:tc>
          <w:tcPr>
            <w:tcW w:w="5079" w:type="dxa"/>
          </w:tcPr>
          <w:p w:rsidR="000835E6" w:rsidRDefault="000835E6" w:rsidP="00B64462">
            <w:pPr>
              <w:pStyle w:val="Header"/>
              <w:tabs>
                <w:tab w:val="clear" w:pos="4320"/>
                <w:tab w:val="clear" w:pos="8640"/>
              </w:tabs>
            </w:pPr>
            <w:r>
              <w:t>EAC</w:t>
            </w:r>
            <w:r>
              <w:rPr>
                <w:vertAlign w:val="subscript"/>
              </w:rPr>
              <w:t>B</w:t>
            </w:r>
            <w:r>
              <w:t xml:space="preserve"> </w:t>
            </w:r>
            <w:r>
              <w:sym w:font="Symbol" w:char="F0B4"/>
            </w:r>
            <w:r>
              <w:t xml:space="preserve"> 3.465</w:t>
            </w:r>
          </w:p>
        </w:tc>
      </w:tr>
      <w:tr w:rsidR="000835E6" w:rsidTr="00B64462">
        <w:tblPrEx>
          <w:tblCellMar>
            <w:top w:w="0" w:type="dxa"/>
            <w:left w:w="0" w:type="dxa"/>
            <w:bottom w:w="0" w:type="dxa"/>
            <w:right w:w="0" w:type="dxa"/>
          </w:tblCellMar>
        </w:tblPrEx>
        <w:trPr>
          <w:trHeight w:hRule="exact" w:val="144"/>
        </w:trPr>
        <w:tc>
          <w:tcPr>
            <w:tcW w:w="1131" w:type="dxa"/>
          </w:tcPr>
          <w:p w:rsidR="000835E6" w:rsidRDefault="000835E6" w:rsidP="00B64462">
            <w:pPr>
              <w:pStyle w:val="Header"/>
              <w:tabs>
                <w:tab w:val="clear" w:pos="4320"/>
                <w:tab w:val="clear" w:pos="8640"/>
              </w:tabs>
              <w:ind w:right="180"/>
              <w:jc w:val="right"/>
            </w:pPr>
          </w:p>
        </w:tc>
        <w:tc>
          <w:tcPr>
            <w:tcW w:w="5079" w:type="dxa"/>
          </w:tcPr>
          <w:p w:rsidR="000835E6" w:rsidRDefault="000835E6" w:rsidP="00B64462">
            <w:pPr>
              <w:pStyle w:val="Header"/>
              <w:tabs>
                <w:tab w:val="clear" w:pos="4320"/>
                <w:tab w:val="clear" w:pos="8640"/>
              </w:tabs>
            </w:pPr>
          </w:p>
        </w:tc>
      </w:tr>
      <w:tr w:rsidR="000835E6" w:rsidTr="00B64462">
        <w:tblPrEx>
          <w:tblCellMar>
            <w:top w:w="0" w:type="dxa"/>
            <w:left w:w="0" w:type="dxa"/>
            <w:bottom w:w="0" w:type="dxa"/>
            <w:right w:w="0" w:type="dxa"/>
          </w:tblCellMar>
        </w:tblPrEx>
        <w:tc>
          <w:tcPr>
            <w:tcW w:w="1131" w:type="dxa"/>
          </w:tcPr>
          <w:p w:rsidR="000835E6" w:rsidRDefault="000835E6" w:rsidP="00B64462">
            <w:pPr>
              <w:pStyle w:val="Header"/>
              <w:tabs>
                <w:tab w:val="clear" w:pos="4320"/>
                <w:tab w:val="clear" w:pos="8640"/>
              </w:tabs>
              <w:ind w:right="180"/>
              <w:jc w:val="right"/>
            </w:pPr>
            <w:r>
              <w:t>EAC</w:t>
            </w:r>
            <w:r>
              <w:rPr>
                <w:vertAlign w:val="subscript"/>
              </w:rPr>
              <w:t>B</w:t>
            </w:r>
            <w:r>
              <w:t xml:space="preserve"> =</w:t>
            </w:r>
          </w:p>
        </w:tc>
        <w:tc>
          <w:tcPr>
            <w:tcW w:w="5079" w:type="dxa"/>
          </w:tcPr>
          <w:p w:rsidR="000835E6" w:rsidRDefault="000835E6" w:rsidP="00B64462">
            <w:pPr>
              <w:pStyle w:val="Header"/>
              <w:tabs>
                <w:tab w:val="clear" w:pos="4320"/>
                <w:tab w:val="clear" w:pos="8640"/>
              </w:tabs>
            </w:pPr>
            <w:r>
              <w:t>$22,430 per year rental</w:t>
            </w:r>
          </w:p>
        </w:tc>
      </w:tr>
    </w:tbl>
    <w:p w:rsidR="000835E6" w:rsidRDefault="000835E6" w:rsidP="000835E6">
      <w:pPr>
        <w:pStyle w:val="Header"/>
        <w:tabs>
          <w:tab w:val="clear" w:pos="4320"/>
          <w:tab w:val="clear" w:pos="8640"/>
        </w:tabs>
      </w:pPr>
    </w:p>
    <w:p w:rsidR="000835E6" w:rsidRDefault="000835E6" w:rsidP="000835E6">
      <w:pPr>
        <w:pStyle w:val="Header"/>
        <w:tabs>
          <w:tab w:val="clear" w:pos="4320"/>
          <w:tab w:val="clear" w:pos="8640"/>
        </w:tabs>
        <w:ind w:left="1440" w:hanging="720"/>
      </w:pPr>
      <w:r>
        <w:t>b.</w:t>
      </w:r>
      <w:r>
        <w:tab/>
        <w:t>Annual rental is $24,964 for Machine A and $22,430 for Machine B.  Borstal should buy Machine B.</w:t>
      </w:r>
    </w:p>
    <w:p w:rsidR="000835E6" w:rsidRDefault="000835E6" w:rsidP="000835E6">
      <w:pPr>
        <w:pStyle w:val="Header"/>
        <w:tabs>
          <w:tab w:val="clear" w:pos="4320"/>
          <w:tab w:val="clear" w:pos="8640"/>
        </w:tabs>
      </w:pPr>
      <w:r>
        <w:br w:type="page"/>
      </w:r>
    </w:p>
    <w:p w:rsidR="000835E6" w:rsidRDefault="000835E6" w:rsidP="000835E6">
      <w:pPr>
        <w:pStyle w:val="Header"/>
        <w:numPr>
          <w:ilvl w:val="0"/>
          <w:numId w:val="16"/>
        </w:numPr>
        <w:tabs>
          <w:tab w:val="clear" w:pos="1080"/>
          <w:tab w:val="clear" w:pos="4320"/>
          <w:tab w:val="clear" w:pos="8640"/>
        </w:tabs>
        <w:ind w:left="1440" w:hanging="720"/>
      </w:pPr>
      <w:r>
        <w:lastRenderedPageBreak/>
        <w:t xml:space="preserve">The payments would increase by 8% per year.  For example, for Machine A, rent for the first year would be $24,964; rent for the second year would be ($24,964 </w:t>
      </w:r>
      <w:r>
        <w:sym w:font="Symbol" w:char="F0B4"/>
      </w:r>
      <w:r>
        <w:t xml:space="preserve"> 1.08) = $26,961; etc.</w:t>
      </w:r>
    </w:p>
    <w:p w:rsidR="000835E6" w:rsidRDefault="000835E6" w:rsidP="000835E6">
      <w:pPr>
        <w:pStyle w:val="Header"/>
        <w:tabs>
          <w:tab w:val="clear" w:pos="4320"/>
          <w:tab w:val="clear" w:pos="8640"/>
        </w:tabs>
      </w:pPr>
    </w:p>
    <w:p w:rsidR="000835E6" w:rsidRDefault="000835E6" w:rsidP="000835E6">
      <w:pPr>
        <w:pStyle w:val="Header"/>
        <w:tabs>
          <w:tab w:val="clear" w:pos="4320"/>
          <w:tab w:val="clear" w:pos="8640"/>
        </w:tabs>
      </w:pPr>
    </w:p>
    <w:p w:rsidR="000835E6" w:rsidRDefault="000835E6" w:rsidP="000835E6">
      <w:pPr>
        <w:pStyle w:val="Header"/>
        <w:tabs>
          <w:tab w:val="clear" w:pos="4320"/>
          <w:tab w:val="clear" w:pos="8640"/>
        </w:tabs>
        <w:spacing w:after="120"/>
        <w:ind w:left="720" w:hanging="720"/>
      </w:pPr>
      <w:r>
        <w:t>29.</w:t>
      </w:r>
      <w:r>
        <w:tab/>
        <w:t>Because the cost of a new machine now decreases by 10% per year, the rent on such a machine also decreases by 10% per year.  Therefore:</w:t>
      </w:r>
    </w:p>
    <w:p w:rsidR="000835E6" w:rsidRDefault="000835E6" w:rsidP="000835E6">
      <w:pPr>
        <w:pStyle w:val="Header"/>
        <w:tabs>
          <w:tab w:val="clear" w:pos="4320"/>
          <w:tab w:val="clear" w:pos="8640"/>
        </w:tabs>
        <w:spacing w:line="360" w:lineRule="auto"/>
        <w:ind w:left="1440"/>
        <w:rPr>
          <w:noProof/>
        </w:rPr>
      </w:pPr>
      <w:r>
        <w:rPr>
          <w:noProof/>
          <w:position w:val="-24"/>
        </w:rPr>
        <w:object w:dxaOrig="3980" w:dyaOrig="620">
          <v:shape id="_x0000_i1043" type="#_x0000_t75" style="width:198.75pt;height:30.75pt" o:ole="" fillcolor="window">
            <v:imagedata r:id="rId41" o:title=""/>
          </v:shape>
          <o:OLEObject Type="Embed" ProgID="Equation.3" ShapeID="_x0000_i1043" DrawAspect="Content" ObjectID="_1355990002" r:id="rId42"/>
        </w:object>
      </w:r>
    </w:p>
    <w:p w:rsidR="000835E6" w:rsidRDefault="000835E6" w:rsidP="000835E6">
      <w:pPr>
        <w:pStyle w:val="Header"/>
        <w:tabs>
          <w:tab w:val="clear" w:pos="4320"/>
          <w:tab w:val="clear" w:pos="8640"/>
        </w:tabs>
        <w:spacing w:line="360" w:lineRule="auto"/>
        <w:ind w:left="1440"/>
      </w:pPr>
      <w:r>
        <w:t>PV</w:t>
      </w:r>
      <w:r>
        <w:rPr>
          <w:vertAlign w:val="subscript"/>
        </w:rPr>
        <w:t>A</w:t>
      </w:r>
      <w:r>
        <w:t xml:space="preserve"> = $61,820 (Note that this is a cost.)</w:t>
      </w:r>
    </w:p>
    <w:p w:rsidR="000835E6" w:rsidRDefault="000835E6" w:rsidP="000835E6">
      <w:pPr>
        <w:pStyle w:val="Header"/>
        <w:tabs>
          <w:tab w:val="clear" w:pos="4320"/>
          <w:tab w:val="clear" w:pos="8640"/>
        </w:tabs>
        <w:spacing w:line="360" w:lineRule="auto"/>
        <w:ind w:left="1440"/>
      </w:pPr>
      <w:r>
        <w:rPr>
          <w:noProof/>
          <w:position w:val="-24"/>
        </w:rPr>
        <w:object w:dxaOrig="4780" w:dyaOrig="620">
          <v:shape id="_x0000_i1044" type="#_x0000_t75" style="width:239.25pt;height:30.75pt" o:ole="" fillcolor="window">
            <v:imagedata r:id="rId43" o:title=""/>
          </v:shape>
          <o:OLEObject Type="Embed" ProgID="Equation.3" ShapeID="_x0000_i1044" DrawAspect="Content" ObjectID="_1355990003" r:id="rId44"/>
        </w:object>
      </w:r>
    </w:p>
    <w:p w:rsidR="000835E6" w:rsidRDefault="000835E6" w:rsidP="000835E6">
      <w:pPr>
        <w:pStyle w:val="Header"/>
        <w:tabs>
          <w:tab w:val="clear" w:pos="4320"/>
          <w:tab w:val="clear" w:pos="8640"/>
        </w:tabs>
        <w:spacing w:line="360" w:lineRule="auto"/>
        <w:ind w:left="1440"/>
      </w:pPr>
      <w:r>
        <w:t>PV</w:t>
      </w:r>
      <w:r>
        <w:rPr>
          <w:vertAlign w:val="subscript"/>
        </w:rPr>
        <w:t>B</w:t>
      </w:r>
      <w:r>
        <w:t xml:space="preserve"> = $71,614 (Note that this is a cost.)</w:t>
      </w:r>
    </w:p>
    <w:p w:rsidR="000835E6" w:rsidRDefault="000835E6" w:rsidP="000835E6">
      <w:pPr>
        <w:pStyle w:val="Header"/>
        <w:tabs>
          <w:tab w:val="clear" w:pos="4320"/>
          <w:tab w:val="clear" w:pos="8640"/>
        </w:tabs>
        <w:spacing w:after="120"/>
        <w:ind w:left="720"/>
      </w:pPr>
      <w:r>
        <w:t>Equivalent annual cost (EAC) is found as follows:</w:t>
      </w:r>
    </w:p>
    <w:tbl>
      <w:tblPr>
        <w:tblW w:w="0" w:type="auto"/>
        <w:tblInd w:w="1440" w:type="dxa"/>
        <w:tblBorders>
          <w:top w:val="nil"/>
          <w:left w:val="nil"/>
          <w:bottom w:val="nil"/>
          <w:right w:val="nil"/>
          <w:insideH w:val="nil"/>
          <w:insideV w:val="nil"/>
        </w:tblBorders>
        <w:tblLayout w:type="fixed"/>
        <w:tblCellMar>
          <w:left w:w="0" w:type="dxa"/>
          <w:right w:w="0" w:type="dxa"/>
        </w:tblCellMar>
        <w:tblLook w:val="00BE"/>
      </w:tblPr>
      <w:tblGrid>
        <w:gridCol w:w="1131"/>
        <w:gridCol w:w="4833"/>
      </w:tblGrid>
      <w:tr w:rsidR="000835E6" w:rsidTr="00B64462">
        <w:tblPrEx>
          <w:tblCellMar>
            <w:top w:w="0" w:type="dxa"/>
            <w:left w:w="0" w:type="dxa"/>
            <w:bottom w:w="0" w:type="dxa"/>
            <w:right w:w="0" w:type="dxa"/>
          </w:tblCellMar>
        </w:tblPrEx>
        <w:tc>
          <w:tcPr>
            <w:tcW w:w="1131" w:type="dxa"/>
          </w:tcPr>
          <w:p w:rsidR="000835E6" w:rsidRDefault="000835E6" w:rsidP="00B64462">
            <w:pPr>
              <w:pStyle w:val="Header"/>
              <w:tabs>
                <w:tab w:val="clear" w:pos="4320"/>
                <w:tab w:val="clear" w:pos="8640"/>
              </w:tabs>
              <w:ind w:right="180"/>
              <w:jc w:val="right"/>
            </w:pPr>
            <w:r>
              <w:t>PV</w:t>
            </w:r>
            <w:r>
              <w:rPr>
                <w:vertAlign w:val="subscript"/>
              </w:rPr>
              <w:t>A</w:t>
            </w:r>
            <w:r>
              <w:t xml:space="preserve"> =</w:t>
            </w:r>
          </w:p>
        </w:tc>
        <w:tc>
          <w:tcPr>
            <w:tcW w:w="4833" w:type="dxa"/>
          </w:tcPr>
          <w:p w:rsidR="000835E6" w:rsidRDefault="000835E6" w:rsidP="00B64462">
            <w:pPr>
              <w:pStyle w:val="Header"/>
              <w:tabs>
                <w:tab w:val="clear" w:pos="4320"/>
                <w:tab w:val="clear" w:pos="8640"/>
              </w:tabs>
            </w:pPr>
            <w:r>
              <w:t>EAC</w:t>
            </w:r>
            <w:r>
              <w:rPr>
                <w:vertAlign w:val="subscript"/>
              </w:rPr>
              <w:t>A</w:t>
            </w:r>
            <w:r>
              <w:t xml:space="preserve"> </w:t>
            </w:r>
            <w:r>
              <w:sym w:font="Symbol" w:char="F0B4"/>
            </w:r>
            <w:r>
              <w:t xml:space="preserve"> [annuity factor, 6%, 3 time periods]</w:t>
            </w:r>
          </w:p>
        </w:tc>
      </w:tr>
      <w:tr w:rsidR="000835E6" w:rsidTr="00B64462">
        <w:tblPrEx>
          <w:tblCellMar>
            <w:top w:w="0" w:type="dxa"/>
            <w:left w:w="0" w:type="dxa"/>
            <w:bottom w:w="0" w:type="dxa"/>
            <w:right w:w="0" w:type="dxa"/>
          </w:tblCellMar>
        </w:tblPrEx>
        <w:trPr>
          <w:trHeight w:hRule="exact" w:val="144"/>
        </w:trPr>
        <w:tc>
          <w:tcPr>
            <w:tcW w:w="1131" w:type="dxa"/>
          </w:tcPr>
          <w:p w:rsidR="000835E6" w:rsidRDefault="000835E6" w:rsidP="00B64462">
            <w:pPr>
              <w:pStyle w:val="Header"/>
              <w:tabs>
                <w:tab w:val="clear" w:pos="4320"/>
                <w:tab w:val="clear" w:pos="8640"/>
              </w:tabs>
              <w:ind w:right="180"/>
              <w:jc w:val="right"/>
            </w:pPr>
          </w:p>
        </w:tc>
        <w:tc>
          <w:tcPr>
            <w:tcW w:w="4833" w:type="dxa"/>
          </w:tcPr>
          <w:p w:rsidR="000835E6" w:rsidRDefault="000835E6" w:rsidP="00B64462">
            <w:pPr>
              <w:pStyle w:val="Header"/>
              <w:tabs>
                <w:tab w:val="clear" w:pos="4320"/>
                <w:tab w:val="clear" w:pos="8640"/>
              </w:tabs>
            </w:pPr>
          </w:p>
        </w:tc>
      </w:tr>
      <w:tr w:rsidR="000835E6" w:rsidTr="00B64462">
        <w:tblPrEx>
          <w:tblCellMar>
            <w:top w:w="0" w:type="dxa"/>
            <w:left w:w="0" w:type="dxa"/>
            <w:bottom w:w="0" w:type="dxa"/>
            <w:right w:w="0" w:type="dxa"/>
          </w:tblCellMar>
        </w:tblPrEx>
        <w:tc>
          <w:tcPr>
            <w:tcW w:w="1131" w:type="dxa"/>
          </w:tcPr>
          <w:p w:rsidR="000835E6" w:rsidRDefault="000835E6" w:rsidP="00B64462">
            <w:pPr>
              <w:pStyle w:val="Header"/>
              <w:tabs>
                <w:tab w:val="clear" w:pos="4320"/>
                <w:tab w:val="clear" w:pos="8640"/>
              </w:tabs>
              <w:ind w:right="180"/>
              <w:jc w:val="right"/>
            </w:pPr>
            <w:r>
              <w:t>61,820 =</w:t>
            </w:r>
          </w:p>
        </w:tc>
        <w:tc>
          <w:tcPr>
            <w:tcW w:w="4833" w:type="dxa"/>
          </w:tcPr>
          <w:p w:rsidR="000835E6" w:rsidRDefault="000835E6" w:rsidP="00B64462">
            <w:pPr>
              <w:pStyle w:val="Header"/>
              <w:tabs>
                <w:tab w:val="clear" w:pos="4320"/>
                <w:tab w:val="clear" w:pos="8640"/>
              </w:tabs>
            </w:pPr>
            <w:r>
              <w:t>EAC</w:t>
            </w:r>
            <w:r>
              <w:rPr>
                <w:vertAlign w:val="subscript"/>
              </w:rPr>
              <w:t>A</w:t>
            </w:r>
            <w:r>
              <w:t xml:space="preserve"> </w:t>
            </w:r>
            <w:r>
              <w:sym w:font="Symbol" w:char="F0B4"/>
            </w:r>
            <w:r>
              <w:t xml:space="preserve"> 2.673</w:t>
            </w:r>
          </w:p>
        </w:tc>
      </w:tr>
      <w:tr w:rsidR="000835E6" w:rsidTr="00B64462">
        <w:tblPrEx>
          <w:tblCellMar>
            <w:top w:w="0" w:type="dxa"/>
            <w:left w:w="0" w:type="dxa"/>
            <w:bottom w:w="0" w:type="dxa"/>
            <w:right w:w="0" w:type="dxa"/>
          </w:tblCellMar>
        </w:tblPrEx>
        <w:trPr>
          <w:trHeight w:hRule="exact" w:val="144"/>
        </w:trPr>
        <w:tc>
          <w:tcPr>
            <w:tcW w:w="1131" w:type="dxa"/>
          </w:tcPr>
          <w:p w:rsidR="000835E6" w:rsidRDefault="000835E6" w:rsidP="00B64462">
            <w:pPr>
              <w:pStyle w:val="Header"/>
              <w:tabs>
                <w:tab w:val="clear" w:pos="4320"/>
                <w:tab w:val="clear" w:pos="8640"/>
              </w:tabs>
              <w:ind w:right="180"/>
              <w:jc w:val="right"/>
            </w:pPr>
          </w:p>
        </w:tc>
        <w:tc>
          <w:tcPr>
            <w:tcW w:w="4833" w:type="dxa"/>
          </w:tcPr>
          <w:p w:rsidR="000835E6" w:rsidRDefault="000835E6" w:rsidP="00B64462">
            <w:pPr>
              <w:pStyle w:val="Header"/>
              <w:tabs>
                <w:tab w:val="clear" w:pos="4320"/>
                <w:tab w:val="clear" w:pos="8640"/>
              </w:tabs>
            </w:pPr>
          </w:p>
        </w:tc>
      </w:tr>
      <w:tr w:rsidR="000835E6" w:rsidTr="00B64462">
        <w:tblPrEx>
          <w:tblCellMar>
            <w:top w:w="0" w:type="dxa"/>
            <w:left w:w="0" w:type="dxa"/>
            <w:bottom w:w="0" w:type="dxa"/>
            <w:right w:w="0" w:type="dxa"/>
          </w:tblCellMar>
        </w:tblPrEx>
        <w:tc>
          <w:tcPr>
            <w:tcW w:w="1131" w:type="dxa"/>
          </w:tcPr>
          <w:p w:rsidR="000835E6" w:rsidRDefault="000835E6" w:rsidP="00B64462">
            <w:pPr>
              <w:pStyle w:val="Header"/>
              <w:tabs>
                <w:tab w:val="clear" w:pos="4320"/>
                <w:tab w:val="clear" w:pos="8640"/>
              </w:tabs>
              <w:ind w:right="180"/>
              <w:jc w:val="right"/>
            </w:pPr>
            <w:r>
              <w:t>EAC</w:t>
            </w:r>
            <w:r>
              <w:rPr>
                <w:vertAlign w:val="subscript"/>
              </w:rPr>
              <w:t>A</w:t>
            </w:r>
            <w:r>
              <w:t xml:space="preserve"> =</w:t>
            </w:r>
          </w:p>
        </w:tc>
        <w:tc>
          <w:tcPr>
            <w:tcW w:w="4833" w:type="dxa"/>
          </w:tcPr>
          <w:p w:rsidR="000835E6" w:rsidRDefault="000835E6" w:rsidP="00B64462">
            <w:pPr>
              <w:pStyle w:val="Header"/>
              <w:tabs>
                <w:tab w:val="clear" w:pos="4320"/>
                <w:tab w:val="clear" w:pos="8640"/>
              </w:tabs>
            </w:pPr>
            <w:r>
              <w:t>$23,128, a reduction of 7.35%</w:t>
            </w:r>
          </w:p>
        </w:tc>
      </w:tr>
      <w:tr w:rsidR="000835E6" w:rsidTr="00B64462">
        <w:tblPrEx>
          <w:tblCellMar>
            <w:top w:w="0" w:type="dxa"/>
            <w:left w:w="0" w:type="dxa"/>
            <w:bottom w:w="0" w:type="dxa"/>
            <w:right w:w="0" w:type="dxa"/>
          </w:tblCellMar>
        </w:tblPrEx>
        <w:tc>
          <w:tcPr>
            <w:tcW w:w="1131" w:type="dxa"/>
          </w:tcPr>
          <w:p w:rsidR="000835E6" w:rsidRDefault="000835E6" w:rsidP="00B64462">
            <w:pPr>
              <w:pStyle w:val="Header"/>
              <w:tabs>
                <w:tab w:val="clear" w:pos="4320"/>
                <w:tab w:val="clear" w:pos="8640"/>
              </w:tabs>
              <w:ind w:right="180"/>
              <w:jc w:val="right"/>
            </w:pPr>
          </w:p>
        </w:tc>
        <w:tc>
          <w:tcPr>
            <w:tcW w:w="4833" w:type="dxa"/>
          </w:tcPr>
          <w:p w:rsidR="000835E6" w:rsidRDefault="000835E6" w:rsidP="00B64462">
            <w:pPr>
              <w:pStyle w:val="Header"/>
              <w:tabs>
                <w:tab w:val="clear" w:pos="4320"/>
                <w:tab w:val="clear" w:pos="8640"/>
              </w:tabs>
            </w:pPr>
          </w:p>
        </w:tc>
      </w:tr>
      <w:tr w:rsidR="000835E6" w:rsidTr="00B64462">
        <w:tblPrEx>
          <w:tblCellMar>
            <w:top w:w="0" w:type="dxa"/>
            <w:left w:w="0" w:type="dxa"/>
            <w:bottom w:w="0" w:type="dxa"/>
            <w:right w:w="0" w:type="dxa"/>
          </w:tblCellMar>
        </w:tblPrEx>
        <w:tc>
          <w:tcPr>
            <w:tcW w:w="1131" w:type="dxa"/>
          </w:tcPr>
          <w:p w:rsidR="000835E6" w:rsidRDefault="000835E6" w:rsidP="00B64462">
            <w:pPr>
              <w:pStyle w:val="Header"/>
              <w:tabs>
                <w:tab w:val="clear" w:pos="4320"/>
                <w:tab w:val="clear" w:pos="8640"/>
              </w:tabs>
              <w:ind w:right="180"/>
              <w:jc w:val="right"/>
            </w:pPr>
            <w:r>
              <w:t>PV</w:t>
            </w:r>
            <w:r>
              <w:rPr>
                <w:vertAlign w:val="subscript"/>
              </w:rPr>
              <w:t>B</w:t>
            </w:r>
            <w:r>
              <w:t xml:space="preserve"> =</w:t>
            </w:r>
          </w:p>
        </w:tc>
        <w:tc>
          <w:tcPr>
            <w:tcW w:w="4833" w:type="dxa"/>
          </w:tcPr>
          <w:p w:rsidR="000835E6" w:rsidRDefault="000835E6" w:rsidP="00B64462">
            <w:pPr>
              <w:pStyle w:val="Header"/>
              <w:tabs>
                <w:tab w:val="clear" w:pos="4320"/>
                <w:tab w:val="clear" w:pos="8640"/>
              </w:tabs>
            </w:pPr>
            <w:r>
              <w:t>EAC</w:t>
            </w:r>
            <w:r>
              <w:rPr>
                <w:vertAlign w:val="subscript"/>
              </w:rPr>
              <w:t>B</w:t>
            </w:r>
            <w:r>
              <w:t xml:space="preserve"> </w:t>
            </w:r>
            <w:r>
              <w:sym w:font="Symbol" w:char="F0B4"/>
            </w:r>
            <w:r>
              <w:t xml:space="preserve"> [annuity factor, 6%, 4 time periods]</w:t>
            </w:r>
          </w:p>
        </w:tc>
      </w:tr>
      <w:tr w:rsidR="000835E6" w:rsidTr="00B64462">
        <w:tblPrEx>
          <w:tblCellMar>
            <w:top w:w="0" w:type="dxa"/>
            <w:left w:w="0" w:type="dxa"/>
            <w:bottom w:w="0" w:type="dxa"/>
            <w:right w:w="0" w:type="dxa"/>
          </w:tblCellMar>
        </w:tblPrEx>
        <w:trPr>
          <w:trHeight w:hRule="exact" w:val="144"/>
        </w:trPr>
        <w:tc>
          <w:tcPr>
            <w:tcW w:w="1131" w:type="dxa"/>
          </w:tcPr>
          <w:p w:rsidR="000835E6" w:rsidRDefault="000835E6" w:rsidP="00B64462">
            <w:pPr>
              <w:pStyle w:val="Header"/>
              <w:tabs>
                <w:tab w:val="clear" w:pos="4320"/>
                <w:tab w:val="clear" w:pos="8640"/>
              </w:tabs>
              <w:ind w:right="180"/>
              <w:jc w:val="right"/>
            </w:pPr>
          </w:p>
        </w:tc>
        <w:tc>
          <w:tcPr>
            <w:tcW w:w="4833" w:type="dxa"/>
          </w:tcPr>
          <w:p w:rsidR="000835E6" w:rsidRDefault="000835E6" w:rsidP="00B64462">
            <w:pPr>
              <w:pStyle w:val="Header"/>
              <w:tabs>
                <w:tab w:val="clear" w:pos="4320"/>
                <w:tab w:val="clear" w:pos="8640"/>
              </w:tabs>
            </w:pPr>
          </w:p>
        </w:tc>
      </w:tr>
      <w:tr w:rsidR="000835E6" w:rsidTr="00B64462">
        <w:tblPrEx>
          <w:tblCellMar>
            <w:top w:w="0" w:type="dxa"/>
            <w:left w:w="0" w:type="dxa"/>
            <w:bottom w:w="0" w:type="dxa"/>
            <w:right w:w="0" w:type="dxa"/>
          </w:tblCellMar>
        </w:tblPrEx>
        <w:tc>
          <w:tcPr>
            <w:tcW w:w="1131" w:type="dxa"/>
          </w:tcPr>
          <w:p w:rsidR="000835E6" w:rsidRDefault="000835E6" w:rsidP="00B64462">
            <w:pPr>
              <w:pStyle w:val="Header"/>
              <w:tabs>
                <w:tab w:val="clear" w:pos="4320"/>
                <w:tab w:val="clear" w:pos="8640"/>
              </w:tabs>
              <w:ind w:right="180"/>
              <w:jc w:val="right"/>
            </w:pPr>
            <w:r>
              <w:t>71,614 =</w:t>
            </w:r>
          </w:p>
        </w:tc>
        <w:tc>
          <w:tcPr>
            <w:tcW w:w="4833" w:type="dxa"/>
          </w:tcPr>
          <w:p w:rsidR="000835E6" w:rsidRDefault="000835E6" w:rsidP="00B64462">
            <w:pPr>
              <w:pStyle w:val="Header"/>
              <w:tabs>
                <w:tab w:val="clear" w:pos="4320"/>
                <w:tab w:val="clear" w:pos="8640"/>
              </w:tabs>
            </w:pPr>
            <w:r>
              <w:t>EAC</w:t>
            </w:r>
            <w:r>
              <w:rPr>
                <w:vertAlign w:val="subscript"/>
              </w:rPr>
              <w:t>B</w:t>
            </w:r>
            <w:r>
              <w:t xml:space="preserve"> </w:t>
            </w:r>
            <w:r>
              <w:sym w:font="Symbol" w:char="F0B4"/>
            </w:r>
            <w:r>
              <w:t xml:space="preserve"> 3.465</w:t>
            </w:r>
          </w:p>
        </w:tc>
      </w:tr>
      <w:tr w:rsidR="000835E6" w:rsidTr="00B64462">
        <w:tblPrEx>
          <w:tblCellMar>
            <w:top w:w="0" w:type="dxa"/>
            <w:left w:w="0" w:type="dxa"/>
            <w:bottom w:w="0" w:type="dxa"/>
            <w:right w:w="0" w:type="dxa"/>
          </w:tblCellMar>
        </w:tblPrEx>
        <w:trPr>
          <w:trHeight w:hRule="exact" w:val="144"/>
        </w:trPr>
        <w:tc>
          <w:tcPr>
            <w:tcW w:w="1131" w:type="dxa"/>
          </w:tcPr>
          <w:p w:rsidR="000835E6" w:rsidRDefault="000835E6" w:rsidP="00B64462">
            <w:pPr>
              <w:pStyle w:val="Header"/>
              <w:tabs>
                <w:tab w:val="clear" w:pos="4320"/>
                <w:tab w:val="clear" w:pos="8640"/>
              </w:tabs>
              <w:ind w:right="180"/>
              <w:jc w:val="right"/>
            </w:pPr>
          </w:p>
        </w:tc>
        <w:tc>
          <w:tcPr>
            <w:tcW w:w="4833" w:type="dxa"/>
          </w:tcPr>
          <w:p w:rsidR="000835E6" w:rsidRDefault="000835E6" w:rsidP="00B64462">
            <w:pPr>
              <w:pStyle w:val="Header"/>
              <w:tabs>
                <w:tab w:val="clear" w:pos="4320"/>
                <w:tab w:val="clear" w:pos="8640"/>
              </w:tabs>
            </w:pPr>
          </w:p>
        </w:tc>
      </w:tr>
      <w:tr w:rsidR="000835E6" w:rsidTr="00B64462">
        <w:tblPrEx>
          <w:tblCellMar>
            <w:top w:w="0" w:type="dxa"/>
            <w:left w:w="0" w:type="dxa"/>
            <w:bottom w:w="0" w:type="dxa"/>
            <w:right w:w="0" w:type="dxa"/>
          </w:tblCellMar>
        </w:tblPrEx>
        <w:tc>
          <w:tcPr>
            <w:tcW w:w="1131" w:type="dxa"/>
          </w:tcPr>
          <w:p w:rsidR="000835E6" w:rsidRDefault="000835E6" w:rsidP="00B64462">
            <w:pPr>
              <w:pStyle w:val="Header"/>
              <w:tabs>
                <w:tab w:val="clear" w:pos="4320"/>
                <w:tab w:val="clear" w:pos="8640"/>
              </w:tabs>
              <w:ind w:right="180"/>
              <w:jc w:val="right"/>
            </w:pPr>
            <w:r>
              <w:t>EAC</w:t>
            </w:r>
            <w:r>
              <w:rPr>
                <w:vertAlign w:val="subscript"/>
              </w:rPr>
              <w:t>B</w:t>
            </w:r>
            <w:r>
              <w:t xml:space="preserve"> =</w:t>
            </w:r>
          </w:p>
        </w:tc>
        <w:tc>
          <w:tcPr>
            <w:tcW w:w="4833" w:type="dxa"/>
          </w:tcPr>
          <w:p w:rsidR="000835E6" w:rsidRDefault="000835E6" w:rsidP="00B64462">
            <w:pPr>
              <w:pStyle w:val="Header"/>
              <w:tabs>
                <w:tab w:val="clear" w:pos="4320"/>
                <w:tab w:val="clear" w:pos="8640"/>
              </w:tabs>
            </w:pPr>
            <w:r>
              <w:t>$20,668, a reduction of 7.86%</w:t>
            </w:r>
          </w:p>
        </w:tc>
      </w:tr>
    </w:tbl>
    <w:p w:rsidR="000835E6" w:rsidRDefault="000835E6" w:rsidP="000835E6">
      <w:pPr>
        <w:pStyle w:val="Header"/>
        <w:tabs>
          <w:tab w:val="clear" w:pos="4320"/>
          <w:tab w:val="clear" w:pos="8640"/>
        </w:tabs>
      </w:pPr>
    </w:p>
    <w:p w:rsidR="000835E6" w:rsidRDefault="000835E6" w:rsidP="000835E6">
      <w:pPr>
        <w:pStyle w:val="Header"/>
        <w:tabs>
          <w:tab w:val="clear" w:pos="4320"/>
          <w:tab w:val="clear" w:pos="8640"/>
        </w:tabs>
      </w:pPr>
    </w:p>
    <w:p w:rsidR="000835E6" w:rsidRDefault="000835E6" w:rsidP="000835E6">
      <w:pPr>
        <w:pStyle w:val="Header"/>
        <w:tabs>
          <w:tab w:val="clear" w:pos="4320"/>
          <w:tab w:val="clear" w:pos="8640"/>
        </w:tabs>
        <w:spacing w:after="120"/>
        <w:ind w:left="720" w:hanging="720"/>
      </w:pPr>
      <w:r>
        <w:t>30.</w:t>
      </w:r>
      <w:r>
        <w:tab/>
        <w:t>With a 6-year life, the equivalent annual cost (at 8%) of a new jet is:</w:t>
      </w:r>
    </w:p>
    <w:p w:rsidR="000835E6" w:rsidRDefault="000835E6" w:rsidP="000835E6">
      <w:pPr>
        <w:pStyle w:val="Header"/>
        <w:tabs>
          <w:tab w:val="clear" w:pos="4320"/>
          <w:tab w:val="clear" w:pos="8640"/>
        </w:tabs>
        <w:spacing w:after="120"/>
        <w:ind w:left="1440"/>
      </w:pPr>
      <w:r>
        <w:t>$1,100,000/4.623 = $237,941</w:t>
      </w:r>
    </w:p>
    <w:p w:rsidR="000835E6" w:rsidRDefault="000835E6" w:rsidP="000835E6">
      <w:pPr>
        <w:pStyle w:val="Header"/>
        <w:tabs>
          <w:tab w:val="clear" w:pos="4320"/>
          <w:tab w:val="clear" w:pos="8640"/>
        </w:tabs>
        <w:spacing w:after="120"/>
        <w:ind w:left="720"/>
      </w:pPr>
      <w:r>
        <w:t>If the jet is replaced at the end of year 3 rather than year 4, the company will incur an incremental cost of $237,941 in year 4.  The present value of this cost is:</w:t>
      </w:r>
    </w:p>
    <w:p w:rsidR="000835E6" w:rsidRDefault="000835E6" w:rsidP="000835E6">
      <w:pPr>
        <w:pStyle w:val="Header"/>
        <w:tabs>
          <w:tab w:val="clear" w:pos="4320"/>
          <w:tab w:val="clear" w:pos="8640"/>
        </w:tabs>
        <w:ind w:left="1440"/>
      </w:pPr>
      <w:r>
        <w:t>$237,941/1.08</w:t>
      </w:r>
      <w:r>
        <w:rPr>
          <w:vertAlign w:val="superscript"/>
        </w:rPr>
        <w:t>4</w:t>
      </w:r>
      <w:r>
        <w:t xml:space="preserve"> = $174,894</w:t>
      </w:r>
    </w:p>
    <w:p w:rsidR="000835E6" w:rsidRDefault="000835E6" w:rsidP="000835E6">
      <w:pPr>
        <w:pStyle w:val="Header"/>
        <w:tabs>
          <w:tab w:val="clear" w:pos="4320"/>
          <w:tab w:val="clear" w:pos="8640"/>
        </w:tabs>
      </w:pPr>
      <w:r>
        <w:rPr>
          <w:noProof/>
        </w:rPr>
        <w:pict>
          <v:shape id="_x0000_s1026" type="#_x0000_t75" style="position:absolute;margin-left:230.4pt;margin-top:3.6pt;width:124pt;height:36pt;z-index:251660288" o:allowincell="f">
            <v:imagedata r:id="rId45" o:title=""/>
          </v:shape>
          <o:OLEObject Type="Embed" ProgID="Equation.3" ShapeID="_x0000_s1026" DrawAspect="Content" ObjectID="_1355990005" r:id="rId46"/>
        </w:pict>
      </w:r>
    </w:p>
    <w:p w:rsidR="000835E6" w:rsidRDefault="000835E6" w:rsidP="000835E6">
      <w:pPr>
        <w:pStyle w:val="Header"/>
        <w:tabs>
          <w:tab w:val="clear" w:pos="4320"/>
          <w:tab w:val="clear" w:pos="8640"/>
        </w:tabs>
        <w:ind w:left="720"/>
      </w:pPr>
      <w:r>
        <w:t>The present value of the savings is:</w:t>
      </w:r>
    </w:p>
    <w:p w:rsidR="000835E6" w:rsidRDefault="000835E6" w:rsidP="000835E6">
      <w:pPr>
        <w:pStyle w:val="Header"/>
        <w:tabs>
          <w:tab w:val="clear" w:pos="4320"/>
          <w:tab w:val="clear" w:pos="8640"/>
        </w:tabs>
      </w:pPr>
    </w:p>
    <w:p w:rsidR="000835E6" w:rsidRDefault="000835E6" w:rsidP="000835E6">
      <w:pPr>
        <w:pStyle w:val="Header"/>
        <w:tabs>
          <w:tab w:val="clear" w:pos="4320"/>
          <w:tab w:val="clear" w:pos="8640"/>
        </w:tabs>
        <w:ind w:left="720"/>
      </w:pPr>
      <w:r>
        <w:t>The president should allow wider use of the present jet because the present value of the savings is greater than the present value of the cost.</w:t>
      </w:r>
    </w:p>
    <w:p w:rsidR="000835E6" w:rsidRDefault="000835E6" w:rsidP="000835E6">
      <w:pPr>
        <w:pStyle w:val="Header"/>
        <w:tabs>
          <w:tab w:val="clear" w:pos="4320"/>
          <w:tab w:val="clear" w:pos="8640"/>
        </w:tabs>
      </w:pPr>
    </w:p>
    <w:p w:rsidR="000835E6" w:rsidRDefault="000835E6" w:rsidP="000835E6">
      <w:pPr>
        <w:pStyle w:val="Header"/>
        <w:tabs>
          <w:tab w:val="clear" w:pos="4320"/>
          <w:tab w:val="clear" w:pos="8640"/>
        </w:tabs>
      </w:pPr>
      <w:r>
        <w:br w:type="page"/>
      </w:r>
      <w:r>
        <w:lastRenderedPageBreak/>
        <w:t>31.</w:t>
      </w:r>
      <w:r>
        <w:tab/>
        <w:t>a.</w:t>
      </w:r>
    </w:p>
    <w:tbl>
      <w:tblPr>
        <w:tblW w:w="0" w:type="auto"/>
        <w:tblInd w:w="1440" w:type="dxa"/>
        <w:tblBorders>
          <w:top w:val="nil"/>
          <w:left w:val="nil"/>
          <w:bottom w:val="nil"/>
          <w:right w:val="nil"/>
          <w:insideH w:val="nil"/>
          <w:insideV w:val="nil"/>
        </w:tblBorders>
        <w:tblLayout w:type="fixed"/>
        <w:tblCellMar>
          <w:left w:w="0" w:type="dxa"/>
          <w:right w:w="0" w:type="dxa"/>
        </w:tblCellMar>
        <w:tblLook w:val="00AE"/>
      </w:tblPr>
      <w:tblGrid>
        <w:gridCol w:w="1530"/>
        <w:gridCol w:w="720"/>
        <w:gridCol w:w="720"/>
        <w:gridCol w:w="720"/>
        <w:gridCol w:w="720"/>
        <w:gridCol w:w="720"/>
        <w:gridCol w:w="720"/>
        <w:gridCol w:w="720"/>
        <w:gridCol w:w="720"/>
      </w:tblGrid>
      <w:tr w:rsidR="000835E6" w:rsidTr="00B64462">
        <w:tblPrEx>
          <w:tblCellMar>
            <w:top w:w="0" w:type="dxa"/>
            <w:left w:w="0" w:type="dxa"/>
            <w:bottom w:w="0" w:type="dxa"/>
            <w:right w:w="0" w:type="dxa"/>
          </w:tblCellMar>
        </w:tblPrEx>
        <w:trPr>
          <w:trHeight w:hRule="exact" w:val="280"/>
        </w:trPr>
        <w:tc>
          <w:tcPr>
            <w:tcW w:w="1530" w:type="dxa"/>
          </w:tcPr>
          <w:p w:rsidR="000835E6" w:rsidRDefault="000835E6" w:rsidP="00B64462">
            <w:pPr>
              <w:pStyle w:val="Header"/>
              <w:tabs>
                <w:tab w:val="clear" w:pos="4320"/>
                <w:tab w:val="clear" w:pos="8640"/>
              </w:tabs>
              <w:spacing w:before="60" w:after="60"/>
              <w:jc w:val="center"/>
              <w:rPr>
                <w:sz w:val="20"/>
                <w:u w:val="single"/>
              </w:rPr>
            </w:pPr>
          </w:p>
        </w:tc>
        <w:tc>
          <w:tcPr>
            <w:tcW w:w="720" w:type="dxa"/>
          </w:tcPr>
          <w:p w:rsidR="000835E6" w:rsidRDefault="000835E6" w:rsidP="00B64462">
            <w:pPr>
              <w:pStyle w:val="Header"/>
              <w:tabs>
                <w:tab w:val="clear" w:pos="4320"/>
                <w:tab w:val="clear" w:pos="8640"/>
              </w:tabs>
              <w:spacing w:before="60" w:after="60"/>
              <w:jc w:val="center"/>
              <w:rPr>
                <w:sz w:val="20"/>
                <w:u w:val="single"/>
              </w:rPr>
            </w:pPr>
            <w:r>
              <w:rPr>
                <w:sz w:val="20"/>
                <w:u w:val="single"/>
              </w:rPr>
              <w:t>Year 0</w:t>
            </w:r>
          </w:p>
        </w:tc>
        <w:tc>
          <w:tcPr>
            <w:tcW w:w="720" w:type="dxa"/>
          </w:tcPr>
          <w:p w:rsidR="000835E6" w:rsidRDefault="000835E6" w:rsidP="00B64462">
            <w:pPr>
              <w:pStyle w:val="Header"/>
              <w:tabs>
                <w:tab w:val="clear" w:pos="4320"/>
                <w:tab w:val="clear" w:pos="8640"/>
              </w:tabs>
              <w:spacing w:before="60" w:after="60"/>
              <w:jc w:val="center"/>
              <w:rPr>
                <w:sz w:val="20"/>
                <w:u w:val="single"/>
              </w:rPr>
            </w:pPr>
            <w:r>
              <w:rPr>
                <w:sz w:val="20"/>
                <w:u w:val="single"/>
              </w:rPr>
              <w:t>Year 1</w:t>
            </w:r>
          </w:p>
        </w:tc>
        <w:tc>
          <w:tcPr>
            <w:tcW w:w="720" w:type="dxa"/>
          </w:tcPr>
          <w:p w:rsidR="000835E6" w:rsidRDefault="000835E6" w:rsidP="00B64462">
            <w:pPr>
              <w:pStyle w:val="Header"/>
              <w:tabs>
                <w:tab w:val="clear" w:pos="4320"/>
                <w:tab w:val="clear" w:pos="8640"/>
              </w:tabs>
              <w:spacing w:before="60" w:after="60"/>
              <w:jc w:val="center"/>
              <w:rPr>
                <w:sz w:val="20"/>
                <w:u w:val="single"/>
              </w:rPr>
            </w:pPr>
            <w:r>
              <w:rPr>
                <w:sz w:val="20"/>
                <w:u w:val="single"/>
              </w:rPr>
              <w:t>Year 2</w:t>
            </w:r>
          </w:p>
        </w:tc>
        <w:tc>
          <w:tcPr>
            <w:tcW w:w="720" w:type="dxa"/>
          </w:tcPr>
          <w:p w:rsidR="000835E6" w:rsidRDefault="000835E6" w:rsidP="00B64462">
            <w:pPr>
              <w:pStyle w:val="Header"/>
              <w:tabs>
                <w:tab w:val="clear" w:pos="4320"/>
                <w:tab w:val="clear" w:pos="8640"/>
              </w:tabs>
              <w:spacing w:before="60" w:after="60"/>
              <w:jc w:val="center"/>
              <w:rPr>
                <w:sz w:val="20"/>
                <w:u w:val="single"/>
              </w:rPr>
            </w:pPr>
            <w:r>
              <w:rPr>
                <w:sz w:val="20"/>
                <w:u w:val="single"/>
              </w:rPr>
              <w:t>Year 3</w:t>
            </w:r>
          </w:p>
        </w:tc>
        <w:tc>
          <w:tcPr>
            <w:tcW w:w="720" w:type="dxa"/>
          </w:tcPr>
          <w:p w:rsidR="000835E6" w:rsidRDefault="000835E6" w:rsidP="00B64462">
            <w:pPr>
              <w:pStyle w:val="Header"/>
              <w:tabs>
                <w:tab w:val="clear" w:pos="4320"/>
                <w:tab w:val="clear" w:pos="8640"/>
              </w:tabs>
              <w:spacing w:before="60" w:after="60"/>
              <w:jc w:val="center"/>
              <w:rPr>
                <w:sz w:val="20"/>
                <w:u w:val="single"/>
              </w:rPr>
            </w:pPr>
            <w:r>
              <w:rPr>
                <w:sz w:val="20"/>
                <w:u w:val="single"/>
              </w:rPr>
              <w:t>Year 4</w:t>
            </w:r>
          </w:p>
        </w:tc>
        <w:tc>
          <w:tcPr>
            <w:tcW w:w="720" w:type="dxa"/>
          </w:tcPr>
          <w:p w:rsidR="000835E6" w:rsidRDefault="000835E6" w:rsidP="00B64462">
            <w:pPr>
              <w:pStyle w:val="Header"/>
              <w:tabs>
                <w:tab w:val="clear" w:pos="4320"/>
                <w:tab w:val="clear" w:pos="8640"/>
              </w:tabs>
              <w:spacing w:before="60" w:after="60"/>
              <w:jc w:val="center"/>
              <w:rPr>
                <w:sz w:val="20"/>
                <w:u w:val="single"/>
              </w:rPr>
            </w:pPr>
            <w:r>
              <w:rPr>
                <w:sz w:val="20"/>
                <w:u w:val="single"/>
              </w:rPr>
              <w:t>Year 5</w:t>
            </w:r>
          </w:p>
        </w:tc>
        <w:tc>
          <w:tcPr>
            <w:tcW w:w="720" w:type="dxa"/>
          </w:tcPr>
          <w:p w:rsidR="000835E6" w:rsidRDefault="000835E6" w:rsidP="00B64462">
            <w:pPr>
              <w:pStyle w:val="Header"/>
              <w:tabs>
                <w:tab w:val="clear" w:pos="4320"/>
                <w:tab w:val="clear" w:pos="8640"/>
              </w:tabs>
              <w:spacing w:before="60" w:after="60"/>
              <w:jc w:val="center"/>
              <w:rPr>
                <w:sz w:val="20"/>
                <w:u w:val="single"/>
              </w:rPr>
            </w:pPr>
            <w:r>
              <w:rPr>
                <w:sz w:val="20"/>
                <w:u w:val="single"/>
              </w:rPr>
              <w:t>Year 6</w:t>
            </w:r>
          </w:p>
        </w:tc>
        <w:tc>
          <w:tcPr>
            <w:tcW w:w="720" w:type="dxa"/>
          </w:tcPr>
          <w:p w:rsidR="000835E6" w:rsidRDefault="000835E6" w:rsidP="00B64462">
            <w:pPr>
              <w:pStyle w:val="Header"/>
              <w:tabs>
                <w:tab w:val="clear" w:pos="4320"/>
                <w:tab w:val="clear" w:pos="8640"/>
              </w:tabs>
              <w:spacing w:before="60" w:after="60"/>
              <w:jc w:val="center"/>
              <w:rPr>
                <w:sz w:val="20"/>
                <w:u w:val="single"/>
              </w:rPr>
            </w:pPr>
            <w:r>
              <w:rPr>
                <w:sz w:val="20"/>
                <w:u w:val="single"/>
              </w:rPr>
              <w:t>Year 7</w:t>
            </w:r>
          </w:p>
        </w:tc>
      </w:tr>
      <w:tr w:rsidR="000835E6" w:rsidTr="00B64462">
        <w:tblPrEx>
          <w:tblCellMar>
            <w:top w:w="0" w:type="dxa"/>
            <w:left w:w="0" w:type="dxa"/>
            <w:bottom w:w="0" w:type="dxa"/>
            <w:right w:w="0" w:type="dxa"/>
          </w:tblCellMar>
        </w:tblPrEx>
        <w:trPr>
          <w:trHeight w:hRule="exact" w:val="280"/>
        </w:trPr>
        <w:tc>
          <w:tcPr>
            <w:tcW w:w="1530" w:type="dxa"/>
          </w:tcPr>
          <w:p w:rsidR="000835E6" w:rsidRDefault="000835E6" w:rsidP="00B64462">
            <w:pPr>
              <w:pStyle w:val="Header"/>
              <w:tabs>
                <w:tab w:val="clear" w:pos="4320"/>
                <w:tab w:val="clear" w:pos="8640"/>
              </w:tabs>
              <w:spacing w:before="60" w:after="60"/>
              <w:rPr>
                <w:sz w:val="20"/>
              </w:rPr>
            </w:pPr>
            <w:r>
              <w:rPr>
                <w:sz w:val="20"/>
              </w:rPr>
              <w:t>Pre-Tax Flows</w:t>
            </w:r>
          </w:p>
        </w:tc>
        <w:tc>
          <w:tcPr>
            <w:tcW w:w="720" w:type="dxa"/>
          </w:tcPr>
          <w:p w:rsidR="000835E6" w:rsidRDefault="000835E6" w:rsidP="00B64462">
            <w:pPr>
              <w:pStyle w:val="Header"/>
              <w:tabs>
                <w:tab w:val="clear" w:pos="4320"/>
                <w:tab w:val="clear" w:pos="8640"/>
              </w:tabs>
              <w:spacing w:before="60" w:after="60"/>
              <w:jc w:val="center"/>
              <w:rPr>
                <w:sz w:val="20"/>
              </w:rPr>
            </w:pPr>
            <w:r>
              <w:rPr>
                <w:sz w:val="20"/>
              </w:rPr>
              <w:t>-14,000</w:t>
            </w:r>
          </w:p>
        </w:tc>
        <w:tc>
          <w:tcPr>
            <w:tcW w:w="720" w:type="dxa"/>
          </w:tcPr>
          <w:p w:rsidR="000835E6" w:rsidRDefault="000835E6" w:rsidP="00B64462">
            <w:pPr>
              <w:pStyle w:val="Header"/>
              <w:tabs>
                <w:tab w:val="clear" w:pos="4320"/>
                <w:tab w:val="clear" w:pos="8640"/>
              </w:tabs>
              <w:spacing w:before="60" w:after="60"/>
              <w:jc w:val="center"/>
              <w:rPr>
                <w:sz w:val="20"/>
              </w:rPr>
            </w:pPr>
            <w:r>
              <w:rPr>
                <w:sz w:val="20"/>
              </w:rPr>
              <w:t>-3,064</w:t>
            </w:r>
          </w:p>
        </w:tc>
        <w:tc>
          <w:tcPr>
            <w:tcW w:w="720" w:type="dxa"/>
          </w:tcPr>
          <w:p w:rsidR="000835E6" w:rsidRDefault="000835E6" w:rsidP="00B64462">
            <w:pPr>
              <w:pStyle w:val="Header"/>
              <w:tabs>
                <w:tab w:val="clear" w:pos="4320"/>
                <w:tab w:val="clear" w:pos="8640"/>
              </w:tabs>
              <w:spacing w:before="60" w:after="60"/>
              <w:jc w:val="center"/>
              <w:rPr>
                <w:sz w:val="20"/>
              </w:rPr>
            </w:pPr>
            <w:r>
              <w:rPr>
                <w:sz w:val="20"/>
              </w:rPr>
              <w:t>3,209</w:t>
            </w:r>
          </w:p>
        </w:tc>
        <w:tc>
          <w:tcPr>
            <w:tcW w:w="720" w:type="dxa"/>
          </w:tcPr>
          <w:p w:rsidR="000835E6" w:rsidRDefault="000835E6" w:rsidP="00B64462">
            <w:pPr>
              <w:pStyle w:val="Header"/>
              <w:tabs>
                <w:tab w:val="clear" w:pos="4320"/>
                <w:tab w:val="clear" w:pos="8640"/>
              </w:tabs>
              <w:spacing w:before="60" w:after="60"/>
              <w:jc w:val="center"/>
              <w:rPr>
                <w:sz w:val="20"/>
              </w:rPr>
            </w:pPr>
            <w:r>
              <w:rPr>
                <w:sz w:val="20"/>
              </w:rPr>
              <w:t>9,755</w:t>
            </w:r>
          </w:p>
        </w:tc>
        <w:tc>
          <w:tcPr>
            <w:tcW w:w="720" w:type="dxa"/>
          </w:tcPr>
          <w:p w:rsidR="000835E6" w:rsidRDefault="000835E6" w:rsidP="00B64462">
            <w:pPr>
              <w:pStyle w:val="Header"/>
              <w:tabs>
                <w:tab w:val="clear" w:pos="4320"/>
                <w:tab w:val="clear" w:pos="8640"/>
              </w:tabs>
              <w:spacing w:before="60" w:after="60"/>
              <w:jc w:val="center"/>
              <w:rPr>
                <w:sz w:val="20"/>
              </w:rPr>
            </w:pPr>
            <w:r>
              <w:rPr>
                <w:sz w:val="20"/>
              </w:rPr>
              <w:t>16,463</w:t>
            </w:r>
          </w:p>
        </w:tc>
        <w:tc>
          <w:tcPr>
            <w:tcW w:w="720" w:type="dxa"/>
          </w:tcPr>
          <w:p w:rsidR="000835E6" w:rsidRDefault="000835E6" w:rsidP="00B64462">
            <w:pPr>
              <w:pStyle w:val="Header"/>
              <w:tabs>
                <w:tab w:val="clear" w:pos="4320"/>
                <w:tab w:val="clear" w:pos="8640"/>
              </w:tabs>
              <w:spacing w:before="60" w:after="60"/>
              <w:jc w:val="center"/>
              <w:rPr>
                <w:sz w:val="20"/>
              </w:rPr>
            </w:pPr>
            <w:r>
              <w:rPr>
                <w:sz w:val="20"/>
              </w:rPr>
              <w:t>14,038</w:t>
            </w:r>
          </w:p>
        </w:tc>
        <w:tc>
          <w:tcPr>
            <w:tcW w:w="720" w:type="dxa"/>
          </w:tcPr>
          <w:p w:rsidR="000835E6" w:rsidRDefault="000835E6" w:rsidP="00B64462">
            <w:pPr>
              <w:pStyle w:val="Header"/>
              <w:tabs>
                <w:tab w:val="clear" w:pos="4320"/>
                <w:tab w:val="clear" w:pos="8640"/>
              </w:tabs>
              <w:spacing w:before="60" w:after="60"/>
              <w:jc w:val="center"/>
              <w:rPr>
                <w:sz w:val="20"/>
              </w:rPr>
            </w:pPr>
            <w:r>
              <w:rPr>
                <w:sz w:val="20"/>
              </w:rPr>
              <w:t>7,696</w:t>
            </w:r>
          </w:p>
        </w:tc>
        <w:tc>
          <w:tcPr>
            <w:tcW w:w="720" w:type="dxa"/>
          </w:tcPr>
          <w:p w:rsidR="000835E6" w:rsidRDefault="000835E6" w:rsidP="00B64462">
            <w:pPr>
              <w:pStyle w:val="Header"/>
              <w:tabs>
                <w:tab w:val="clear" w:pos="4320"/>
                <w:tab w:val="clear" w:pos="8640"/>
              </w:tabs>
              <w:spacing w:before="60" w:after="60"/>
              <w:jc w:val="center"/>
              <w:rPr>
                <w:sz w:val="20"/>
              </w:rPr>
            </w:pPr>
            <w:r>
              <w:rPr>
                <w:sz w:val="20"/>
              </w:rPr>
              <w:t>3,951</w:t>
            </w:r>
          </w:p>
        </w:tc>
      </w:tr>
      <w:tr w:rsidR="000835E6" w:rsidTr="00B64462">
        <w:tblPrEx>
          <w:tblCellMar>
            <w:top w:w="0" w:type="dxa"/>
            <w:left w:w="0" w:type="dxa"/>
            <w:bottom w:w="0" w:type="dxa"/>
            <w:right w:w="0" w:type="dxa"/>
          </w:tblCellMar>
        </w:tblPrEx>
        <w:trPr>
          <w:trHeight w:hRule="exact" w:val="280"/>
        </w:trPr>
        <w:tc>
          <w:tcPr>
            <w:tcW w:w="1530" w:type="dxa"/>
          </w:tcPr>
          <w:p w:rsidR="000835E6" w:rsidRDefault="000835E6" w:rsidP="00B64462">
            <w:pPr>
              <w:pStyle w:val="Header"/>
              <w:tabs>
                <w:tab w:val="clear" w:pos="4320"/>
                <w:tab w:val="clear" w:pos="8640"/>
              </w:tabs>
              <w:spacing w:before="60" w:after="60"/>
              <w:rPr>
                <w:sz w:val="20"/>
              </w:rPr>
            </w:pPr>
            <w:r>
              <w:rPr>
                <w:sz w:val="20"/>
              </w:rPr>
              <w:t>IRR = 33.5%</w:t>
            </w:r>
          </w:p>
        </w:tc>
        <w:tc>
          <w:tcPr>
            <w:tcW w:w="720" w:type="dxa"/>
          </w:tcPr>
          <w:p w:rsidR="000835E6" w:rsidRDefault="000835E6" w:rsidP="00B64462">
            <w:pPr>
              <w:pStyle w:val="Header"/>
              <w:tabs>
                <w:tab w:val="clear" w:pos="4320"/>
                <w:tab w:val="clear" w:pos="8640"/>
              </w:tabs>
              <w:spacing w:before="60" w:after="60"/>
              <w:jc w:val="center"/>
              <w:rPr>
                <w:sz w:val="20"/>
              </w:rPr>
            </w:pPr>
          </w:p>
        </w:tc>
        <w:tc>
          <w:tcPr>
            <w:tcW w:w="720" w:type="dxa"/>
          </w:tcPr>
          <w:p w:rsidR="000835E6" w:rsidRDefault="000835E6" w:rsidP="00B64462">
            <w:pPr>
              <w:pStyle w:val="Header"/>
              <w:tabs>
                <w:tab w:val="clear" w:pos="4320"/>
                <w:tab w:val="clear" w:pos="8640"/>
              </w:tabs>
              <w:spacing w:before="60" w:after="60"/>
              <w:jc w:val="center"/>
              <w:rPr>
                <w:sz w:val="20"/>
              </w:rPr>
            </w:pPr>
          </w:p>
        </w:tc>
        <w:tc>
          <w:tcPr>
            <w:tcW w:w="720" w:type="dxa"/>
          </w:tcPr>
          <w:p w:rsidR="000835E6" w:rsidRDefault="000835E6" w:rsidP="00B64462">
            <w:pPr>
              <w:pStyle w:val="Header"/>
              <w:tabs>
                <w:tab w:val="clear" w:pos="4320"/>
                <w:tab w:val="clear" w:pos="8640"/>
              </w:tabs>
              <w:spacing w:before="60" w:after="60"/>
              <w:jc w:val="center"/>
              <w:rPr>
                <w:sz w:val="20"/>
              </w:rPr>
            </w:pPr>
          </w:p>
        </w:tc>
        <w:tc>
          <w:tcPr>
            <w:tcW w:w="720" w:type="dxa"/>
          </w:tcPr>
          <w:p w:rsidR="000835E6" w:rsidRDefault="000835E6" w:rsidP="00B64462">
            <w:pPr>
              <w:pStyle w:val="Header"/>
              <w:tabs>
                <w:tab w:val="clear" w:pos="4320"/>
                <w:tab w:val="clear" w:pos="8640"/>
              </w:tabs>
              <w:spacing w:before="60" w:after="60"/>
              <w:jc w:val="center"/>
              <w:rPr>
                <w:sz w:val="20"/>
              </w:rPr>
            </w:pPr>
          </w:p>
        </w:tc>
        <w:tc>
          <w:tcPr>
            <w:tcW w:w="720" w:type="dxa"/>
          </w:tcPr>
          <w:p w:rsidR="000835E6" w:rsidRDefault="000835E6" w:rsidP="00B64462">
            <w:pPr>
              <w:pStyle w:val="Header"/>
              <w:tabs>
                <w:tab w:val="clear" w:pos="4320"/>
                <w:tab w:val="clear" w:pos="8640"/>
              </w:tabs>
              <w:spacing w:before="60" w:after="60"/>
              <w:jc w:val="center"/>
              <w:rPr>
                <w:sz w:val="20"/>
              </w:rPr>
            </w:pPr>
          </w:p>
        </w:tc>
        <w:tc>
          <w:tcPr>
            <w:tcW w:w="720" w:type="dxa"/>
          </w:tcPr>
          <w:p w:rsidR="000835E6" w:rsidRDefault="000835E6" w:rsidP="00B64462">
            <w:pPr>
              <w:pStyle w:val="Header"/>
              <w:tabs>
                <w:tab w:val="clear" w:pos="4320"/>
                <w:tab w:val="clear" w:pos="8640"/>
              </w:tabs>
              <w:spacing w:before="60" w:after="60"/>
              <w:jc w:val="center"/>
              <w:rPr>
                <w:sz w:val="20"/>
              </w:rPr>
            </w:pPr>
          </w:p>
        </w:tc>
        <w:tc>
          <w:tcPr>
            <w:tcW w:w="720" w:type="dxa"/>
          </w:tcPr>
          <w:p w:rsidR="000835E6" w:rsidRDefault="000835E6" w:rsidP="00B64462">
            <w:pPr>
              <w:pStyle w:val="Header"/>
              <w:tabs>
                <w:tab w:val="clear" w:pos="4320"/>
                <w:tab w:val="clear" w:pos="8640"/>
              </w:tabs>
              <w:spacing w:before="60" w:after="60"/>
              <w:jc w:val="center"/>
              <w:rPr>
                <w:sz w:val="20"/>
              </w:rPr>
            </w:pPr>
          </w:p>
        </w:tc>
        <w:tc>
          <w:tcPr>
            <w:tcW w:w="720" w:type="dxa"/>
          </w:tcPr>
          <w:p w:rsidR="000835E6" w:rsidRDefault="000835E6" w:rsidP="00B64462">
            <w:pPr>
              <w:pStyle w:val="Header"/>
              <w:tabs>
                <w:tab w:val="clear" w:pos="4320"/>
                <w:tab w:val="clear" w:pos="8640"/>
              </w:tabs>
              <w:spacing w:before="60" w:after="60"/>
              <w:jc w:val="center"/>
              <w:rPr>
                <w:sz w:val="20"/>
              </w:rPr>
            </w:pPr>
          </w:p>
        </w:tc>
      </w:tr>
      <w:tr w:rsidR="000835E6" w:rsidTr="00B64462">
        <w:tblPrEx>
          <w:tblCellMar>
            <w:top w:w="0" w:type="dxa"/>
            <w:left w:w="0" w:type="dxa"/>
            <w:bottom w:w="0" w:type="dxa"/>
            <w:right w:w="0" w:type="dxa"/>
          </w:tblCellMar>
        </w:tblPrEx>
        <w:trPr>
          <w:trHeight w:hRule="exact" w:val="280"/>
        </w:trPr>
        <w:tc>
          <w:tcPr>
            <w:tcW w:w="1530" w:type="dxa"/>
          </w:tcPr>
          <w:p w:rsidR="000835E6" w:rsidRDefault="000835E6" w:rsidP="00B64462">
            <w:pPr>
              <w:pStyle w:val="Header"/>
              <w:tabs>
                <w:tab w:val="clear" w:pos="4320"/>
                <w:tab w:val="clear" w:pos="8640"/>
              </w:tabs>
              <w:spacing w:before="60" w:after="60"/>
              <w:rPr>
                <w:sz w:val="20"/>
              </w:rPr>
            </w:pPr>
            <w:r>
              <w:rPr>
                <w:sz w:val="20"/>
              </w:rPr>
              <w:t>Post-Tax Flows</w:t>
            </w:r>
          </w:p>
        </w:tc>
        <w:tc>
          <w:tcPr>
            <w:tcW w:w="720" w:type="dxa"/>
          </w:tcPr>
          <w:p w:rsidR="000835E6" w:rsidRDefault="000835E6" w:rsidP="00B64462">
            <w:pPr>
              <w:pStyle w:val="Header"/>
              <w:tabs>
                <w:tab w:val="clear" w:pos="4320"/>
                <w:tab w:val="clear" w:pos="8640"/>
              </w:tabs>
              <w:spacing w:before="60" w:after="60"/>
              <w:jc w:val="center"/>
              <w:rPr>
                <w:sz w:val="20"/>
              </w:rPr>
            </w:pPr>
            <w:r>
              <w:rPr>
                <w:sz w:val="20"/>
              </w:rPr>
              <w:t>-12,600</w:t>
            </w:r>
          </w:p>
        </w:tc>
        <w:tc>
          <w:tcPr>
            <w:tcW w:w="720" w:type="dxa"/>
          </w:tcPr>
          <w:p w:rsidR="000835E6" w:rsidRDefault="000835E6" w:rsidP="00B64462">
            <w:pPr>
              <w:pStyle w:val="Header"/>
              <w:tabs>
                <w:tab w:val="clear" w:pos="4320"/>
                <w:tab w:val="clear" w:pos="8640"/>
              </w:tabs>
              <w:spacing w:before="60" w:after="60"/>
              <w:jc w:val="center"/>
              <w:rPr>
                <w:sz w:val="20"/>
              </w:rPr>
            </w:pPr>
            <w:r>
              <w:rPr>
                <w:sz w:val="20"/>
              </w:rPr>
              <w:t>-1,630</w:t>
            </w:r>
          </w:p>
        </w:tc>
        <w:tc>
          <w:tcPr>
            <w:tcW w:w="720" w:type="dxa"/>
          </w:tcPr>
          <w:p w:rsidR="000835E6" w:rsidRDefault="000835E6" w:rsidP="00B64462">
            <w:pPr>
              <w:pStyle w:val="Header"/>
              <w:tabs>
                <w:tab w:val="clear" w:pos="4320"/>
                <w:tab w:val="clear" w:pos="8640"/>
              </w:tabs>
              <w:spacing w:before="60" w:after="60"/>
              <w:jc w:val="center"/>
              <w:rPr>
                <w:sz w:val="20"/>
              </w:rPr>
            </w:pPr>
            <w:r>
              <w:rPr>
                <w:sz w:val="20"/>
              </w:rPr>
              <w:t>2,381</w:t>
            </w:r>
          </w:p>
        </w:tc>
        <w:tc>
          <w:tcPr>
            <w:tcW w:w="720" w:type="dxa"/>
          </w:tcPr>
          <w:p w:rsidR="000835E6" w:rsidRDefault="000835E6" w:rsidP="00B64462">
            <w:pPr>
              <w:pStyle w:val="Header"/>
              <w:tabs>
                <w:tab w:val="clear" w:pos="4320"/>
                <w:tab w:val="clear" w:pos="8640"/>
              </w:tabs>
              <w:spacing w:before="60" w:after="60"/>
              <w:jc w:val="center"/>
              <w:rPr>
                <w:sz w:val="20"/>
              </w:rPr>
            </w:pPr>
            <w:r>
              <w:rPr>
                <w:sz w:val="20"/>
              </w:rPr>
              <w:t>6,205</w:t>
            </w:r>
          </w:p>
        </w:tc>
        <w:tc>
          <w:tcPr>
            <w:tcW w:w="720" w:type="dxa"/>
          </w:tcPr>
          <w:p w:rsidR="000835E6" w:rsidRDefault="000835E6" w:rsidP="00B64462">
            <w:pPr>
              <w:pStyle w:val="Header"/>
              <w:tabs>
                <w:tab w:val="clear" w:pos="4320"/>
                <w:tab w:val="clear" w:pos="8640"/>
              </w:tabs>
              <w:spacing w:before="60" w:after="60"/>
              <w:jc w:val="center"/>
              <w:rPr>
                <w:sz w:val="20"/>
              </w:rPr>
            </w:pPr>
            <w:r>
              <w:rPr>
                <w:sz w:val="20"/>
              </w:rPr>
              <w:t>10,685</w:t>
            </w:r>
          </w:p>
        </w:tc>
        <w:tc>
          <w:tcPr>
            <w:tcW w:w="720" w:type="dxa"/>
          </w:tcPr>
          <w:p w:rsidR="000835E6" w:rsidRDefault="000835E6" w:rsidP="00B64462">
            <w:pPr>
              <w:pStyle w:val="Header"/>
              <w:tabs>
                <w:tab w:val="clear" w:pos="4320"/>
                <w:tab w:val="clear" w:pos="8640"/>
              </w:tabs>
              <w:spacing w:before="60" w:after="60"/>
              <w:jc w:val="center"/>
              <w:rPr>
                <w:sz w:val="20"/>
              </w:rPr>
            </w:pPr>
            <w:r>
              <w:rPr>
                <w:sz w:val="20"/>
              </w:rPr>
              <w:t>10,136</w:t>
            </w:r>
          </w:p>
        </w:tc>
        <w:tc>
          <w:tcPr>
            <w:tcW w:w="720" w:type="dxa"/>
          </w:tcPr>
          <w:p w:rsidR="000835E6" w:rsidRDefault="000835E6" w:rsidP="00B64462">
            <w:pPr>
              <w:pStyle w:val="Header"/>
              <w:tabs>
                <w:tab w:val="clear" w:pos="4320"/>
                <w:tab w:val="clear" w:pos="8640"/>
              </w:tabs>
              <w:spacing w:before="60" w:after="60"/>
              <w:jc w:val="center"/>
              <w:rPr>
                <w:sz w:val="20"/>
              </w:rPr>
            </w:pPr>
            <w:r>
              <w:rPr>
                <w:sz w:val="20"/>
              </w:rPr>
              <w:t>6,110</w:t>
            </w:r>
          </w:p>
        </w:tc>
        <w:tc>
          <w:tcPr>
            <w:tcW w:w="720" w:type="dxa"/>
          </w:tcPr>
          <w:p w:rsidR="000835E6" w:rsidRDefault="000835E6" w:rsidP="00B64462">
            <w:pPr>
              <w:pStyle w:val="Header"/>
              <w:tabs>
                <w:tab w:val="clear" w:pos="4320"/>
                <w:tab w:val="clear" w:pos="8640"/>
              </w:tabs>
              <w:spacing w:before="60" w:after="60"/>
              <w:jc w:val="center"/>
              <w:rPr>
                <w:sz w:val="20"/>
              </w:rPr>
            </w:pPr>
            <w:r>
              <w:rPr>
                <w:sz w:val="20"/>
              </w:rPr>
              <w:t>3,444</w:t>
            </w:r>
          </w:p>
        </w:tc>
      </w:tr>
      <w:tr w:rsidR="000835E6" w:rsidTr="00B64462">
        <w:tblPrEx>
          <w:tblCellMar>
            <w:top w:w="0" w:type="dxa"/>
            <w:left w:w="0" w:type="dxa"/>
            <w:bottom w:w="0" w:type="dxa"/>
            <w:right w:w="0" w:type="dxa"/>
          </w:tblCellMar>
        </w:tblPrEx>
        <w:trPr>
          <w:trHeight w:hRule="exact" w:val="280"/>
        </w:trPr>
        <w:tc>
          <w:tcPr>
            <w:tcW w:w="1530" w:type="dxa"/>
          </w:tcPr>
          <w:p w:rsidR="000835E6" w:rsidRDefault="000835E6" w:rsidP="00B64462">
            <w:pPr>
              <w:pStyle w:val="Header"/>
              <w:tabs>
                <w:tab w:val="clear" w:pos="4320"/>
                <w:tab w:val="clear" w:pos="8640"/>
              </w:tabs>
              <w:spacing w:before="60" w:after="60"/>
              <w:rPr>
                <w:sz w:val="20"/>
              </w:rPr>
            </w:pPr>
            <w:r>
              <w:rPr>
                <w:sz w:val="20"/>
              </w:rPr>
              <w:t>IRR = 26.8%</w:t>
            </w:r>
          </w:p>
        </w:tc>
        <w:tc>
          <w:tcPr>
            <w:tcW w:w="720" w:type="dxa"/>
          </w:tcPr>
          <w:p w:rsidR="000835E6" w:rsidRDefault="000835E6" w:rsidP="00B64462">
            <w:pPr>
              <w:pStyle w:val="Header"/>
              <w:tabs>
                <w:tab w:val="clear" w:pos="4320"/>
                <w:tab w:val="clear" w:pos="8640"/>
              </w:tabs>
              <w:spacing w:before="60" w:after="60"/>
              <w:rPr>
                <w:sz w:val="20"/>
              </w:rPr>
            </w:pPr>
          </w:p>
        </w:tc>
        <w:tc>
          <w:tcPr>
            <w:tcW w:w="720" w:type="dxa"/>
          </w:tcPr>
          <w:p w:rsidR="000835E6" w:rsidRDefault="000835E6" w:rsidP="00B64462">
            <w:pPr>
              <w:pStyle w:val="Header"/>
              <w:tabs>
                <w:tab w:val="clear" w:pos="4320"/>
                <w:tab w:val="clear" w:pos="8640"/>
              </w:tabs>
              <w:spacing w:before="60" w:after="60"/>
              <w:rPr>
                <w:sz w:val="20"/>
              </w:rPr>
            </w:pPr>
          </w:p>
        </w:tc>
        <w:tc>
          <w:tcPr>
            <w:tcW w:w="720" w:type="dxa"/>
          </w:tcPr>
          <w:p w:rsidR="000835E6" w:rsidRDefault="000835E6" w:rsidP="00B64462">
            <w:pPr>
              <w:pStyle w:val="Header"/>
              <w:tabs>
                <w:tab w:val="clear" w:pos="4320"/>
                <w:tab w:val="clear" w:pos="8640"/>
              </w:tabs>
              <w:spacing w:before="60" w:after="60"/>
              <w:rPr>
                <w:sz w:val="20"/>
              </w:rPr>
            </w:pPr>
          </w:p>
        </w:tc>
        <w:tc>
          <w:tcPr>
            <w:tcW w:w="720" w:type="dxa"/>
          </w:tcPr>
          <w:p w:rsidR="000835E6" w:rsidRDefault="000835E6" w:rsidP="00B64462">
            <w:pPr>
              <w:pStyle w:val="Header"/>
              <w:tabs>
                <w:tab w:val="clear" w:pos="4320"/>
                <w:tab w:val="clear" w:pos="8640"/>
              </w:tabs>
              <w:spacing w:before="60" w:after="60"/>
              <w:rPr>
                <w:sz w:val="20"/>
              </w:rPr>
            </w:pPr>
          </w:p>
        </w:tc>
        <w:tc>
          <w:tcPr>
            <w:tcW w:w="720" w:type="dxa"/>
          </w:tcPr>
          <w:p w:rsidR="000835E6" w:rsidRDefault="000835E6" w:rsidP="00B64462">
            <w:pPr>
              <w:pStyle w:val="Header"/>
              <w:tabs>
                <w:tab w:val="clear" w:pos="4320"/>
                <w:tab w:val="clear" w:pos="8640"/>
              </w:tabs>
              <w:spacing w:before="60" w:after="60"/>
              <w:rPr>
                <w:sz w:val="20"/>
              </w:rPr>
            </w:pPr>
          </w:p>
        </w:tc>
        <w:tc>
          <w:tcPr>
            <w:tcW w:w="720" w:type="dxa"/>
          </w:tcPr>
          <w:p w:rsidR="000835E6" w:rsidRDefault="000835E6" w:rsidP="00B64462">
            <w:pPr>
              <w:pStyle w:val="Header"/>
              <w:tabs>
                <w:tab w:val="clear" w:pos="4320"/>
                <w:tab w:val="clear" w:pos="8640"/>
              </w:tabs>
              <w:spacing w:before="60" w:after="60"/>
              <w:rPr>
                <w:sz w:val="20"/>
              </w:rPr>
            </w:pPr>
          </w:p>
        </w:tc>
        <w:tc>
          <w:tcPr>
            <w:tcW w:w="720" w:type="dxa"/>
          </w:tcPr>
          <w:p w:rsidR="000835E6" w:rsidRDefault="000835E6" w:rsidP="00B64462">
            <w:pPr>
              <w:pStyle w:val="Header"/>
              <w:tabs>
                <w:tab w:val="clear" w:pos="4320"/>
                <w:tab w:val="clear" w:pos="8640"/>
              </w:tabs>
              <w:spacing w:before="60" w:after="60"/>
              <w:rPr>
                <w:sz w:val="20"/>
              </w:rPr>
            </w:pPr>
          </w:p>
        </w:tc>
        <w:tc>
          <w:tcPr>
            <w:tcW w:w="720" w:type="dxa"/>
          </w:tcPr>
          <w:p w:rsidR="000835E6" w:rsidRDefault="000835E6" w:rsidP="00B64462">
            <w:pPr>
              <w:pStyle w:val="Header"/>
              <w:tabs>
                <w:tab w:val="clear" w:pos="4320"/>
                <w:tab w:val="clear" w:pos="8640"/>
              </w:tabs>
              <w:spacing w:before="60" w:after="60"/>
              <w:rPr>
                <w:sz w:val="20"/>
              </w:rPr>
            </w:pPr>
          </w:p>
        </w:tc>
      </w:tr>
      <w:tr w:rsidR="000835E6" w:rsidTr="00B64462">
        <w:tblPrEx>
          <w:tblCellMar>
            <w:top w:w="0" w:type="dxa"/>
            <w:left w:w="108" w:type="dxa"/>
            <w:bottom w:w="0" w:type="dxa"/>
            <w:right w:w="108" w:type="dxa"/>
          </w:tblCellMar>
        </w:tblPrEx>
        <w:trPr>
          <w:cantSplit/>
          <w:trHeight w:hRule="exact" w:val="280"/>
        </w:trPr>
        <w:tc>
          <w:tcPr>
            <w:tcW w:w="7290" w:type="dxa"/>
            <w:gridSpan w:val="9"/>
          </w:tcPr>
          <w:p w:rsidR="000835E6" w:rsidRDefault="000835E6" w:rsidP="00B64462">
            <w:pPr>
              <w:pStyle w:val="Header"/>
              <w:tabs>
                <w:tab w:val="clear" w:pos="4320"/>
                <w:tab w:val="clear" w:pos="8640"/>
              </w:tabs>
              <w:spacing w:before="60" w:after="60"/>
              <w:ind w:left="-108"/>
              <w:rPr>
                <w:sz w:val="20"/>
              </w:rPr>
            </w:pPr>
            <w:r>
              <w:rPr>
                <w:sz w:val="20"/>
              </w:rPr>
              <w:t>Effective Tax Rate = 20.0%</w:t>
            </w:r>
          </w:p>
        </w:tc>
      </w:tr>
    </w:tbl>
    <w:p w:rsidR="000835E6" w:rsidRDefault="000835E6" w:rsidP="000835E6">
      <w:pPr>
        <w:pStyle w:val="Header"/>
        <w:tabs>
          <w:tab w:val="clear" w:pos="4320"/>
          <w:tab w:val="clear" w:pos="8640"/>
        </w:tabs>
      </w:pPr>
    </w:p>
    <w:p w:rsidR="000835E6" w:rsidRDefault="000835E6" w:rsidP="000835E6">
      <w:pPr>
        <w:pStyle w:val="Header"/>
        <w:tabs>
          <w:tab w:val="clear" w:pos="4320"/>
          <w:tab w:val="clear" w:pos="8640"/>
        </w:tabs>
        <w:spacing w:after="120"/>
        <w:ind w:left="1440" w:hanging="720"/>
      </w:pPr>
      <w:r>
        <w:t>b.</w:t>
      </w:r>
      <w:r>
        <w:tab/>
        <w:t>If the depreciation rate is accelerated, this has no effect on the pretax IRR, but it increases the after-tax IRR.  Therefore, the numerator decreases and the effective tax rate decreases.</w:t>
      </w:r>
    </w:p>
    <w:p w:rsidR="000835E6" w:rsidRDefault="000835E6" w:rsidP="000835E6">
      <w:pPr>
        <w:pStyle w:val="Header"/>
        <w:tabs>
          <w:tab w:val="clear" w:pos="4320"/>
          <w:tab w:val="clear" w:pos="8640"/>
        </w:tabs>
        <w:ind w:left="1440"/>
      </w:pPr>
      <w:r>
        <w:t>If the inflation rate increases, we would expect pretax cash flows to increase at the inflation rate, while after-tax cash flows increase at a slower rate.  After-tax cash flows increase at a slower rate than the inflation rate because depreciation expense does not increase with inflation.  Therefore, the numerator of T</w:t>
      </w:r>
      <w:r>
        <w:rPr>
          <w:vertAlign w:val="subscript"/>
        </w:rPr>
        <w:t>E</w:t>
      </w:r>
      <w:r>
        <w:t xml:space="preserve"> becomes proportionately larger than the denominator and the effective tax rate increases.</w:t>
      </w:r>
    </w:p>
    <w:p w:rsidR="000835E6" w:rsidRDefault="000835E6" w:rsidP="000835E6">
      <w:pPr>
        <w:pStyle w:val="Header"/>
        <w:tabs>
          <w:tab w:val="clear" w:pos="4320"/>
          <w:tab w:val="clear" w:pos="8640"/>
        </w:tabs>
      </w:pPr>
    </w:p>
    <w:p w:rsidR="000835E6" w:rsidRDefault="000835E6" w:rsidP="000835E6">
      <w:pPr>
        <w:pStyle w:val="Header"/>
        <w:tabs>
          <w:tab w:val="clear" w:pos="4320"/>
          <w:tab w:val="clear" w:pos="8640"/>
        </w:tabs>
        <w:spacing w:line="360" w:lineRule="auto"/>
        <w:ind w:left="1440" w:hanging="720"/>
      </w:pPr>
      <w:r>
        <w:t>c.</w:t>
      </w:r>
      <w:r>
        <w:tab/>
      </w:r>
      <w:r>
        <w:rPr>
          <w:noProof/>
          <w:position w:val="-60"/>
        </w:rPr>
        <w:object w:dxaOrig="7040" w:dyaOrig="1320">
          <v:shape id="_x0000_i1045" type="#_x0000_t75" style="width:351.75pt;height:66pt" o:ole="" fillcolor="window">
            <v:imagedata r:id="rId47" o:title=""/>
          </v:shape>
          <o:OLEObject Type="Embed" ProgID="Equation.3" ShapeID="_x0000_i1045" DrawAspect="Content" ObjectID="_1355990004" r:id="rId48"/>
        </w:object>
      </w:r>
    </w:p>
    <w:p w:rsidR="000835E6" w:rsidRDefault="000835E6" w:rsidP="000835E6">
      <w:pPr>
        <w:pStyle w:val="Header"/>
        <w:tabs>
          <w:tab w:val="clear" w:pos="4320"/>
          <w:tab w:val="clear" w:pos="8640"/>
        </w:tabs>
        <w:ind w:left="1440"/>
      </w:pPr>
      <w:r>
        <w:t>Hence, if the up-front investment is deductible for tax purposes, then the effective tax rate is equal to the statutory tax rate.</w:t>
      </w:r>
    </w:p>
    <w:p w:rsidR="000835E6" w:rsidRDefault="000835E6" w:rsidP="000835E6">
      <w:pPr>
        <w:pStyle w:val="Header"/>
        <w:tabs>
          <w:tab w:val="clear" w:pos="4320"/>
          <w:tab w:val="clear" w:pos="8640"/>
        </w:tabs>
      </w:pPr>
    </w:p>
    <w:p w:rsidR="000835E6" w:rsidRDefault="000835E6" w:rsidP="000835E6">
      <w:pPr>
        <w:pStyle w:val="Header"/>
        <w:tabs>
          <w:tab w:val="clear" w:pos="4320"/>
          <w:tab w:val="clear" w:pos="8640"/>
        </w:tabs>
      </w:pPr>
    </w:p>
    <w:p w:rsidR="000835E6" w:rsidRDefault="000835E6" w:rsidP="000835E6">
      <w:pPr>
        <w:pStyle w:val="Header"/>
        <w:tabs>
          <w:tab w:val="clear" w:pos="4320"/>
          <w:tab w:val="clear" w:pos="8640"/>
          <w:tab w:val="left" w:pos="720"/>
        </w:tabs>
        <w:spacing w:after="120"/>
        <w:ind w:left="1440" w:hanging="1440"/>
      </w:pPr>
      <w:r>
        <w:t>32.</w:t>
      </w:r>
      <w:r>
        <w:tab/>
        <w:t>a.</w:t>
      </w:r>
      <w:r>
        <w:tab/>
        <w:t>With a real rate of 6% and an inflation rate of 5%, the nominal rate, r, is determined as follows:</w:t>
      </w:r>
    </w:p>
    <w:tbl>
      <w:tblPr>
        <w:tblW w:w="0" w:type="auto"/>
        <w:tblInd w:w="2070" w:type="dxa"/>
        <w:tblBorders>
          <w:top w:val="nil"/>
          <w:left w:val="nil"/>
          <w:bottom w:val="nil"/>
          <w:right w:val="nil"/>
          <w:insideH w:val="nil"/>
          <w:insideV w:val="nil"/>
        </w:tblBorders>
        <w:tblLayout w:type="fixed"/>
        <w:tblCellMar>
          <w:left w:w="0" w:type="dxa"/>
          <w:right w:w="0" w:type="dxa"/>
        </w:tblCellMar>
        <w:tblLook w:val="00BE"/>
      </w:tblPr>
      <w:tblGrid>
        <w:gridCol w:w="1080"/>
        <w:gridCol w:w="2430"/>
      </w:tblGrid>
      <w:tr w:rsidR="000835E6" w:rsidTr="00B64462">
        <w:tblPrEx>
          <w:tblCellMar>
            <w:top w:w="0" w:type="dxa"/>
            <w:left w:w="0" w:type="dxa"/>
            <w:bottom w:w="0" w:type="dxa"/>
            <w:right w:w="0" w:type="dxa"/>
          </w:tblCellMar>
        </w:tblPrEx>
        <w:tc>
          <w:tcPr>
            <w:tcW w:w="1080" w:type="dxa"/>
          </w:tcPr>
          <w:p w:rsidR="000835E6" w:rsidRDefault="000835E6" w:rsidP="00B64462">
            <w:pPr>
              <w:pStyle w:val="Header"/>
              <w:tabs>
                <w:tab w:val="clear" w:pos="4320"/>
                <w:tab w:val="clear" w:pos="8640"/>
              </w:tabs>
              <w:ind w:right="162"/>
              <w:jc w:val="right"/>
            </w:pPr>
            <w:r>
              <w:t>(1 + r) =</w:t>
            </w:r>
          </w:p>
        </w:tc>
        <w:tc>
          <w:tcPr>
            <w:tcW w:w="2430" w:type="dxa"/>
          </w:tcPr>
          <w:p w:rsidR="000835E6" w:rsidRDefault="000835E6" w:rsidP="00B64462">
            <w:pPr>
              <w:pStyle w:val="Header"/>
              <w:tabs>
                <w:tab w:val="clear" w:pos="4320"/>
                <w:tab w:val="clear" w:pos="8640"/>
              </w:tabs>
            </w:pPr>
            <w:r>
              <w:t xml:space="preserve">(1 + 0.06) </w:t>
            </w:r>
            <w:r>
              <w:sym w:font="Symbol" w:char="F0B4"/>
            </w:r>
            <w:r>
              <w:t xml:space="preserve"> (1 + 0.05)</w:t>
            </w:r>
          </w:p>
        </w:tc>
      </w:tr>
      <w:tr w:rsidR="000835E6" w:rsidTr="00B64462">
        <w:tblPrEx>
          <w:tblCellMar>
            <w:top w:w="0" w:type="dxa"/>
            <w:left w:w="0" w:type="dxa"/>
            <w:bottom w:w="0" w:type="dxa"/>
            <w:right w:w="0" w:type="dxa"/>
          </w:tblCellMar>
        </w:tblPrEx>
        <w:trPr>
          <w:trHeight w:hRule="exact" w:val="144"/>
        </w:trPr>
        <w:tc>
          <w:tcPr>
            <w:tcW w:w="1080" w:type="dxa"/>
          </w:tcPr>
          <w:p w:rsidR="000835E6" w:rsidRDefault="000835E6" w:rsidP="00B64462">
            <w:pPr>
              <w:pStyle w:val="Header"/>
              <w:tabs>
                <w:tab w:val="clear" w:pos="4320"/>
                <w:tab w:val="clear" w:pos="8640"/>
              </w:tabs>
              <w:ind w:right="162"/>
              <w:jc w:val="right"/>
            </w:pPr>
          </w:p>
        </w:tc>
        <w:tc>
          <w:tcPr>
            <w:tcW w:w="2430" w:type="dxa"/>
          </w:tcPr>
          <w:p w:rsidR="000835E6" w:rsidRDefault="000835E6" w:rsidP="00B64462">
            <w:pPr>
              <w:pStyle w:val="Header"/>
              <w:tabs>
                <w:tab w:val="clear" w:pos="4320"/>
                <w:tab w:val="clear" w:pos="8640"/>
              </w:tabs>
            </w:pPr>
          </w:p>
        </w:tc>
      </w:tr>
      <w:tr w:rsidR="000835E6" w:rsidTr="00B64462">
        <w:tblPrEx>
          <w:tblCellMar>
            <w:top w:w="0" w:type="dxa"/>
            <w:left w:w="0" w:type="dxa"/>
            <w:bottom w:w="0" w:type="dxa"/>
            <w:right w:w="0" w:type="dxa"/>
          </w:tblCellMar>
        </w:tblPrEx>
        <w:tc>
          <w:tcPr>
            <w:tcW w:w="1080" w:type="dxa"/>
          </w:tcPr>
          <w:p w:rsidR="000835E6" w:rsidRDefault="000835E6" w:rsidP="00B64462">
            <w:pPr>
              <w:pStyle w:val="Header"/>
              <w:tabs>
                <w:tab w:val="clear" w:pos="4320"/>
                <w:tab w:val="clear" w:pos="8640"/>
              </w:tabs>
              <w:ind w:right="162"/>
              <w:jc w:val="right"/>
            </w:pPr>
            <w:r>
              <w:t>r =</w:t>
            </w:r>
          </w:p>
        </w:tc>
        <w:tc>
          <w:tcPr>
            <w:tcW w:w="2430" w:type="dxa"/>
          </w:tcPr>
          <w:p w:rsidR="000835E6" w:rsidRDefault="000835E6" w:rsidP="00B64462">
            <w:pPr>
              <w:pStyle w:val="Header"/>
              <w:tabs>
                <w:tab w:val="clear" w:pos="4320"/>
                <w:tab w:val="clear" w:pos="8640"/>
              </w:tabs>
            </w:pPr>
            <w:r>
              <w:t>0.113 = 11.3%</w:t>
            </w:r>
          </w:p>
        </w:tc>
      </w:tr>
      <w:tr w:rsidR="000835E6" w:rsidTr="00B64462">
        <w:tblPrEx>
          <w:tblCellMar>
            <w:top w:w="0" w:type="dxa"/>
            <w:left w:w="0" w:type="dxa"/>
            <w:bottom w:w="0" w:type="dxa"/>
            <w:right w:w="0" w:type="dxa"/>
          </w:tblCellMar>
        </w:tblPrEx>
        <w:trPr>
          <w:trHeight w:hRule="exact" w:val="144"/>
        </w:trPr>
        <w:tc>
          <w:tcPr>
            <w:tcW w:w="1080" w:type="dxa"/>
          </w:tcPr>
          <w:p w:rsidR="000835E6" w:rsidRDefault="000835E6" w:rsidP="00B64462">
            <w:pPr>
              <w:pStyle w:val="Header"/>
              <w:tabs>
                <w:tab w:val="clear" w:pos="4320"/>
                <w:tab w:val="clear" w:pos="8640"/>
              </w:tabs>
              <w:ind w:right="162"/>
              <w:jc w:val="right"/>
            </w:pPr>
          </w:p>
        </w:tc>
        <w:tc>
          <w:tcPr>
            <w:tcW w:w="2430" w:type="dxa"/>
          </w:tcPr>
          <w:p w:rsidR="000835E6" w:rsidRDefault="000835E6" w:rsidP="00B64462">
            <w:pPr>
              <w:pStyle w:val="Header"/>
              <w:tabs>
                <w:tab w:val="clear" w:pos="4320"/>
                <w:tab w:val="clear" w:pos="8640"/>
              </w:tabs>
            </w:pPr>
          </w:p>
        </w:tc>
      </w:tr>
    </w:tbl>
    <w:p w:rsidR="000835E6" w:rsidRDefault="000835E6" w:rsidP="000835E6">
      <w:pPr>
        <w:pStyle w:val="Header"/>
        <w:tabs>
          <w:tab w:val="clear" w:pos="4320"/>
          <w:tab w:val="clear" w:pos="8640"/>
        </w:tabs>
        <w:ind w:left="1440"/>
      </w:pPr>
      <w:r>
        <w:t>For a three-year annuity at 11.3%, the annuity factor is: 2.4310</w:t>
      </w:r>
    </w:p>
    <w:p w:rsidR="000835E6" w:rsidRDefault="000835E6" w:rsidP="000835E6">
      <w:pPr>
        <w:pStyle w:val="Header"/>
        <w:tabs>
          <w:tab w:val="clear" w:pos="4320"/>
          <w:tab w:val="clear" w:pos="8640"/>
        </w:tabs>
        <w:spacing w:after="120"/>
        <w:ind w:left="1440"/>
      </w:pPr>
      <w:r>
        <w:t>For a two-year annuity, the annuity factor is: 1.7057</w:t>
      </w:r>
    </w:p>
    <w:p w:rsidR="000835E6" w:rsidRDefault="000835E6" w:rsidP="000835E6">
      <w:pPr>
        <w:pStyle w:val="Header"/>
        <w:tabs>
          <w:tab w:val="clear" w:pos="4320"/>
          <w:tab w:val="clear" w:pos="8640"/>
        </w:tabs>
        <w:spacing w:after="120"/>
        <w:ind w:left="1440"/>
      </w:pPr>
      <w:r>
        <w:t>For a three-year annuity with a present value of $28.37, the nominal annuity is: ($28.37/2.4310) = $11.67</w:t>
      </w:r>
    </w:p>
    <w:p w:rsidR="000835E6" w:rsidRDefault="000835E6" w:rsidP="000835E6">
      <w:pPr>
        <w:pStyle w:val="Header"/>
        <w:tabs>
          <w:tab w:val="clear" w:pos="4320"/>
          <w:tab w:val="clear" w:pos="8640"/>
        </w:tabs>
        <w:spacing w:after="120"/>
        <w:ind w:left="1440"/>
      </w:pPr>
      <w:r>
        <w:t>For a two-year annuity with a present value of $21.00, the nominal annuity is: ($21.00/1.7057) = $12.31</w:t>
      </w:r>
    </w:p>
    <w:p w:rsidR="000835E6" w:rsidRDefault="000835E6" w:rsidP="000835E6">
      <w:pPr>
        <w:pStyle w:val="Header"/>
        <w:tabs>
          <w:tab w:val="clear" w:pos="4320"/>
          <w:tab w:val="clear" w:pos="8640"/>
        </w:tabs>
        <w:ind w:left="1440"/>
      </w:pPr>
      <w:r>
        <w:t>These nominal annuities are not realistic estimates of equivalent annual costs because the appropriate rental cost (i.e., the equivalent annual cost) must take into account the effects of inflation.</w:t>
      </w:r>
    </w:p>
    <w:p w:rsidR="000835E6" w:rsidRDefault="000835E6" w:rsidP="000835E6">
      <w:pPr>
        <w:pStyle w:val="Header"/>
        <w:tabs>
          <w:tab w:val="clear" w:pos="4320"/>
          <w:tab w:val="clear" w:pos="8640"/>
        </w:tabs>
        <w:spacing w:line="120" w:lineRule="exact"/>
      </w:pPr>
    </w:p>
    <w:p w:rsidR="000835E6" w:rsidRDefault="000835E6" w:rsidP="000835E6">
      <w:pPr>
        <w:pStyle w:val="Header"/>
        <w:tabs>
          <w:tab w:val="clear" w:pos="4320"/>
          <w:tab w:val="clear" w:pos="8640"/>
        </w:tabs>
        <w:spacing w:after="120"/>
        <w:ind w:left="1440" w:hanging="720"/>
      </w:pPr>
      <w:r>
        <w:t>b.</w:t>
      </w:r>
      <w:r>
        <w:tab/>
        <w:t>With a real rate of 6% and an inflation rate of 25%, the nominal rate, r, is determined as follows:</w:t>
      </w:r>
      <w:r w:rsidRPr="003002F5">
        <w:t xml:space="preserve"> </w:t>
      </w:r>
    </w:p>
    <w:p w:rsidR="000835E6" w:rsidRDefault="000835E6" w:rsidP="000835E6">
      <w:pPr>
        <w:pStyle w:val="Header"/>
        <w:tabs>
          <w:tab w:val="clear" w:pos="4320"/>
          <w:tab w:val="clear" w:pos="8640"/>
        </w:tabs>
        <w:spacing w:after="120"/>
        <w:ind w:left="1440" w:hanging="720"/>
      </w:pPr>
      <w:r>
        <w:lastRenderedPageBreak/>
        <w:br w:type="page"/>
      </w:r>
    </w:p>
    <w:tbl>
      <w:tblPr>
        <w:tblW w:w="0" w:type="auto"/>
        <w:tblInd w:w="2070" w:type="dxa"/>
        <w:tblBorders>
          <w:top w:val="nil"/>
          <w:left w:val="nil"/>
          <w:bottom w:val="nil"/>
          <w:right w:val="nil"/>
          <w:insideH w:val="nil"/>
          <w:insideV w:val="nil"/>
        </w:tblBorders>
        <w:tblLayout w:type="fixed"/>
        <w:tblCellMar>
          <w:left w:w="0" w:type="dxa"/>
          <w:right w:w="0" w:type="dxa"/>
        </w:tblCellMar>
        <w:tblLook w:val="00BE"/>
      </w:tblPr>
      <w:tblGrid>
        <w:gridCol w:w="1080"/>
        <w:gridCol w:w="2430"/>
      </w:tblGrid>
      <w:tr w:rsidR="000835E6" w:rsidTr="00B64462">
        <w:tblPrEx>
          <w:tblCellMar>
            <w:top w:w="0" w:type="dxa"/>
            <w:left w:w="0" w:type="dxa"/>
            <w:bottom w:w="0" w:type="dxa"/>
            <w:right w:w="0" w:type="dxa"/>
          </w:tblCellMar>
        </w:tblPrEx>
        <w:tc>
          <w:tcPr>
            <w:tcW w:w="1080" w:type="dxa"/>
          </w:tcPr>
          <w:p w:rsidR="000835E6" w:rsidRDefault="000835E6" w:rsidP="00B64462">
            <w:pPr>
              <w:pStyle w:val="Header"/>
              <w:tabs>
                <w:tab w:val="clear" w:pos="4320"/>
                <w:tab w:val="clear" w:pos="8640"/>
              </w:tabs>
              <w:ind w:right="162"/>
              <w:jc w:val="right"/>
            </w:pPr>
            <w:r>
              <w:lastRenderedPageBreak/>
              <w:t>(1 + r) =</w:t>
            </w:r>
          </w:p>
        </w:tc>
        <w:tc>
          <w:tcPr>
            <w:tcW w:w="2430" w:type="dxa"/>
          </w:tcPr>
          <w:p w:rsidR="000835E6" w:rsidRDefault="000835E6" w:rsidP="00B64462">
            <w:pPr>
              <w:pStyle w:val="Header"/>
              <w:tabs>
                <w:tab w:val="clear" w:pos="4320"/>
                <w:tab w:val="clear" w:pos="8640"/>
              </w:tabs>
            </w:pPr>
            <w:r>
              <w:t xml:space="preserve">(1 + 0.06) </w:t>
            </w:r>
            <w:r>
              <w:sym w:font="Symbol" w:char="F0B4"/>
            </w:r>
            <w:r>
              <w:t xml:space="preserve"> (1 + 0.25)</w:t>
            </w:r>
          </w:p>
        </w:tc>
      </w:tr>
      <w:tr w:rsidR="000835E6" w:rsidTr="00B64462">
        <w:tblPrEx>
          <w:tblCellMar>
            <w:top w:w="0" w:type="dxa"/>
            <w:left w:w="0" w:type="dxa"/>
            <w:bottom w:w="0" w:type="dxa"/>
            <w:right w:w="0" w:type="dxa"/>
          </w:tblCellMar>
        </w:tblPrEx>
        <w:trPr>
          <w:trHeight w:hRule="exact" w:val="144"/>
        </w:trPr>
        <w:tc>
          <w:tcPr>
            <w:tcW w:w="1080" w:type="dxa"/>
          </w:tcPr>
          <w:p w:rsidR="000835E6" w:rsidRDefault="000835E6" w:rsidP="00B64462">
            <w:pPr>
              <w:pStyle w:val="Header"/>
              <w:tabs>
                <w:tab w:val="clear" w:pos="4320"/>
                <w:tab w:val="clear" w:pos="8640"/>
              </w:tabs>
              <w:ind w:right="162"/>
              <w:jc w:val="right"/>
            </w:pPr>
          </w:p>
        </w:tc>
        <w:tc>
          <w:tcPr>
            <w:tcW w:w="2430" w:type="dxa"/>
          </w:tcPr>
          <w:p w:rsidR="000835E6" w:rsidRDefault="000835E6" w:rsidP="00B64462">
            <w:pPr>
              <w:pStyle w:val="Header"/>
              <w:tabs>
                <w:tab w:val="clear" w:pos="4320"/>
                <w:tab w:val="clear" w:pos="8640"/>
              </w:tabs>
            </w:pPr>
          </w:p>
        </w:tc>
      </w:tr>
      <w:tr w:rsidR="000835E6" w:rsidTr="00B64462">
        <w:tblPrEx>
          <w:tblCellMar>
            <w:top w:w="0" w:type="dxa"/>
            <w:left w:w="0" w:type="dxa"/>
            <w:bottom w:w="0" w:type="dxa"/>
            <w:right w:w="0" w:type="dxa"/>
          </w:tblCellMar>
        </w:tblPrEx>
        <w:tc>
          <w:tcPr>
            <w:tcW w:w="1080" w:type="dxa"/>
          </w:tcPr>
          <w:p w:rsidR="000835E6" w:rsidRDefault="000835E6" w:rsidP="00B64462">
            <w:pPr>
              <w:pStyle w:val="Header"/>
              <w:tabs>
                <w:tab w:val="clear" w:pos="4320"/>
                <w:tab w:val="clear" w:pos="8640"/>
              </w:tabs>
              <w:ind w:right="162"/>
              <w:jc w:val="right"/>
            </w:pPr>
            <w:r>
              <w:t>r =</w:t>
            </w:r>
          </w:p>
        </w:tc>
        <w:tc>
          <w:tcPr>
            <w:tcW w:w="2430" w:type="dxa"/>
          </w:tcPr>
          <w:p w:rsidR="000835E6" w:rsidRDefault="000835E6" w:rsidP="00B64462">
            <w:pPr>
              <w:pStyle w:val="Header"/>
              <w:tabs>
                <w:tab w:val="clear" w:pos="4320"/>
                <w:tab w:val="clear" w:pos="8640"/>
              </w:tabs>
            </w:pPr>
            <w:r>
              <w:t>0.325 = 32.5%</w:t>
            </w:r>
          </w:p>
        </w:tc>
      </w:tr>
      <w:tr w:rsidR="000835E6" w:rsidTr="00B64462">
        <w:tblPrEx>
          <w:tblCellMar>
            <w:top w:w="0" w:type="dxa"/>
            <w:left w:w="0" w:type="dxa"/>
            <w:bottom w:w="0" w:type="dxa"/>
            <w:right w:w="0" w:type="dxa"/>
          </w:tblCellMar>
        </w:tblPrEx>
        <w:trPr>
          <w:trHeight w:hRule="exact" w:val="144"/>
        </w:trPr>
        <w:tc>
          <w:tcPr>
            <w:tcW w:w="1080" w:type="dxa"/>
          </w:tcPr>
          <w:p w:rsidR="000835E6" w:rsidRDefault="000835E6" w:rsidP="00B64462">
            <w:pPr>
              <w:pStyle w:val="Header"/>
              <w:tabs>
                <w:tab w:val="clear" w:pos="4320"/>
                <w:tab w:val="clear" w:pos="8640"/>
              </w:tabs>
              <w:ind w:right="162"/>
              <w:jc w:val="right"/>
            </w:pPr>
          </w:p>
        </w:tc>
        <w:tc>
          <w:tcPr>
            <w:tcW w:w="2430" w:type="dxa"/>
          </w:tcPr>
          <w:p w:rsidR="000835E6" w:rsidRDefault="000835E6" w:rsidP="00B64462">
            <w:pPr>
              <w:pStyle w:val="Header"/>
              <w:tabs>
                <w:tab w:val="clear" w:pos="4320"/>
                <w:tab w:val="clear" w:pos="8640"/>
              </w:tabs>
            </w:pPr>
          </w:p>
        </w:tc>
      </w:tr>
    </w:tbl>
    <w:p w:rsidR="000835E6" w:rsidRDefault="000835E6" w:rsidP="000835E6">
      <w:pPr>
        <w:pStyle w:val="Header"/>
        <w:tabs>
          <w:tab w:val="clear" w:pos="4320"/>
          <w:tab w:val="clear" w:pos="8640"/>
        </w:tabs>
        <w:ind w:left="1440"/>
      </w:pPr>
      <w:r>
        <w:t>For a three-year annuity at 32.5%, the annuity factor is: 1.7542</w:t>
      </w:r>
    </w:p>
    <w:p w:rsidR="000835E6" w:rsidRDefault="000835E6" w:rsidP="000835E6">
      <w:pPr>
        <w:pStyle w:val="Header"/>
        <w:tabs>
          <w:tab w:val="clear" w:pos="4320"/>
          <w:tab w:val="clear" w:pos="8640"/>
        </w:tabs>
        <w:spacing w:after="120"/>
        <w:ind w:left="1440"/>
      </w:pPr>
      <w:r>
        <w:t>For a two-year annuity, the annuity factor is: 1.3243</w:t>
      </w:r>
    </w:p>
    <w:p w:rsidR="000835E6" w:rsidRDefault="000835E6" w:rsidP="000835E6">
      <w:pPr>
        <w:pStyle w:val="Header"/>
        <w:tabs>
          <w:tab w:val="clear" w:pos="4320"/>
          <w:tab w:val="clear" w:pos="8640"/>
        </w:tabs>
        <w:ind w:left="1440"/>
      </w:pPr>
      <w:r>
        <w:t>For a three-year annuity with a present value of $28.37, the nominal annuity is: ($28.37/1.7542) = $16.17</w:t>
      </w:r>
    </w:p>
    <w:p w:rsidR="000835E6" w:rsidRDefault="000835E6" w:rsidP="000835E6">
      <w:pPr>
        <w:pStyle w:val="Header"/>
        <w:tabs>
          <w:tab w:val="clear" w:pos="4320"/>
          <w:tab w:val="clear" w:pos="8640"/>
        </w:tabs>
        <w:spacing w:after="120"/>
        <w:ind w:left="1440"/>
      </w:pPr>
      <w:r>
        <w:t>For a two-year annuity with a present value of $21.00, the nominal annuity is: ($21.00/1.3243) = $15.86</w:t>
      </w:r>
    </w:p>
    <w:p w:rsidR="000835E6" w:rsidRDefault="000835E6" w:rsidP="000835E6">
      <w:pPr>
        <w:pStyle w:val="Header"/>
        <w:tabs>
          <w:tab w:val="clear" w:pos="4320"/>
          <w:tab w:val="clear" w:pos="8640"/>
        </w:tabs>
        <w:ind w:left="1440"/>
      </w:pPr>
      <w:r>
        <w:t>With an inflation rate of 5%, Machine A has the lower nominal annual cost ($11.67 compared to $12.31).  With inflation at 25%, Machine B has the lower nominal annual cost ($15.86 compared to $16.17).  Thus it is clear that inflation has a significant impact on the calculation of equivalent annual cost, and hence, the warning in the text to do these calculations in real terms.  The rankings change because, at the higher inflation rate, the machine with the longer life (here, Machine A) is affected more.</w:t>
      </w:r>
    </w:p>
    <w:p w:rsidR="000835E6" w:rsidRDefault="000835E6" w:rsidP="000835E6">
      <w:pPr>
        <w:pStyle w:val="Header"/>
        <w:tabs>
          <w:tab w:val="clear" w:pos="4320"/>
          <w:tab w:val="clear" w:pos="8640"/>
        </w:tabs>
      </w:pPr>
    </w:p>
    <w:p w:rsidR="000835E6" w:rsidRDefault="000835E6" w:rsidP="000835E6">
      <w:pPr>
        <w:pStyle w:val="Header"/>
        <w:tabs>
          <w:tab w:val="clear" w:pos="4320"/>
          <w:tab w:val="clear" w:pos="8640"/>
        </w:tabs>
      </w:pPr>
    </w:p>
    <w:p w:rsidR="000835E6" w:rsidRDefault="000835E6" w:rsidP="000835E6">
      <w:pPr>
        <w:pStyle w:val="Header"/>
        <w:tabs>
          <w:tab w:val="clear" w:pos="4320"/>
          <w:tab w:val="clear" w:pos="8640"/>
          <w:tab w:val="left" w:pos="720"/>
        </w:tabs>
        <w:ind w:left="1440" w:hanging="1440"/>
      </w:pPr>
      <w:r>
        <w:t>33.</w:t>
      </w:r>
      <w:r>
        <w:tab/>
        <w:t>a.</w:t>
      </w:r>
      <w:r>
        <w:tab/>
        <w:t>The spreadsheet on the next two pages indicates that the NPV for the Mid-American wind farm investment is: -$87,271,675</w:t>
      </w:r>
    </w:p>
    <w:p w:rsidR="000835E6" w:rsidRDefault="000835E6" w:rsidP="000835E6">
      <w:pPr>
        <w:ind w:left="1440"/>
        <w:rPr>
          <w:rFonts w:cs="Arial"/>
          <w:bCs/>
          <w:szCs w:val="24"/>
        </w:rPr>
      </w:pPr>
      <w:r>
        <w:t xml:space="preserve">By eliminating the tax in the spreadsheet, we find that the NPV is still negative: </w:t>
      </w:r>
      <w:r w:rsidRPr="00E23991">
        <w:rPr>
          <w:rFonts w:cs="Arial"/>
          <w:bCs/>
          <w:szCs w:val="24"/>
        </w:rPr>
        <w:t>-</w:t>
      </w:r>
      <w:r>
        <w:rPr>
          <w:rFonts w:cs="Arial"/>
          <w:bCs/>
          <w:szCs w:val="24"/>
        </w:rPr>
        <w:t>$</w:t>
      </w:r>
      <w:r w:rsidRPr="00E23991">
        <w:rPr>
          <w:rFonts w:cs="Arial"/>
          <w:bCs/>
          <w:szCs w:val="24"/>
        </w:rPr>
        <w:t>7,692,376</w:t>
      </w:r>
    </w:p>
    <w:p w:rsidR="000835E6" w:rsidRPr="00E23991" w:rsidRDefault="000835E6" w:rsidP="000835E6">
      <w:pPr>
        <w:ind w:left="1440"/>
        <w:rPr>
          <w:rFonts w:cs="Arial"/>
          <w:bCs/>
          <w:szCs w:val="24"/>
        </w:rPr>
      </w:pPr>
      <w:r>
        <w:rPr>
          <w:rFonts w:cs="Arial"/>
          <w:bCs/>
          <w:szCs w:val="24"/>
        </w:rPr>
        <w:t>NPV becomes positive with a tax subsidy of approximately 3.5%.</w:t>
      </w:r>
    </w:p>
    <w:p w:rsidR="000835E6" w:rsidRDefault="000835E6" w:rsidP="000835E6">
      <w:pPr>
        <w:pStyle w:val="Header"/>
        <w:tabs>
          <w:tab w:val="clear" w:pos="4320"/>
          <w:tab w:val="clear" w:pos="8640"/>
        </w:tabs>
      </w:pPr>
    </w:p>
    <w:p w:rsidR="000835E6" w:rsidRPr="00E23991" w:rsidRDefault="000835E6" w:rsidP="000835E6">
      <w:pPr>
        <w:ind w:left="1440" w:hanging="720"/>
        <w:rPr>
          <w:rFonts w:cs="Arial"/>
          <w:bCs/>
          <w:szCs w:val="24"/>
        </w:rPr>
      </w:pPr>
      <w:r>
        <w:t>b.</w:t>
      </w:r>
      <w:r>
        <w:tab/>
        <w:t>Using the same spreadsheet, we can show that a capacity factor of 30% reduces NPV to: -$</w:t>
      </w:r>
      <w:r w:rsidRPr="00E23991">
        <w:rPr>
          <w:rFonts w:cs="Arial"/>
          <w:bCs/>
          <w:szCs w:val="24"/>
        </w:rPr>
        <w:t>138,249,182</w:t>
      </w:r>
    </w:p>
    <w:p w:rsidR="000835E6" w:rsidRDefault="000835E6" w:rsidP="000835E6">
      <w:pPr>
        <w:pStyle w:val="Header"/>
        <w:tabs>
          <w:tab w:val="clear" w:pos="4320"/>
          <w:tab w:val="clear" w:pos="8640"/>
        </w:tabs>
      </w:pPr>
    </w:p>
    <w:p w:rsidR="000835E6" w:rsidRDefault="000835E6" w:rsidP="000835E6">
      <w:pPr>
        <w:pStyle w:val="Header"/>
        <w:tabs>
          <w:tab w:val="clear" w:pos="4320"/>
          <w:tab w:val="clear" w:pos="8640"/>
        </w:tabs>
      </w:pPr>
    </w:p>
    <w:p w:rsidR="000835E6" w:rsidRDefault="000835E6" w:rsidP="000835E6">
      <w:pPr>
        <w:pStyle w:val="Header"/>
        <w:tabs>
          <w:tab w:val="clear" w:pos="4320"/>
          <w:tab w:val="clear" w:pos="8640"/>
        </w:tabs>
        <w:sectPr w:rsidR="000835E6" w:rsidSect="005311E3">
          <w:headerReference w:type="even" r:id="rId49"/>
          <w:headerReference w:type="default" r:id="rId50"/>
          <w:footerReference w:type="even" r:id="rId51"/>
          <w:footerReference w:type="default" r:id="rId52"/>
          <w:headerReference w:type="first" r:id="rId53"/>
          <w:footerReference w:type="first" r:id="rId54"/>
          <w:pgSz w:w="12240" w:h="15840" w:code="1"/>
          <w:pgMar w:top="1440" w:right="1440" w:bottom="1440" w:left="1440" w:header="720" w:footer="720" w:gutter="0"/>
          <w:pgNumType w:start="17"/>
          <w:cols w:space="720"/>
        </w:sectPr>
      </w:pPr>
    </w:p>
    <w:p w:rsidR="000835E6" w:rsidRDefault="000835E6" w:rsidP="000835E6">
      <w:pPr>
        <w:pStyle w:val="Header"/>
        <w:tabs>
          <w:tab w:val="clear" w:pos="4320"/>
          <w:tab w:val="clear" w:pos="8640"/>
        </w:tabs>
      </w:pPr>
    </w:p>
    <w:tbl>
      <w:tblPr>
        <w:tblW w:w="12049" w:type="dxa"/>
        <w:tblInd w:w="93" w:type="dxa"/>
        <w:tblLook w:val="0000"/>
      </w:tblPr>
      <w:tblGrid>
        <w:gridCol w:w="3255"/>
        <w:gridCol w:w="163"/>
        <w:gridCol w:w="1329"/>
        <w:gridCol w:w="1217"/>
        <w:gridCol w:w="1217"/>
        <w:gridCol w:w="1217"/>
        <w:gridCol w:w="1217"/>
        <w:gridCol w:w="1217"/>
        <w:gridCol w:w="1217"/>
      </w:tblGrid>
      <w:tr w:rsidR="000835E6" w:rsidTr="00B64462">
        <w:trPr>
          <w:trHeight w:val="270"/>
        </w:trPr>
        <w:tc>
          <w:tcPr>
            <w:tcW w:w="12049" w:type="dxa"/>
            <w:gridSpan w:val="9"/>
            <w:tcBorders>
              <w:top w:val="nil"/>
              <w:left w:val="nil"/>
              <w:bottom w:val="nil"/>
              <w:right w:val="nil"/>
            </w:tcBorders>
            <w:shd w:val="clear" w:color="auto" w:fill="auto"/>
            <w:noWrap/>
            <w:vAlign w:val="bottom"/>
          </w:tcPr>
          <w:p w:rsidR="000835E6" w:rsidRDefault="000835E6" w:rsidP="00B64462">
            <w:pPr>
              <w:rPr>
                <w:rFonts w:cs="Arial"/>
                <w:b/>
                <w:bCs/>
                <w:sz w:val="20"/>
              </w:rPr>
            </w:pPr>
            <w:r>
              <w:rPr>
                <w:rFonts w:cs="Arial"/>
                <w:b/>
                <w:bCs/>
                <w:sz w:val="20"/>
              </w:rPr>
              <w:t>ESTIMATED NPV OF MIDAMERICAN ENERGY'S WINDFARM PROJECT IN THE ABSENCE OF ANY TAX BREAKS</w:t>
            </w:r>
          </w:p>
        </w:tc>
      </w:tr>
      <w:tr w:rsidR="000835E6" w:rsidTr="00B64462">
        <w:trPr>
          <w:trHeight w:val="255"/>
        </w:trPr>
        <w:tc>
          <w:tcPr>
            <w:tcW w:w="3418" w:type="dxa"/>
            <w:gridSpan w:val="2"/>
            <w:tcBorders>
              <w:top w:val="single" w:sz="8" w:space="0" w:color="auto"/>
              <w:left w:val="single" w:sz="8" w:space="0" w:color="auto"/>
              <w:bottom w:val="nil"/>
              <w:right w:val="nil"/>
            </w:tcBorders>
            <w:shd w:val="clear" w:color="auto" w:fill="auto"/>
            <w:noWrap/>
            <w:vAlign w:val="bottom"/>
          </w:tcPr>
          <w:p w:rsidR="000835E6" w:rsidRDefault="000835E6" w:rsidP="00B64462">
            <w:pPr>
              <w:rPr>
                <w:rFonts w:cs="Arial"/>
                <w:b/>
                <w:bCs/>
                <w:sz w:val="20"/>
                <w:u w:val="single"/>
              </w:rPr>
            </w:pPr>
            <w:r>
              <w:rPr>
                <w:rFonts w:cs="Arial"/>
                <w:b/>
                <w:bCs/>
                <w:sz w:val="20"/>
                <w:u w:val="single"/>
              </w:rPr>
              <w:t>PROJECT DATA</w:t>
            </w:r>
          </w:p>
        </w:tc>
        <w:tc>
          <w:tcPr>
            <w:tcW w:w="1329" w:type="dxa"/>
            <w:tcBorders>
              <w:top w:val="single" w:sz="8" w:space="0" w:color="auto"/>
              <w:left w:val="nil"/>
              <w:bottom w:val="nil"/>
              <w:right w:val="single" w:sz="4" w:space="0" w:color="auto"/>
            </w:tcBorders>
            <w:shd w:val="clear" w:color="auto" w:fill="auto"/>
            <w:noWrap/>
            <w:vAlign w:val="bottom"/>
          </w:tcPr>
          <w:p w:rsidR="000835E6" w:rsidRDefault="000835E6" w:rsidP="00B64462">
            <w:pPr>
              <w:rPr>
                <w:rFonts w:cs="Arial"/>
                <w:sz w:val="20"/>
              </w:rPr>
            </w:pPr>
            <w:r>
              <w:rPr>
                <w:rFonts w:cs="Arial"/>
                <w:sz w:val="20"/>
              </w:rPr>
              <w:t> </w:t>
            </w: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r>
      <w:tr w:rsidR="000835E6" w:rsidTr="00B64462">
        <w:trPr>
          <w:trHeight w:val="255"/>
        </w:trPr>
        <w:tc>
          <w:tcPr>
            <w:tcW w:w="3418" w:type="dxa"/>
            <w:gridSpan w:val="2"/>
            <w:tcBorders>
              <w:top w:val="nil"/>
              <w:left w:val="single" w:sz="8" w:space="0" w:color="auto"/>
              <w:bottom w:val="nil"/>
              <w:right w:val="nil"/>
            </w:tcBorders>
            <w:shd w:val="clear" w:color="auto" w:fill="auto"/>
            <w:noWrap/>
            <w:vAlign w:val="bottom"/>
          </w:tcPr>
          <w:p w:rsidR="000835E6" w:rsidRDefault="000835E6" w:rsidP="00B64462">
            <w:pPr>
              <w:rPr>
                <w:rFonts w:cs="Arial"/>
                <w:sz w:val="20"/>
              </w:rPr>
            </w:pPr>
            <w:r>
              <w:rPr>
                <w:rFonts w:cs="Arial"/>
                <w:sz w:val="20"/>
              </w:rPr>
              <w:t>Capacity (megawatts)</w:t>
            </w:r>
          </w:p>
        </w:tc>
        <w:tc>
          <w:tcPr>
            <w:tcW w:w="1329" w:type="dxa"/>
            <w:tcBorders>
              <w:top w:val="nil"/>
              <w:left w:val="nil"/>
              <w:bottom w:val="nil"/>
              <w:right w:val="single" w:sz="4" w:space="0" w:color="auto"/>
            </w:tcBorders>
            <w:shd w:val="clear" w:color="auto" w:fill="auto"/>
            <w:noWrap/>
            <w:vAlign w:val="bottom"/>
          </w:tcPr>
          <w:p w:rsidR="000835E6" w:rsidRDefault="000835E6" w:rsidP="00B64462">
            <w:pPr>
              <w:jc w:val="right"/>
              <w:rPr>
                <w:rFonts w:cs="Arial"/>
                <w:sz w:val="20"/>
              </w:rPr>
            </w:pPr>
            <w:r>
              <w:rPr>
                <w:rFonts w:cs="Arial"/>
                <w:sz w:val="20"/>
              </w:rPr>
              <w:t>360.5</w:t>
            </w: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r>
      <w:tr w:rsidR="000835E6" w:rsidTr="00B64462">
        <w:trPr>
          <w:trHeight w:val="255"/>
        </w:trPr>
        <w:tc>
          <w:tcPr>
            <w:tcW w:w="3418" w:type="dxa"/>
            <w:gridSpan w:val="2"/>
            <w:tcBorders>
              <w:top w:val="nil"/>
              <w:left w:val="single" w:sz="8" w:space="0" w:color="auto"/>
              <w:bottom w:val="nil"/>
              <w:right w:val="nil"/>
            </w:tcBorders>
            <w:shd w:val="clear" w:color="auto" w:fill="auto"/>
            <w:noWrap/>
            <w:vAlign w:val="bottom"/>
          </w:tcPr>
          <w:p w:rsidR="000835E6" w:rsidRDefault="000835E6" w:rsidP="00B64462">
            <w:pPr>
              <w:rPr>
                <w:rFonts w:cs="Arial"/>
                <w:sz w:val="20"/>
              </w:rPr>
            </w:pPr>
            <w:r>
              <w:rPr>
                <w:rFonts w:cs="Arial"/>
                <w:sz w:val="20"/>
              </w:rPr>
              <w:t>Load factor</w:t>
            </w:r>
          </w:p>
        </w:tc>
        <w:tc>
          <w:tcPr>
            <w:tcW w:w="1329" w:type="dxa"/>
            <w:tcBorders>
              <w:top w:val="nil"/>
              <w:left w:val="nil"/>
              <w:bottom w:val="nil"/>
              <w:right w:val="single" w:sz="4" w:space="0" w:color="auto"/>
            </w:tcBorders>
            <w:shd w:val="clear" w:color="auto" w:fill="auto"/>
            <w:noWrap/>
            <w:vAlign w:val="bottom"/>
          </w:tcPr>
          <w:p w:rsidR="000835E6" w:rsidRDefault="000835E6" w:rsidP="00B64462">
            <w:pPr>
              <w:jc w:val="right"/>
              <w:rPr>
                <w:rFonts w:cs="Arial"/>
                <w:sz w:val="20"/>
              </w:rPr>
            </w:pPr>
            <w:r>
              <w:rPr>
                <w:rFonts w:cs="Arial"/>
                <w:sz w:val="20"/>
              </w:rPr>
              <w:t>35%</w:t>
            </w: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r>
      <w:tr w:rsidR="000835E6" w:rsidTr="00B64462">
        <w:trPr>
          <w:trHeight w:val="255"/>
        </w:trPr>
        <w:tc>
          <w:tcPr>
            <w:tcW w:w="3418" w:type="dxa"/>
            <w:gridSpan w:val="2"/>
            <w:tcBorders>
              <w:top w:val="nil"/>
              <w:left w:val="single" w:sz="8" w:space="0" w:color="auto"/>
              <w:bottom w:val="nil"/>
              <w:right w:val="nil"/>
            </w:tcBorders>
            <w:shd w:val="clear" w:color="auto" w:fill="auto"/>
            <w:noWrap/>
            <w:vAlign w:val="bottom"/>
          </w:tcPr>
          <w:p w:rsidR="000835E6" w:rsidRDefault="000835E6" w:rsidP="00B64462">
            <w:pPr>
              <w:rPr>
                <w:rFonts w:cs="Arial"/>
                <w:sz w:val="20"/>
              </w:rPr>
            </w:pPr>
            <w:r>
              <w:rPr>
                <w:rFonts w:cs="Arial"/>
                <w:sz w:val="20"/>
              </w:rPr>
              <w:t>Year 1 electricity price $/mWh</w:t>
            </w:r>
          </w:p>
        </w:tc>
        <w:tc>
          <w:tcPr>
            <w:tcW w:w="1329" w:type="dxa"/>
            <w:tcBorders>
              <w:top w:val="nil"/>
              <w:left w:val="nil"/>
              <w:bottom w:val="nil"/>
              <w:right w:val="single" w:sz="4" w:space="0" w:color="auto"/>
            </w:tcBorders>
            <w:shd w:val="clear" w:color="auto" w:fill="auto"/>
            <w:noWrap/>
            <w:vAlign w:val="bottom"/>
          </w:tcPr>
          <w:p w:rsidR="000835E6" w:rsidRDefault="000835E6" w:rsidP="00B64462">
            <w:pPr>
              <w:jc w:val="right"/>
              <w:rPr>
                <w:rFonts w:cs="Arial"/>
                <w:sz w:val="20"/>
              </w:rPr>
            </w:pPr>
            <w:r>
              <w:rPr>
                <w:rFonts w:cs="Arial"/>
                <w:sz w:val="20"/>
              </w:rPr>
              <w:t>55.00</w:t>
            </w: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r>
      <w:tr w:rsidR="000835E6" w:rsidTr="00B64462">
        <w:trPr>
          <w:trHeight w:val="255"/>
        </w:trPr>
        <w:tc>
          <w:tcPr>
            <w:tcW w:w="3418" w:type="dxa"/>
            <w:gridSpan w:val="2"/>
            <w:tcBorders>
              <w:top w:val="nil"/>
              <w:left w:val="single" w:sz="8" w:space="0" w:color="auto"/>
              <w:bottom w:val="nil"/>
              <w:right w:val="nil"/>
            </w:tcBorders>
            <w:shd w:val="clear" w:color="auto" w:fill="auto"/>
            <w:noWrap/>
            <w:vAlign w:val="bottom"/>
          </w:tcPr>
          <w:p w:rsidR="000835E6" w:rsidRDefault="000835E6" w:rsidP="00B64462">
            <w:pPr>
              <w:rPr>
                <w:rFonts w:cs="Arial"/>
                <w:sz w:val="20"/>
              </w:rPr>
            </w:pPr>
            <w:r>
              <w:rPr>
                <w:rFonts w:cs="Arial"/>
                <w:sz w:val="20"/>
              </w:rPr>
              <w:t>Year 1 maintenance &amp; other costs ($)</w:t>
            </w:r>
          </w:p>
        </w:tc>
        <w:tc>
          <w:tcPr>
            <w:tcW w:w="1329" w:type="dxa"/>
            <w:tcBorders>
              <w:top w:val="nil"/>
              <w:left w:val="nil"/>
              <w:bottom w:val="nil"/>
              <w:right w:val="single" w:sz="4" w:space="0" w:color="auto"/>
            </w:tcBorders>
            <w:shd w:val="clear" w:color="auto" w:fill="auto"/>
            <w:noWrap/>
            <w:vAlign w:val="bottom"/>
          </w:tcPr>
          <w:p w:rsidR="000835E6" w:rsidRDefault="000835E6" w:rsidP="00B64462">
            <w:pPr>
              <w:jc w:val="right"/>
              <w:rPr>
                <w:rFonts w:cs="Arial"/>
                <w:sz w:val="20"/>
              </w:rPr>
            </w:pPr>
            <w:r>
              <w:rPr>
                <w:rFonts w:cs="Arial"/>
                <w:sz w:val="20"/>
              </w:rPr>
              <w:t>18,900,000</w:t>
            </w: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r>
      <w:tr w:rsidR="000835E6" w:rsidTr="00B64462">
        <w:trPr>
          <w:trHeight w:val="255"/>
        </w:trPr>
        <w:tc>
          <w:tcPr>
            <w:tcW w:w="3418" w:type="dxa"/>
            <w:gridSpan w:val="2"/>
            <w:tcBorders>
              <w:top w:val="nil"/>
              <w:left w:val="single" w:sz="8" w:space="0" w:color="auto"/>
              <w:bottom w:val="nil"/>
              <w:right w:val="nil"/>
            </w:tcBorders>
            <w:shd w:val="clear" w:color="auto" w:fill="auto"/>
            <w:noWrap/>
            <w:vAlign w:val="bottom"/>
          </w:tcPr>
          <w:p w:rsidR="000835E6" w:rsidRDefault="000835E6" w:rsidP="00B64462">
            <w:pPr>
              <w:rPr>
                <w:rFonts w:cs="Arial"/>
                <w:sz w:val="20"/>
              </w:rPr>
            </w:pPr>
            <w:r>
              <w:rPr>
                <w:rFonts w:cs="Arial"/>
                <w:sz w:val="20"/>
              </w:rPr>
              <w:t>Inflation</w:t>
            </w:r>
          </w:p>
        </w:tc>
        <w:tc>
          <w:tcPr>
            <w:tcW w:w="1329" w:type="dxa"/>
            <w:tcBorders>
              <w:top w:val="nil"/>
              <w:left w:val="nil"/>
              <w:bottom w:val="nil"/>
              <w:right w:val="single" w:sz="4" w:space="0" w:color="auto"/>
            </w:tcBorders>
            <w:shd w:val="clear" w:color="auto" w:fill="auto"/>
            <w:noWrap/>
            <w:vAlign w:val="bottom"/>
          </w:tcPr>
          <w:p w:rsidR="000835E6" w:rsidRDefault="000835E6" w:rsidP="00B64462">
            <w:pPr>
              <w:jc w:val="right"/>
              <w:rPr>
                <w:rFonts w:cs="Arial"/>
                <w:sz w:val="20"/>
              </w:rPr>
            </w:pPr>
            <w:r>
              <w:rPr>
                <w:rFonts w:cs="Arial"/>
                <w:sz w:val="20"/>
              </w:rPr>
              <w:t>3.00%</w:t>
            </w: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r>
      <w:tr w:rsidR="000835E6" w:rsidTr="00B64462">
        <w:trPr>
          <w:trHeight w:val="255"/>
        </w:trPr>
        <w:tc>
          <w:tcPr>
            <w:tcW w:w="3418" w:type="dxa"/>
            <w:gridSpan w:val="2"/>
            <w:tcBorders>
              <w:top w:val="nil"/>
              <w:left w:val="single" w:sz="8" w:space="0" w:color="auto"/>
              <w:bottom w:val="nil"/>
              <w:right w:val="nil"/>
            </w:tcBorders>
            <w:shd w:val="clear" w:color="auto" w:fill="auto"/>
            <w:noWrap/>
            <w:vAlign w:val="bottom"/>
          </w:tcPr>
          <w:p w:rsidR="000835E6" w:rsidRDefault="000835E6" w:rsidP="00B64462">
            <w:pPr>
              <w:rPr>
                <w:rFonts w:cs="Arial"/>
                <w:sz w:val="20"/>
              </w:rPr>
            </w:pPr>
            <w:r>
              <w:rPr>
                <w:rFonts w:cs="Arial"/>
                <w:sz w:val="20"/>
              </w:rPr>
              <w:t>Total capital cost ($)</w:t>
            </w:r>
          </w:p>
        </w:tc>
        <w:tc>
          <w:tcPr>
            <w:tcW w:w="1329" w:type="dxa"/>
            <w:tcBorders>
              <w:top w:val="nil"/>
              <w:left w:val="nil"/>
              <w:bottom w:val="nil"/>
              <w:right w:val="single" w:sz="4" w:space="0" w:color="auto"/>
            </w:tcBorders>
            <w:shd w:val="clear" w:color="auto" w:fill="auto"/>
            <w:noWrap/>
            <w:vAlign w:val="bottom"/>
          </w:tcPr>
          <w:p w:rsidR="000835E6" w:rsidRDefault="000835E6" w:rsidP="00B64462">
            <w:pPr>
              <w:jc w:val="right"/>
              <w:rPr>
                <w:rFonts w:cs="Arial"/>
                <w:sz w:val="20"/>
              </w:rPr>
            </w:pPr>
            <w:r>
              <w:rPr>
                <w:rFonts w:cs="Arial"/>
                <w:sz w:val="20"/>
              </w:rPr>
              <w:t>386,000,000</w:t>
            </w: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r>
      <w:tr w:rsidR="000835E6" w:rsidTr="00B64462">
        <w:trPr>
          <w:trHeight w:val="255"/>
        </w:trPr>
        <w:tc>
          <w:tcPr>
            <w:tcW w:w="3418" w:type="dxa"/>
            <w:gridSpan w:val="2"/>
            <w:tcBorders>
              <w:top w:val="nil"/>
              <w:left w:val="single" w:sz="4" w:space="0" w:color="auto"/>
              <w:bottom w:val="nil"/>
              <w:right w:val="nil"/>
            </w:tcBorders>
            <w:shd w:val="clear" w:color="auto" w:fill="auto"/>
            <w:noWrap/>
            <w:vAlign w:val="bottom"/>
          </w:tcPr>
          <w:p w:rsidR="000835E6" w:rsidRDefault="000835E6" w:rsidP="00B64462">
            <w:pPr>
              <w:rPr>
                <w:rFonts w:cs="Arial"/>
                <w:sz w:val="20"/>
              </w:rPr>
            </w:pPr>
            <w:r>
              <w:rPr>
                <w:rFonts w:cs="Arial"/>
                <w:sz w:val="20"/>
              </w:rPr>
              <w:t>MACRS years</w:t>
            </w:r>
          </w:p>
        </w:tc>
        <w:tc>
          <w:tcPr>
            <w:tcW w:w="1329" w:type="dxa"/>
            <w:tcBorders>
              <w:top w:val="nil"/>
              <w:left w:val="nil"/>
              <w:bottom w:val="nil"/>
              <w:right w:val="single" w:sz="4" w:space="0" w:color="auto"/>
            </w:tcBorders>
            <w:shd w:val="clear" w:color="auto" w:fill="auto"/>
            <w:noWrap/>
            <w:vAlign w:val="bottom"/>
          </w:tcPr>
          <w:p w:rsidR="000835E6" w:rsidRDefault="000835E6" w:rsidP="00B64462">
            <w:pPr>
              <w:jc w:val="right"/>
              <w:rPr>
                <w:rFonts w:cs="Arial"/>
                <w:sz w:val="20"/>
              </w:rPr>
            </w:pPr>
            <w:r>
              <w:rPr>
                <w:rFonts w:cs="Arial"/>
                <w:sz w:val="20"/>
              </w:rPr>
              <w:t>20</w:t>
            </w: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r>
      <w:tr w:rsidR="000835E6" w:rsidTr="00B64462">
        <w:trPr>
          <w:trHeight w:val="270"/>
        </w:trPr>
        <w:tc>
          <w:tcPr>
            <w:tcW w:w="3418" w:type="dxa"/>
            <w:gridSpan w:val="2"/>
            <w:tcBorders>
              <w:top w:val="nil"/>
              <w:left w:val="single" w:sz="8" w:space="0" w:color="auto"/>
              <w:bottom w:val="single" w:sz="8" w:space="0" w:color="auto"/>
              <w:right w:val="nil"/>
            </w:tcBorders>
            <w:shd w:val="clear" w:color="auto" w:fill="auto"/>
            <w:noWrap/>
            <w:vAlign w:val="bottom"/>
          </w:tcPr>
          <w:p w:rsidR="000835E6" w:rsidRDefault="000835E6" w:rsidP="00B64462">
            <w:pPr>
              <w:rPr>
                <w:rFonts w:cs="Arial"/>
                <w:sz w:val="20"/>
              </w:rPr>
            </w:pPr>
            <w:r>
              <w:rPr>
                <w:rFonts w:cs="Arial"/>
                <w:sz w:val="20"/>
              </w:rPr>
              <w:t>Cost of capital</w:t>
            </w:r>
          </w:p>
        </w:tc>
        <w:tc>
          <w:tcPr>
            <w:tcW w:w="1329" w:type="dxa"/>
            <w:tcBorders>
              <w:top w:val="nil"/>
              <w:left w:val="nil"/>
              <w:bottom w:val="single" w:sz="8" w:space="0" w:color="auto"/>
              <w:right w:val="single" w:sz="4" w:space="0" w:color="auto"/>
            </w:tcBorders>
            <w:shd w:val="clear" w:color="auto" w:fill="auto"/>
            <w:noWrap/>
            <w:vAlign w:val="bottom"/>
          </w:tcPr>
          <w:p w:rsidR="000835E6" w:rsidRDefault="000835E6" w:rsidP="00B64462">
            <w:pPr>
              <w:jc w:val="right"/>
              <w:rPr>
                <w:rFonts w:cs="Arial"/>
                <w:sz w:val="20"/>
              </w:rPr>
            </w:pPr>
            <w:r>
              <w:rPr>
                <w:rFonts w:cs="Arial"/>
                <w:sz w:val="20"/>
              </w:rPr>
              <w:t>12.0%</w:t>
            </w: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r>
      <w:tr w:rsidR="000835E6" w:rsidTr="00B64462">
        <w:trPr>
          <w:trHeight w:val="255"/>
        </w:trPr>
        <w:tc>
          <w:tcPr>
            <w:tcW w:w="3418" w:type="dxa"/>
            <w:gridSpan w:val="2"/>
            <w:tcBorders>
              <w:top w:val="nil"/>
              <w:left w:val="nil"/>
              <w:bottom w:val="nil"/>
              <w:right w:val="nil"/>
            </w:tcBorders>
            <w:shd w:val="clear" w:color="auto" w:fill="auto"/>
            <w:noWrap/>
            <w:vAlign w:val="bottom"/>
          </w:tcPr>
          <w:p w:rsidR="000835E6" w:rsidRDefault="000835E6" w:rsidP="00B64462">
            <w:pPr>
              <w:rPr>
                <w:rFonts w:cs="Arial"/>
                <w:sz w:val="20"/>
              </w:rPr>
            </w:pPr>
          </w:p>
        </w:tc>
        <w:tc>
          <w:tcPr>
            <w:tcW w:w="1329"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r>
      <w:tr w:rsidR="000835E6" w:rsidTr="00B64462">
        <w:trPr>
          <w:trHeight w:val="255"/>
        </w:trPr>
        <w:tc>
          <w:tcPr>
            <w:tcW w:w="3255" w:type="dxa"/>
            <w:tcBorders>
              <w:top w:val="nil"/>
              <w:left w:val="nil"/>
              <w:bottom w:val="single" w:sz="4" w:space="0" w:color="auto"/>
              <w:right w:val="nil"/>
            </w:tcBorders>
            <w:shd w:val="clear" w:color="auto" w:fill="auto"/>
            <w:noWrap/>
            <w:vAlign w:val="bottom"/>
          </w:tcPr>
          <w:p w:rsidR="000835E6" w:rsidRDefault="000835E6" w:rsidP="00B64462">
            <w:pPr>
              <w:rPr>
                <w:rFonts w:cs="Arial"/>
                <w:b/>
                <w:bCs/>
                <w:sz w:val="20"/>
              </w:rPr>
            </w:pPr>
            <w:r>
              <w:rPr>
                <w:rFonts w:cs="Arial"/>
                <w:b/>
                <w:bCs/>
                <w:sz w:val="20"/>
              </w:rPr>
              <w:t>Year</w:t>
            </w:r>
          </w:p>
        </w:tc>
        <w:tc>
          <w:tcPr>
            <w:tcW w:w="1492" w:type="dxa"/>
            <w:gridSpan w:val="2"/>
            <w:tcBorders>
              <w:top w:val="nil"/>
              <w:left w:val="nil"/>
              <w:bottom w:val="single" w:sz="4" w:space="0" w:color="auto"/>
              <w:right w:val="nil"/>
            </w:tcBorders>
            <w:shd w:val="clear" w:color="auto" w:fill="auto"/>
            <w:noWrap/>
            <w:vAlign w:val="bottom"/>
          </w:tcPr>
          <w:p w:rsidR="000835E6" w:rsidRDefault="000835E6" w:rsidP="00B64462">
            <w:pPr>
              <w:jc w:val="center"/>
              <w:rPr>
                <w:rFonts w:cs="Arial"/>
                <w:b/>
                <w:bCs/>
                <w:sz w:val="20"/>
              </w:rPr>
            </w:pPr>
            <w:r>
              <w:rPr>
                <w:rFonts w:cs="Arial"/>
                <w:b/>
                <w:bCs/>
                <w:sz w:val="20"/>
              </w:rPr>
              <w:t>0</w:t>
            </w:r>
          </w:p>
        </w:tc>
        <w:tc>
          <w:tcPr>
            <w:tcW w:w="1217" w:type="dxa"/>
            <w:tcBorders>
              <w:top w:val="nil"/>
              <w:left w:val="nil"/>
              <w:bottom w:val="single" w:sz="4" w:space="0" w:color="auto"/>
              <w:right w:val="nil"/>
            </w:tcBorders>
            <w:shd w:val="clear" w:color="auto" w:fill="auto"/>
            <w:noWrap/>
            <w:vAlign w:val="bottom"/>
          </w:tcPr>
          <w:p w:rsidR="000835E6" w:rsidRDefault="000835E6" w:rsidP="00B64462">
            <w:pPr>
              <w:jc w:val="center"/>
              <w:rPr>
                <w:rFonts w:cs="Arial"/>
                <w:b/>
                <w:bCs/>
                <w:sz w:val="20"/>
              </w:rPr>
            </w:pPr>
            <w:r>
              <w:rPr>
                <w:rFonts w:cs="Arial"/>
                <w:b/>
                <w:bCs/>
                <w:sz w:val="20"/>
              </w:rPr>
              <w:t>1</w:t>
            </w:r>
          </w:p>
        </w:tc>
        <w:tc>
          <w:tcPr>
            <w:tcW w:w="1217" w:type="dxa"/>
            <w:tcBorders>
              <w:top w:val="nil"/>
              <w:left w:val="nil"/>
              <w:bottom w:val="single" w:sz="4" w:space="0" w:color="auto"/>
              <w:right w:val="nil"/>
            </w:tcBorders>
            <w:shd w:val="clear" w:color="auto" w:fill="auto"/>
            <w:noWrap/>
            <w:vAlign w:val="bottom"/>
          </w:tcPr>
          <w:p w:rsidR="000835E6" w:rsidRDefault="000835E6" w:rsidP="00B64462">
            <w:pPr>
              <w:jc w:val="center"/>
              <w:rPr>
                <w:rFonts w:cs="Arial"/>
                <w:b/>
                <w:bCs/>
                <w:sz w:val="20"/>
              </w:rPr>
            </w:pPr>
            <w:r>
              <w:rPr>
                <w:rFonts w:cs="Arial"/>
                <w:b/>
                <w:bCs/>
                <w:sz w:val="20"/>
              </w:rPr>
              <w:t>2</w:t>
            </w:r>
          </w:p>
        </w:tc>
        <w:tc>
          <w:tcPr>
            <w:tcW w:w="1217" w:type="dxa"/>
            <w:tcBorders>
              <w:top w:val="nil"/>
              <w:left w:val="nil"/>
              <w:bottom w:val="single" w:sz="4" w:space="0" w:color="auto"/>
              <w:right w:val="nil"/>
            </w:tcBorders>
            <w:shd w:val="clear" w:color="auto" w:fill="auto"/>
            <w:noWrap/>
            <w:vAlign w:val="bottom"/>
          </w:tcPr>
          <w:p w:rsidR="000835E6" w:rsidRDefault="000835E6" w:rsidP="00B64462">
            <w:pPr>
              <w:jc w:val="center"/>
              <w:rPr>
                <w:rFonts w:cs="Arial"/>
                <w:b/>
                <w:bCs/>
                <w:sz w:val="20"/>
              </w:rPr>
            </w:pPr>
            <w:r>
              <w:rPr>
                <w:rFonts w:cs="Arial"/>
                <w:b/>
                <w:bCs/>
                <w:sz w:val="20"/>
              </w:rPr>
              <w:t>3</w:t>
            </w:r>
          </w:p>
        </w:tc>
        <w:tc>
          <w:tcPr>
            <w:tcW w:w="1217" w:type="dxa"/>
            <w:tcBorders>
              <w:top w:val="nil"/>
              <w:left w:val="nil"/>
              <w:bottom w:val="single" w:sz="4" w:space="0" w:color="auto"/>
              <w:right w:val="nil"/>
            </w:tcBorders>
            <w:shd w:val="clear" w:color="auto" w:fill="auto"/>
            <w:noWrap/>
            <w:vAlign w:val="bottom"/>
          </w:tcPr>
          <w:p w:rsidR="000835E6" w:rsidRDefault="000835E6" w:rsidP="00B64462">
            <w:pPr>
              <w:jc w:val="center"/>
              <w:rPr>
                <w:rFonts w:cs="Arial"/>
                <w:b/>
                <w:bCs/>
                <w:sz w:val="20"/>
              </w:rPr>
            </w:pPr>
            <w:r>
              <w:rPr>
                <w:rFonts w:cs="Arial"/>
                <w:b/>
                <w:bCs/>
                <w:sz w:val="20"/>
              </w:rPr>
              <w:t>4</w:t>
            </w:r>
          </w:p>
        </w:tc>
        <w:tc>
          <w:tcPr>
            <w:tcW w:w="1217" w:type="dxa"/>
            <w:tcBorders>
              <w:top w:val="nil"/>
              <w:left w:val="nil"/>
              <w:bottom w:val="single" w:sz="4" w:space="0" w:color="auto"/>
              <w:right w:val="nil"/>
            </w:tcBorders>
            <w:shd w:val="clear" w:color="auto" w:fill="auto"/>
            <w:noWrap/>
            <w:vAlign w:val="bottom"/>
          </w:tcPr>
          <w:p w:rsidR="000835E6" w:rsidRDefault="000835E6" w:rsidP="00B64462">
            <w:pPr>
              <w:jc w:val="center"/>
              <w:rPr>
                <w:rFonts w:cs="Arial"/>
                <w:b/>
                <w:bCs/>
                <w:sz w:val="20"/>
              </w:rPr>
            </w:pPr>
            <w:r>
              <w:rPr>
                <w:rFonts w:cs="Arial"/>
                <w:b/>
                <w:bCs/>
                <w:sz w:val="20"/>
              </w:rPr>
              <w:t>5</w:t>
            </w:r>
          </w:p>
        </w:tc>
        <w:tc>
          <w:tcPr>
            <w:tcW w:w="1217" w:type="dxa"/>
            <w:tcBorders>
              <w:top w:val="nil"/>
              <w:left w:val="nil"/>
              <w:bottom w:val="single" w:sz="4" w:space="0" w:color="auto"/>
              <w:right w:val="nil"/>
            </w:tcBorders>
            <w:shd w:val="clear" w:color="auto" w:fill="auto"/>
            <w:noWrap/>
            <w:vAlign w:val="bottom"/>
          </w:tcPr>
          <w:p w:rsidR="000835E6" w:rsidRDefault="000835E6" w:rsidP="00B64462">
            <w:pPr>
              <w:jc w:val="center"/>
              <w:rPr>
                <w:rFonts w:cs="Arial"/>
                <w:b/>
                <w:bCs/>
                <w:sz w:val="20"/>
              </w:rPr>
            </w:pPr>
            <w:r>
              <w:rPr>
                <w:rFonts w:cs="Arial"/>
                <w:b/>
                <w:bCs/>
                <w:sz w:val="20"/>
              </w:rPr>
              <w:t>6</w:t>
            </w:r>
          </w:p>
        </w:tc>
      </w:tr>
      <w:tr w:rsidR="000835E6" w:rsidTr="00B64462">
        <w:trPr>
          <w:trHeight w:val="255"/>
        </w:trPr>
        <w:tc>
          <w:tcPr>
            <w:tcW w:w="3255" w:type="dxa"/>
            <w:tcBorders>
              <w:top w:val="nil"/>
              <w:left w:val="single" w:sz="4" w:space="0" w:color="auto"/>
              <w:bottom w:val="nil"/>
              <w:right w:val="single" w:sz="4" w:space="0" w:color="auto"/>
            </w:tcBorders>
            <w:shd w:val="clear" w:color="auto" w:fill="auto"/>
            <w:noWrap/>
            <w:vAlign w:val="bottom"/>
          </w:tcPr>
          <w:p w:rsidR="000835E6" w:rsidRDefault="000835E6" w:rsidP="00B64462">
            <w:pPr>
              <w:rPr>
                <w:rFonts w:cs="Arial"/>
                <w:sz w:val="20"/>
              </w:rPr>
            </w:pPr>
            <w:r>
              <w:rPr>
                <w:rFonts w:cs="Arial"/>
                <w:sz w:val="20"/>
              </w:rPr>
              <w:t>Capital cost</w:t>
            </w:r>
          </w:p>
        </w:tc>
        <w:tc>
          <w:tcPr>
            <w:tcW w:w="1492" w:type="dxa"/>
            <w:gridSpan w:val="2"/>
            <w:tcBorders>
              <w:top w:val="nil"/>
              <w:left w:val="nil"/>
              <w:bottom w:val="nil"/>
              <w:right w:val="nil"/>
            </w:tcBorders>
            <w:shd w:val="clear" w:color="auto" w:fill="auto"/>
            <w:noWrap/>
            <w:vAlign w:val="bottom"/>
          </w:tcPr>
          <w:p w:rsidR="000835E6" w:rsidRDefault="000835E6" w:rsidP="00B64462">
            <w:pPr>
              <w:jc w:val="right"/>
              <w:rPr>
                <w:rFonts w:cs="Arial"/>
                <w:b/>
                <w:bCs/>
                <w:sz w:val="20"/>
              </w:rPr>
            </w:pPr>
            <w:r>
              <w:rPr>
                <w:rFonts w:cs="Arial"/>
                <w:b/>
                <w:bCs/>
                <w:sz w:val="20"/>
              </w:rPr>
              <w:t>386,000,000</w:t>
            </w: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r>
      <w:tr w:rsidR="000835E6" w:rsidTr="00B64462">
        <w:trPr>
          <w:trHeight w:val="255"/>
        </w:trPr>
        <w:tc>
          <w:tcPr>
            <w:tcW w:w="3255" w:type="dxa"/>
            <w:tcBorders>
              <w:top w:val="nil"/>
              <w:left w:val="single" w:sz="4" w:space="0" w:color="auto"/>
              <w:bottom w:val="nil"/>
              <w:right w:val="single" w:sz="4" w:space="0" w:color="auto"/>
            </w:tcBorders>
            <w:shd w:val="clear" w:color="auto" w:fill="auto"/>
            <w:noWrap/>
            <w:vAlign w:val="bottom"/>
          </w:tcPr>
          <w:p w:rsidR="000835E6" w:rsidRDefault="000835E6" w:rsidP="00B64462">
            <w:pPr>
              <w:rPr>
                <w:rFonts w:cs="Arial"/>
                <w:sz w:val="20"/>
              </w:rPr>
            </w:pPr>
            <w:r>
              <w:rPr>
                <w:rFonts w:cs="Arial"/>
                <w:sz w:val="20"/>
              </w:rPr>
              <w:t>Revenues</w:t>
            </w:r>
          </w:p>
        </w:tc>
        <w:tc>
          <w:tcPr>
            <w:tcW w:w="1492" w:type="dxa"/>
            <w:gridSpan w:val="2"/>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60,791,115</w:t>
            </w:r>
          </w:p>
        </w:tc>
        <w:tc>
          <w:tcPr>
            <w:tcW w:w="1217"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62,614,848</w:t>
            </w:r>
          </w:p>
        </w:tc>
        <w:tc>
          <w:tcPr>
            <w:tcW w:w="1217"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64,493,294</w:t>
            </w:r>
          </w:p>
        </w:tc>
        <w:tc>
          <w:tcPr>
            <w:tcW w:w="1217"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66,428,093</w:t>
            </w:r>
          </w:p>
        </w:tc>
        <w:tc>
          <w:tcPr>
            <w:tcW w:w="1217"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68,420,936</w:t>
            </w:r>
          </w:p>
        </w:tc>
        <w:tc>
          <w:tcPr>
            <w:tcW w:w="1217"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70,473,564</w:t>
            </w:r>
          </w:p>
        </w:tc>
      </w:tr>
      <w:tr w:rsidR="000835E6" w:rsidTr="00B64462">
        <w:trPr>
          <w:trHeight w:val="255"/>
        </w:trPr>
        <w:tc>
          <w:tcPr>
            <w:tcW w:w="3255" w:type="dxa"/>
            <w:tcBorders>
              <w:top w:val="nil"/>
              <w:left w:val="single" w:sz="4" w:space="0" w:color="auto"/>
              <w:bottom w:val="nil"/>
              <w:right w:val="single" w:sz="4" w:space="0" w:color="auto"/>
            </w:tcBorders>
            <w:shd w:val="clear" w:color="auto" w:fill="auto"/>
            <w:noWrap/>
            <w:vAlign w:val="bottom"/>
          </w:tcPr>
          <w:p w:rsidR="000835E6" w:rsidRDefault="000835E6" w:rsidP="00B64462">
            <w:pPr>
              <w:rPr>
                <w:rFonts w:cs="Arial"/>
                <w:sz w:val="20"/>
              </w:rPr>
            </w:pPr>
            <w:r>
              <w:rPr>
                <w:rFonts w:cs="Arial"/>
                <w:sz w:val="20"/>
              </w:rPr>
              <w:t>Maintenance &amp; other costs</w:t>
            </w:r>
          </w:p>
        </w:tc>
        <w:tc>
          <w:tcPr>
            <w:tcW w:w="1492" w:type="dxa"/>
            <w:gridSpan w:val="2"/>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18,900,000</w:t>
            </w:r>
          </w:p>
        </w:tc>
        <w:tc>
          <w:tcPr>
            <w:tcW w:w="1217"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19,467,000</w:t>
            </w:r>
          </w:p>
        </w:tc>
        <w:tc>
          <w:tcPr>
            <w:tcW w:w="1217"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20,051,010</w:t>
            </w:r>
          </w:p>
        </w:tc>
        <w:tc>
          <w:tcPr>
            <w:tcW w:w="1217"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20,652,540</w:t>
            </w:r>
          </w:p>
        </w:tc>
        <w:tc>
          <w:tcPr>
            <w:tcW w:w="1217"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21,272,117</w:t>
            </w:r>
          </w:p>
        </w:tc>
        <w:tc>
          <w:tcPr>
            <w:tcW w:w="1217"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21,910,280</w:t>
            </w:r>
          </w:p>
        </w:tc>
      </w:tr>
      <w:tr w:rsidR="000835E6" w:rsidTr="00B64462">
        <w:trPr>
          <w:trHeight w:val="255"/>
        </w:trPr>
        <w:tc>
          <w:tcPr>
            <w:tcW w:w="3255" w:type="dxa"/>
            <w:tcBorders>
              <w:top w:val="nil"/>
              <w:left w:val="single" w:sz="4" w:space="0" w:color="auto"/>
              <w:bottom w:val="nil"/>
              <w:right w:val="single" w:sz="4" w:space="0" w:color="auto"/>
            </w:tcBorders>
            <w:shd w:val="clear" w:color="auto" w:fill="auto"/>
            <w:noWrap/>
            <w:vAlign w:val="bottom"/>
          </w:tcPr>
          <w:p w:rsidR="000835E6" w:rsidRDefault="000835E6" w:rsidP="00B64462">
            <w:pPr>
              <w:rPr>
                <w:rFonts w:cs="Arial"/>
                <w:sz w:val="20"/>
              </w:rPr>
            </w:pPr>
            <w:r>
              <w:rPr>
                <w:rFonts w:cs="Arial"/>
                <w:sz w:val="20"/>
              </w:rPr>
              <w:t>MACRS depreciation</w:t>
            </w:r>
          </w:p>
        </w:tc>
        <w:tc>
          <w:tcPr>
            <w:tcW w:w="1492" w:type="dxa"/>
            <w:gridSpan w:val="2"/>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14,475,000</w:t>
            </w:r>
          </w:p>
        </w:tc>
        <w:tc>
          <w:tcPr>
            <w:tcW w:w="1217"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27,869,200</w:t>
            </w:r>
          </w:p>
        </w:tc>
        <w:tc>
          <w:tcPr>
            <w:tcW w:w="1217"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25,784,800</w:t>
            </w:r>
          </w:p>
        </w:tc>
        <w:tc>
          <w:tcPr>
            <w:tcW w:w="1217"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23,854,800</w:t>
            </w:r>
          </w:p>
        </w:tc>
        <w:tc>
          <w:tcPr>
            <w:tcW w:w="1217"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22,040,600</w:t>
            </w:r>
          </w:p>
        </w:tc>
        <w:tc>
          <w:tcPr>
            <w:tcW w:w="1217"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20,380,800</w:t>
            </w:r>
          </w:p>
        </w:tc>
      </w:tr>
      <w:tr w:rsidR="000835E6" w:rsidTr="00B64462">
        <w:trPr>
          <w:trHeight w:val="255"/>
        </w:trPr>
        <w:tc>
          <w:tcPr>
            <w:tcW w:w="3255" w:type="dxa"/>
            <w:tcBorders>
              <w:top w:val="nil"/>
              <w:left w:val="single" w:sz="4" w:space="0" w:color="auto"/>
              <w:bottom w:val="nil"/>
              <w:right w:val="single" w:sz="4" w:space="0" w:color="auto"/>
            </w:tcBorders>
            <w:shd w:val="clear" w:color="auto" w:fill="auto"/>
            <w:noWrap/>
            <w:vAlign w:val="bottom"/>
          </w:tcPr>
          <w:p w:rsidR="000835E6" w:rsidRDefault="000835E6" w:rsidP="00B64462">
            <w:pPr>
              <w:rPr>
                <w:rFonts w:cs="Arial"/>
                <w:sz w:val="20"/>
              </w:rPr>
            </w:pPr>
            <w:r>
              <w:rPr>
                <w:rFonts w:cs="Arial"/>
                <w:sz w:val="20"/>
              </w:rPr>
              <w:t>Pretax profit</w:t>
            </w:r>
          </w:p>
        </w:tc>
        <w:tc>
          <w:tcPr>
            <w:tcW w:w="1492" w:type="dxa"/>
            <w:gridSpan w:val="2"/>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27,416,115</w:t>
            </w:r>
          </w:p>
        </w:tc>
        <w:tc>
          <w:tcPr>
            <w:tcW w:w="1217"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15,278,648</w:t>
            </w:r>
          </w:p>
        </w:tc>
        <w:tc>
          <w:tcPr>
            <w:tcW w:w="1217"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18,657,484</w:t>
            </w:r>
          </w:p>
        </w:tc>
        <w:tc>
          <w:tcPr>
            <w:tcW w:w="1217"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21,920,752</w:t>
            </w:r>
          </w:p>
        </w:tc>
        <w:tc>
          <w:tcPr>
            <w:tcW w:w="1217"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25,108,219</w:t>
            </w:r>
          </w:p>
        </w:tc>
        <w:tc>
          <w:tcPr>
            <w:tcW w:w="1217"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28,182,484</w:t>
            </w:r>
          </w:p>
        </w:tc>
      </w:tr>
      <w:tr w:rsidR="000835E6" w:rsidTr="00B64462">
        <w:trPr>
          <w:trHeight w:val="255"/>
        </w:trPr>
        <w:tc>
          <w:tcPr>
            <w:tcW w:w="3255" w:type="dxa"/>
            <w:tcBorders>
              <w:top w:val="nil"/>
              <w:left w:val="single" w:sz="4" w:space="0" w:color="auto"/>
              <w:bottom w:val="nil"/>
              <w:right w:val="single" w:sz="4" w:space="0" w:color="auto"/>
            </w:tcBorders>
            <w:shd w:val="clear" w:color="auto" w:fill="auto"/>
            <w:noWrap/>
            <w:vAlign w:val="bottom"/>
          </w:tcPr>
          <w:p w:rsidR="000835E6" w:rsidRDefault="000835E6" w:rsidP="00B64462">
            <w:pPr>
              <w:rPr>
                <w:rFonts w:cs="Arial"/>
                <w:sz w:val="20"/>
              </w:rPr>
            </w:pPr>
            <w:r>
              <w:rPr>
                <w:rFonts w:cs="Arial"/>
                <w:sz w:val="20"/>
              </w:rPr>
              <w:t>Tax</w:t>
            </w:r>
          </w:p>
        </w:tc>
        <w:tc>
          <w:tcPr>
            <w:tcW w:w="1492" w:type="dxa"/>
            <w:gridSpan w:val="2"/>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9,595,640</w:t>
            </w:r>
          </w:p>
        </w:tc>
        <w:tc>
          <w:tcPr>
            <w:tcW w:w="1217"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5,347,527</w:t>
            </w:r>
          </w:p>
        </w:tc>
        <w:tc>
          <w:tcPr>
            <w:tcW w:w="1217"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6,530,119</w:t>
            </w:r>
          </w:p>
        </w:tc>
        <w:tc>
          <w:tcPr>
            <w:tcW w:w="1217"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7,672,263</w:t>
            </w:r>
          </w:p>
        </w:tc>
        <w:tc>
          <w:tcPr>
            <w:tcW w:w="1217"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8,787,877</w:t>
            </w:r>
          </w:p>
        </w:tc>
        <w:tc>
          <w:tcPr>
            <w:tcW w:w="1217"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9,863,869</w:t>
            </w:r>
          </w:p>
        </w:tc>
      </w:tr>
      <w:tr w:rsidR="000835E6" w:rsidTr="00B64462">
        <w:trPr>
          <w:trHeight w:val="255"/>
        </w:trPr>
        <w:tc>
          <w:tcPr>
            <w:tcW w:w="3255" w:type="dxa"/>
            <w:tcBorders>
              <w:top w:val="nil"/>
              <w:left w:val="single" w:sz="4" w:space="0" w:color="auto"/>
              <w:bottom w:val="nil"/>
              <w:right w:val="single" w:sz="4" w:space="0" w:color="auto"/>
            </w:tcBorders>
            <w:shd w:val="clear" w:color="auto" w:fill="auto"/>
            <w:noWrap/>
            <w:vAlign w:val="bottom"/>
          </w:tcPr>
          <w:p w:rsidR="000835E6" w:rsidRDefault="000835E6" w:rsidP="00B64462">
            <w:pPr>
              <w:rPr>
                <w:rFonts w:cs="Arial"/>
                <w:sz w:val="20"/>
              </w:rPr>
            </w:pPr>
            <w:r>
              <w:rPr>
                <w:rFonts w:cs="Arial"/>
                <w:sz w:val="20"/>
              </w:rPr>
              <w:t>Cash flow</w:t>
            </w:r>
          </w:p>
        </w:tc>
        <w:tc>
          <w:tcPr>
            <w:tcW w:w="1492" w:type="dxa"/>
            <w:gridSpan w:val="2"/>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-386,000,000</w:t>
            </w:r>
          </w:p>
        </w:tc>
        <w:tc>
          <w:tcPr>
            <w:tcW w:w="1217"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32,295,475</w:t>
            </w:r>
          </w:p>
        </w:tc>
        <w:tc>
          <w:tcPr>
            <w:tcW w:w="1217"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37,800,321</w:t>
            </w:r>
          </w:p>
        </w:tc>
        <w:tc>
          <w:tcPr>
            <w:tcW w:w="1217"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37,912,165</w:t>
            </w:r>
          </w:p>
        </w:tc>
        <w:tc>
          <w:tcPr>
            <w:tcW w:w="1217"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38,103,289</w:t>
            </w:r>
          </w:p>
        </w:tc>
        <w:tc>
          <w:tcPr>
            <w:tcW w:w="1217"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38,360,942</w:t>
            </w:r>
          </w:p>
        </w:tc>
        <w:tc>
          <w:tcPr>
            <w:tcW w:w="1217"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38,699,414</w:t>
            </w:r>
          </w:p>
        </w:tc>
      </w:tr>
      <w:tr w:rsidR="000835E6" w:rsidTr="00B64462">
        <w:trPr>
          <w:trHeight w:val="255"/>
        </w:trPr>
        <w:tc>
          <w:tcPr>
            <w:tcW w:w="3255" w:type="dxa"/>
            <w:tcBorders>
              <w:top w:val="nil"/>
              <w:left w:val="single" w:sz="4" w:space="0" w:color="auto"/>
              <w:bottom w:val="nil"/>
              <w:right w:val="single" w:sz="4" w:space="0" w:color="auto"/>
            </w:tcBorders>
            <w:shd w:val="clear" w:color="auto" w:fill="auto"/>
            <w:noWrap/>
            <w:vAlign w:val="bottom"/>
          </w:tcPr>
          <w:p w:rsidR="000835E6" w:rsidRDefault="000835E6" w:rsidP="00B64462">
            <w:pPr>
              <w:rPr>
                <w:rFonts w:cs="Arial"/>
                <w:sz w:val="20"/>
              </w:rPr>
            </w:pPr>
            <w:r>
              <w:rPr>
                <w:rFonts w:cs="Arial"/>
                <w:sz w:val="20"/>
              </w:rPr>
              <w:t>PV</w:t>
            </w:r>
          </w:p>
        </w:tc>
        <w:tc>
          <w:tcPr>
            <w:tcW w:w="1492" w:type="dxa"/>
            <w:gridSpan w:val="2"/>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-386,000,000</w:t>
            </w:r>
          </w:p>
        </w:tc>
        <w:tc>
          <w:tcPr>
            <w:tcW w:w="1217"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28,835,245</w:t>
            </w:r>
          </w:p>
        </w:tc>
        <w:tc>
          <w:tcPr>
            <w:tcW w:w="1217"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30,134,185</w:t>
            </w:r>
          </w:p>
        </w:tc>
        <w:tc>
          <w:tcPr>
            <w:tcW w:w="1217"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26,985,130</w:t>
            </w:r>
          </w:p>
        </w:tc>
        <w:tc>
          <w:tcPr>
            <w:tcW w:w="1217"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24,215,329</w:t>
            </w:r>
          </w:p>
        </w:tc>
        <w:tc>
          <w:tcPr>
            <w:tcW w:w="1217"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21,767,029</w:t>
            </w:r>
          </w:p>
        </w:tc>
        <w:tc>
          <w:tcPr>
            <w:tcW w:w="1217"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19,606,328</w:t>
            </w:r>
          </w:p>
        </w:tc>
      </w:tr>
      <w:tr w:rsidR="000835E6" w:rsidTr="00B64462">
        <w:trPr>
          <w:trHeight w:val="255"/>
        </w:trPr>
        <w:tc>
          <w:tcPr>
            <w:tcW w:w="3255" w:type="dxa"/>
            <w:tcBorders>
              <w:top w:val="nil"/>
              <w:left w:val="single" w:sz="4" w:space="0" w:color="auto"/>
              <w:bottom w:val="nil"/>
              <w:right w:val="single" w:sz="4" w:space="0" w:color="auto"/>
            </w:tcBorders>
            <w:shd w:val="clear" w:color="auto" w:fill="auto"/>
            <w:noWrap/>
            <w:vAlign w:val="bottom"/>
          </w:tcPr>
          <w:p w:rsidR="000835E6" w:rsidRDefault="000835E6" w:rsidP="00B64462">
            <w:pPr>
              <w:rPr>
                <w:rFonts w:cs="Arial"/>
                <w:sz w:val="20"/>
              </w:rPr>
            </w:pPr>
            <w:r>
              <w:rPr>
                <w:rFonts w:cs="Arial"/>
                <w:sz w:val="20"/>
              </w:rPr>
              <w:t>NPV</w:t>
            </w:r>
          </w:p>
        </w:tc>
        <w:tc>
          <w:tcPr>
            <w:tcW w:w="1492" w:type="dxa"/>
            <w:gridSpan w:val="2"/>
            <w:tcBorders>
              <w:top w:val="nil"/>
              <w:left w:val="nil"/>
              <w:bottom w:val="nil"/>
              <w:right w:val="nil"/>
            </w:tcBorders>
            <w:shd w:val="clear" w:color="auto" w:fill="auto"/>
            <w:noWrap/>
            <w:vAlign w:val="bottom"/>
          </w:tcPr>
          <w:p w:rsidR="000835E6" w:rsidRDefault="000835E6" w:rsidP="00B64462">
            <w:pPr>
              <w:jc w:val="right"/>
              <w:rPr>
                <w:rFonts w:cs="Arial"/>
                <w:b/>
                <w:bCs/>
                <w:sz w:val="20"/>
              </w:rPr>
            </w:pPr>
            <w:r>
              <w:rPr>
                <w:rFonts w:cs="Arial"/>
                <w:b/>
                <w:bCs/>
                <w:sz w:val="20"/>
              </w:rPr>
              <w:t>-87,271,675</w:t>
            </w: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rPr>
                <w:rFonts w:cs="Arial"/>
                <w:sz w:val="20"/>
              </w:rPr>
            </w:pPr>
          </w:p>
        </w:tc>
      </w:tr>
      <w:tr w:rsidR="000835E6" w:rsidTr="00B64462">
        <w:trPr>
          <w:trHeight w:val="255"/>
        </w:trPr>
        <w:tc>
          <w:tcPr>
            <w:tcW w:w="3255" w:type="dxa"/>
            <w:tcBorders>
              <w:top w:val="nil"/>
              <w:left w:val="single" w:sz="4" w:space="0" w:color="auto"/>
              <w:bottom w:val="nil"/>
              <w:right w:val="single" w:sz="4" w:space="0" w:color="auto"/>
            </w:tcBorders>
            <w:shd w:val="clear" w:color="auto" w:fill="auto"/>
            <w:noWrap/>
            <w:vAlign w:val="bottom"/>
          </w:tcPr>
          <w:p w:rsidR="000835E6" w:rsidRDefault="000835E6" w:rsidP="00B64462">
            <w:pPr>
              <w:rPr>
                <w:rFonts w:cs="Arial"/>
                <w:sz w:val="20"/>
              </w:rPr>
            </w:pPr>
            <w:r>
              <w:rPr>
                <w:rFonts w:cs="Arial"/>
                <w:sz w:val="20"/>
              </w:rPr>
              <w:t>MACRS depreciation (%)</w:t>
            </w:r>
          </w:p>
        </w:tc>
        <w:tc>
          <w:tcPr>
            <w:tcW w:w="1492" w:type="dxa"/>
            <w:gridSpan w:val="2"/>
            <w:tcBorders>
              <w:top w:val="nil"/>
              <w:left w:val="nil"/>
              <w:bottom w:val="nil"/>
              <w:right w:val="nil"/>
            </w:tcBorders>
            <w:shd w:val="clear" w:color="auto" w:fill="auto"/>
            <w:noWrap/>
            <w:vAlign w:val="bottom"/>
          </w:tcPr>
          <w:p w:rsidR="000835E6" w:rsidRDefault="000835E6" w:rsidP="00B64462">
            <w:pPr>
              <w:rPr>
                <w:rFonts w:cs="Arial"/>
                <w:sz w:val="20"/>
              </w:rPr>
            </w:pPr>
          </w:p>
        </w:tc>
        <w:tc>
          <w:tcPr>
            <w:tcW w:w="1217"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3.75</w:t>
            </w:r>
          </w:p>
        </w:tc>
        <w:tc>
          <w:tcPr>
            <w:tcW w:w="1217"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7.22</w:t>
            </w:r>
          </w:p>
        </w:tc>
        <w:tc>
          <w:tcPr>
            <w:tcW w:w="1217"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6.68</w:t>
            </w:r>
          </w:p>
        </w:tc>
        <w:tc>
          <w:tcPr>
            <w:tcW w:w="1217"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6.18</w:t>
            </w:r>
          </w:p>
        </w:tc>
        <w:tc>
          <w:tcPr>
            <w:tcW w:w="1217"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5.71</w:t>
            </w:r>
          </w:p>
        </w:tc>
        <w:tc>
          <w:tcPr>
            <w:tcW w:w="1217"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5.28</w:t>
            </w:r>
          </w:p>
        </w:tc>
      </w:tr>
    </w:tbl>
    <w:p w:rsidR="000835E6" w:rsidRDefault="000835E6" w:rsidP="000835E6">
      <w:pPr>
        <w:rPr>
          <w:rFonts w:cs="Arial"/>
        </w:rPr>
      </w:pPr>
    </w:p>
    <w:p w:rsidR="000835E6" w:rsidRPr="00A702E7" w:rsidRDefault="000835E6" w:rsidP="000835E6">
      <w:pPr>
        <w:rPr>
          <w:rFonts w:cs="Arial"/>
        </w:rPr>
      </w:pPr>
      <w:r>
        <w:rPr>
          <w:rFonts w:cs="Arial"/>
        </w:rPr>
        <w:br w:type="page"/>
      </w:r>
    </w:p>
    <w:tbl>
      <w:tblPr>
        <w:tblW w:w="12220" w:type="dxa"/>
        <w:tblInd w:w="93" w:type="dxa"/>
        <w:tblLook w:val="0000"/>
      </w:tblPr>
      <w:tblGrid>
        <w:gridCol w:w="3279"/>
        <w:gridCol w:w="1185"/>
        <w:gridCol w:w="1185"/>
        <w:gridCol w:w="1185"/>
        <w:gridCol w:w="1293"/>
        <w:gridCol w:w="1293"/>
        <w:gridCol w:w="1293"/>
        <w:gridCol w:w="1185"/>
        <w:gridCol w:w="1185"/>
      </w:tblGrid>
      <w:tr w:rsidR="000835E6" w:rsidTr="00B64462">
        <w:trPr>
          <w:trHeight w:val="255"/>
        </w:trPr>
        <w:tc>
          <w:tcPr>
            <w:tcW w:w="3380"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060"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060"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060"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180"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180"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180"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060"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060" w:type="dxa"/>
            <w:tcBorders>
              <w:top w:val="nil"/>
              <w:left w:val="nil"/>
              <w:bottom w:val="nil"/>
              <w:right w:val="nil"/>
            </w:tcBorders>
            <w:shd w:val="clear" w:color="auto" w:fill="auto"/>
            <w:noWrap/>
            <w:vAlign w:val="bottom"/>
          </w:tcPr>
          <w:p w:rsidR="000835E6" w:rsidRDefault="000835E6" w:rsidP="00B64462">
            <w:pPr>
              <w:rPr>
                <w:rFonts w:cs="Arial"/>
                <w:sz w:val="20"/>
              </w:rPr>
            </w:pPr>
          </w:p>
        </w:tc>
      </w:tr>
      <w:tr w:rsidR="000835E6" w:rsidRPr="00797687" w:rsidTr="00B64462">
        <w:trPr>
          <w:trHeight w:val="255"/>
        </w:trPr>
        <w:tc>
          <w:tcPr>
            <w:tcW w:w="3380" w:type="dxa"/>
            <w:tcBorders>
              <w:top w:val="nil"/>
              <w:left w:val="nil"/>
              <w:bottom w:val="nil"/>
              <w:right w:val="nil"/>
            </w:tcBorders>
            <w:shd w:val="clear" w:color="auto" w:fill="auto"/>
            <w:noWrap/>
            <w:vAlign w:val="bottom"/>
          </w:tcPr>
          <w:p w:rsidR="000835E6" w:rsidRDefault="000835E6" w:rsidP="00B64462">
            <w:pPr>
              <w:rPr>
                <w:rFonts w:cs="Arial"/>
                <w:sz w:val="20"/>
              </w:rPr>
            </w:pPr>
            <w:r>
              <w:rPr>
                <w:rFonts w:cs="Arial"/>
                <w:sz w:val="20"/>
              </w:rPr>
              <w:t>Year</w:t>
            </w:r>
          </w:p>
        </w:tc>
        <w:tc>
          <w:tcPr>
            <w:tcW w:w="1060" w:type="dxa"/>
            <w:tcBorders>
              <w:top w:val="nil"/>
              <w:left w:val="nil"/>
              <w:bottom w:val="nil"/>
              <w:right w:val="nil"/>
            </w:tcBorders>
            <w:shd w:val="clear" w:color="auto" w:fill="auto"/>
            <w:noWrap/>
            <w:vAlign w:val="bottom"/>
          </w:tcPr>
          <w:p w:rsidR="000835E6" w:rsidRPr="00797687" w:rsidRDefault="000835E6" w:rsidP="00B64462">
            <w:pPr>
              <w:jc w:val="center"/>
              <w:rPr>
                <w:rFonts w:cs="Arial"/>
                <w:b/>
                <w:sz w:val="20"/>
              </w:rPr>
            </w:pPr>
            <w:r w:rsidRPr="00797687">
              <w:rPr>
                <w:rFonts w:cs="Arial"/>
                <w:b/>
                <w:sz w:val="20"/>
              </w:rPr>
              <w:t>7</w:t>
            </w:r>
          </w:p>
        </w:tc>
        <w:tc>
          <w:tcPr>
            <w:tcW w:w="1060" w:type="dxa"/>
            <w:tcBorders>
              <w:top w:val="nil"/>
              <w:left w:val="nil"/>
              <w:bottom w:val="nil"/>
              <w:right w:val="nil"/>
            </w:tcBorders>
            <w:shd w:val="clear" w:color="auto" w:fill="auto"/>
            <w:noWrap/>
            <w:vAlign w:val="bottom"/>
          </w:tcPr>
          <w:p w:rsidR="000835E6" w:rsidRPr="00797687" w:rsidRDefault="000835E6" w:rsidP="00B64462">
            <w:pPr>
              <w:jc w:val="center"/>
              <w:rPr>
                <w:rFonts w:cs="Arial"/>
                <w:b/>
                <w:sz w:val="20"/>
              </w:rPr>
            </w:pPr>
            <w:r w:rsidRPr="00797687">
              <w:rPr>
                <w:rFonts w:cs="Arial"/>
                <w:b/>
                <w:sz w:val="20"/>
              </w:rPr>
              <w:t>8</w:t>
            </w:r>
          </w:p>
        </w:tc>
        <w:tc>
          <w:tcPr>
            <w:tcW w:w="1060" w:type="dxa"/>
            <w:tcBorders>
              <w:top w:val="nil"/>
              <w:left w:val="nil"/>
              <w:bottom w:val="nil"/>
              <w:right w:val="nil"/>
            </w:tcBorders>
            <w:shd w:val="clear" w:color="auto" w:fill="auto"/>
            <w:noWrap/>
            <w:vAlign w:val="bottom"/>
          </w:tcPr>
          <w:p w:rsidR="000835E6" w:rsidRPr="00797687" w:rsidRDefault="000835E6" w:rsidP="00B64462">
            <w:pPr>
              <w:jc w:val="center"/>
              <w:rPr>
                <w:rFonts w:cs="Arial"/>
                <w:b/>
                <w:sz w:val="20"/>
              </w:rPr>
            </w:pPr>
            <w:r w:rsidRPr="00797687">
              <w:rPr>
                <w:rFonts w:cs="Arial"/>
                <w:b/>
                <w:sz w:val="20"/>
              </w:rPr>
              <w:t>9</w:t>
            </w:r>
          </w:p>
        </w:tc>
        <w:tc>
          <w:tcPr>
            <w:tcW w:w="1180" w:type="dxa"/>
            <w:tcBorders>
              <w:top w:val="nil"/>
              <w:left w:val="nil"/>
              <w:bottom w:val="nil"/>
              <w:right w:val="nil"/>
            </w:tcBorders>
            <w:shd w:val="clear" w:color="auto" w:fill="auto"/>
            <w:noWrap/>
            <w:vAlign w:val="bottom"/>
          </w:tcPr>
          <w:p w:rsidR="000835E6" w:rsidRPr="00797687" w:rsidRDefault="000835E6" w:rsidP="00B64462">
            <w:pPr>
              <w:jc w:val="center"/>
              <w:rPr>
                <w:rFonts w:cs="Arial"/>
                <w:b/>
                <w:sz w:val="20"/>
              </w:rPr>
            </w:pPr>
            <w:r w:rsidRPr="00797687">
              <w:rPr>
                <w:rFonts w:cs="Arial"/>
                <w:b/>
                <w:sz w:val="20"/>
              </w:rPr>
              <w:t>10</w:t>
            </w:r>
          </w:p>
        </w:tc>
        <w:tc>
          <w:tcPr>
            <w:tcW w:w="1180" w:type="dxa"/>
            <w:tcBorders>
              <w:top w:val="nil"/>
              <w:left w:val="nil"/>
              <w:bottom w:val="nil"/>
              <w:right w:val="nil"/>
            </w:tcBorders>
            <w:shd w:val="clear" w:color="auto" w:fill="auto"/>
            <w:noWrap/>
            <w:vAlign w:val="bottom"/>
          </w:tcPr>
          <w:p w:rsidR="000835E6" w:rsidRPr="00797687" w:rsidRDefault="000835E6" w:rsidP="00B64462">
            <w:pPr>
              <w:jc w:val="center"/>
              <w:rPr>
                <w:rFonts w:cs="Arial"/>
                <w:b/>
                <w:sz w:val="20"/>
              </w:rPr>
            </w:pPr>
            <w:r w:rsidRPr="00797687">
              <w:rPr>
                <w:rFonts w:cs="Arial"/>
                <w:b/>
                <w:sz w:val="20"/>
              </w:rPr>
              <w:t>11</w:t>
            </w:r>
          </w:p>
        </w:tc>
        <w:tc>
          <w:tcPr>
            <w:tcW w:w="1180" w:type="dxa"/>
            <w:tcBorders>
              <w:top w:val="nil"/>
              <w:left w:val="nil"/>
              <w:bottom w:val="nil"/>
              <w:right w:val="nil"/>
            </w:tcBorders>
            <w:shd w:val="clear" w:color="auto" w:fill="auto"/>
            <w:noWrap/>
            <w:vAlign w:val="bottom"/>
          </w:tcPr>
          <w:p w:rsidR="000835E6" w:rsidRPr="00797687" w:rsidRDefault="000835E6" w:rsidP="00B64462">
            <w:pPr>
              <w:jc w:val="center"/>
              <w:rPr>
                <w:rFonts w:cs="Arial"/>
                <w:b/>
                <w:sz w:val="20"/>
              </w:rPr>
            </w:pPr>
            <w:r w:rsidRPr="00797687">
              <w:rPr>
                <w:rFonts w:cs="Arial"/>
                <w:b/>
                <w:sz w:val="20"/>
              </w:rPr>
              <w:t>12</w:t>
            </w:r>
          </w:p>
        </w:tc>
        <w:tc>
          <w:tcPr>
            <w:tcW w:w="1060" w:type="dxa"/>
            <w:tcBorders>
              <w:top w:val="nil"/>
              <w:left w:val="nil"/>
              <w:bottom w:val="nil"/>
              <w:right w:val="nil"/>
            </w:tcBorders>
            <w:shd w:val="clear" w:color="auto" w:fill="auto"/>
            <w:noWrap/>
            <w:vAlign w:val="bottom"/>
          </w:tcPr>
          <w:p w:rsidR="000835E6" w:rsidRPr="00797687" w:rsidRDefault="000835E6" w:rsidP="00B64462">
            <w:pPr>
              <w:jc w:val="center"/>
              <w:rPr>
                <w:rFonts w:cs="Arial"/>
                <w:b/>
                <w:sz w:val="20"/>
              </w:rPr>
            </w:pPr>
            <w:r w:rsidRPr="00797687">
              <w:rPr>
                <w:rFonts w:cs="Arial"/>
                <w:b/>
                <w:sz w:val="20"/>
              </w:rPr>
              <w:t>13</w:t>
            </w:r>
          </w:p>
        </w:tc>
        <w:tc>
          <w:tcPr>
            <w:tcW w:w="1060" w:type="dxa"/>
            <w:tcBorders>
              <w:top w:val="nil"/>
              <w:left w:val="nil"/>
              <w:bottom w:val="nil"/>
              <w:right w:val="nil"/>
            </w:tcBorders>
            <w:shd w:val="clear" w:color="auto" w:fill="auto"/>
            <w:noWrap/>
            <w:vAlign w:val="bottom"/>
          </w:tcPr>
          <w:p w:rsidR="000835E6" w:rsidRPr="00797687" w:rsidRDefault="000835E6" w:rsidP="00B64462">
            <w:pPr>
              <w:jc w:val="center"/>
              <w:rPr>
                <w:rFonts w:cs="Arial"/>
                <w:b/>
                <w:sz w:val="20"/>
              </w:rPr>
            </w:pPr>
            <w:r w:rsidRPr="00797687">
              <w:rPr>
                <w:rFonts w:cs="Arial"/>
                <w:b/>
                <w:sz w:val="20"/>
              </w:rPr>
              <w:t>14</w:t>
            </w:r>
          </w:p>
        </w:tc>
      </w:tr>
      <w:tr w:rsidR="000835E6" w:rsidTr="00B64462">
        <w:trPr>
          <w:trHeight w:val="255"/>
        </w:trPr>
        <w:tc>
          <w:tcPr>
            <w:tcW w:w="3380" w:type="dxa"/>
            <w:tcBorders>
              <w:top w:val="nil"/>
              <w:left w:val="nil"/>
              <w:bottom w:val="nil"/>
              <w:right w:val="nil"/>
            </w:tcBorders>
            <w:shd w:val="clear" w:color="auto" w:fill="auto"/>
            <w:noWrap/>
            <w:vAlign w:val="bottom"/>
          </w:tcPr>
          <w:p w:rsidR="000835E6" w:rsidRDefault="000835E6" w:rsidP="00B64462">
            <w:pPr>
              <w:rPr>
                <w:rFonts w:cs="Arial"/>
                <w:sz w:val="20"/>
              </w:rPr>
            </w:pPr>
            <w:r>
              <w:rPr>
                <w:rFonts w:cs="Arial"/>
                <w:sz w:val="20"/>
              </w:rPr>
              <w:t>Capital cost</w:t>
            </w:r>
          </w:p>
        </w:tc>
        <w:tc>
          <w:tcPr>
            <w:tcW w:w="1060"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060"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060"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180"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180"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180"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060"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060" w:type="dxa"/>
            <w:tcBorders>
              <w:top w:val="nil"/>
              <w:left w:val="nil"/>
              <w:bottom w:val="nil"/>
              <w:right w:val="nil"/>
            </w:tcBorders>
            <w:shd w:val="clear" w:color="auto" w:fill="auto"/>
            <w:noWrap/>
            <w:vAlign w:val="bottom"/>
          </w:tcPr>
          <w:p w:rsidR="000835E6" w:rsidRDefault="000835E6" w:rsidP="00B64462">
            <w:pPr>
              <w:rPr>
                <w:rFonts w:cs="Arial"/>
                <w:sz w:val="20"/>
              </w:rPr>
            </w:pPr>
          </w:p>
        </w:tc>
      </w:tr>
      <w:tr w:rsidR="000835E6" w:rsidTr="00B64462">
        <w:trPr>
          <w:trHeight w:val="255"/>
        </w:trPr>
        <w:tc>
          <w:tcPr>
            <w:tcW w:w="3380" w:type="dxa"/>
            <w:tcBorders>
              <w:top w:val="nil"/>
              <w:left w:val="nil"/>
              <w:bottom w:val="nil"/>
              <w:right w:val="nil"/>
            </w:tcBorders>
            <w:shd w:val="clear" w:color="auto" w:fill="auto"/>
            <w:noWrap/>
            <w:vAlign w:val="bottom"/>
          </w:tcPr>
          <w:p w:rsidR="000835E6" w:rsidRDefault="000835E6" w:rsidP="00B64462">
            <w:pPr>
              <w:rPr>
                <w:rFonts w:cs="Arial"/>
                <w:sz w:val="20"/>
              </w:rPr>
            </w:pPr>
            <w:r>
              <w:rPr>
                <w:rFonts w:cs="Arial"/>
                <w:sz w:val="20"/>
              </w:rPr>
              <w:t>Revenues</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72,587,770</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74,765,404</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77,008,366</w:t>
            </w:r>
          </w:p>
        </w:tc>
        <w:tc>
          <w:tcPr>
            <w:tcW w:w="118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79,318,617</w:t>
            </w:r>
          </w:p>
        </w:tc>
        <w:tc>
          <w:tcPr>
            <w:tcW w:w="118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81,698,175</w:t>
            </w:r>
          </w:p>
        </w:tc>
        <w:tc>
          <w:tcPr>
            <w:tcW w:w="118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84,149,120</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86,673,594</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89,273,802</w:t>
            </w:r>
          </w:p>
        </w:tc>
      </w:tr>
      <w:tr w:rsidR="000835E6" w:rsidTr="00B64462">
        <w:trPr>
          <w:trHeight w:val="255"/>
        </w:trPr>
        <w:tc>
          <w:tcPr>
            <w:tcW w:w="3380" w:type="dxa"/>
            <w:tcBorders>
              <w:top w:val="nil"/>
              <w:left w:val="nil"/>
              <w:bottom w:val="nil"/>
              <w:right w:val="nil"/>
            </w:tcBorders>
            <w:shd w:val="clear" w:color="auto" w:fill="auto"/>
            <w:noWrap/>
            <w:vAlign w:val="bottom"/>
          </w:tcPr>
          <w:p w:rsidR="000835E6" w:rsidRDefault="000835E6" w:rsidP="00B64462">
            <w:pPr>
              <w:rPr>
                <w:rFonts w:cs="Arial"/>
                <w:sz w:val="20"/>
              </w:rPr>
            </w:pPr>
            <w:r>
              <w:rPr>
                <w:rFonts w:cs="Arial"/>
                <w:sz w:val="20"/>
              </w:rPr>
              <w:t>Maintenance &amp; other costs</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22,567,588</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23,244,616</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23,941,955</w:t>
            </w:r>
          </w:p>
        </w:tc>
        <w:tc>
          <w:tcPr>
            <w:tcW w:w="118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24,660,213</w:t>
            </w:r>
          </w:p>
        </w:tc>
        <w:tc>
          <w:tcPr>
            <w:tcW w:w="118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25,400,020</w:t>
            </w:r>
          </w:p>
        </w:tc>
        <w:tc>
          <w:tcPr>
            <w:tcW w:w="118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26,162,020</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26,946,881</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27,755,287</w:t>
            </w:r>
          </w:p>
        </w:tc>
      </w:tr>
      <w:tr w:rsidR="000835E6" w:rsidTr="00B64462">
        <w:trPr>
          <w:trHeight w:val="255"/>
        </w:trPr>
        <w:tc>
          <w:tcPr>
            <w:tcW w:w="3380" w:type="dxa"/>
            <w:tcBorders>
              <w:top w:val="nil"/>
              <w:left w:val="nil"/>
              <w:bottom w:val="nil"/>
              <w:right w:val="nil"/>
            </w:tcBorders>
            <w:shd w:val="clear" w:color="auto" w:fill="auto"/>
            <w:noWrap/>
            <w:vAlign w:val="bottom"/>
          </w:tcPr>
          <w:p w:rsidR="000835E6" w:rsidRDefault="000835E6" w:rsidP="00B64462">
            <w:pPr>
              <w:rPr>
                <w:rFonts w:cs="Arial"/>
                <w:sz w:val="20"/>
              </w:rPr>
            </w:pPr>
            <w:r>
              <w:rPr>
                <w:rFonts w:cs="Arial"/>
                <w:sz w:val="20"/>
              </w:rPr>
              <w:t>MACRS depreciation</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18,875,400</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17,447,200</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17,215,600</w:t>
            </w:r>
          </w:p>
        </w:tc>
        <w:tc>
          <w:tcPr>
            <w:tcW w:w="118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17,215,600</w:t>
            </w:r>
          </w:p>
        </w:tc>
        <w:tc>
          <w:tcPr>
            <w:tcW w:w="118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17,215,600</w:t>
            </w:r>
          </w:p>
        </w:tc>
        <w:tc>
          <w:tcPr>
            <w:tcW w:w="118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17,215,600</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17,215,600</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17,215,600</w:t>
            </w:r>
          </w:p>
        </w:tc>
      </w:tr>
      <w:tr w:rsidR="000835E6" w:rsidTr="00B64462">
        <w:trPr>
          <w:trHeight w:val="255"/>
        </w:trPr>
        <w:tc>
          <w:tcPr>
            <w:tcW w:w="3380" w:type="dxa"/>
            <w:tcBorders>
              <w:top w:val="nil"/>
              <w:left w:val="nil"/>
              <w:bottom w:val="nil"/>
              <w:right w:val="nil"/>
            </w:tcBorders>
            <w:shd w:val="clear" w:color="auto" w:fill="auto"/>
            <w:noWrap/>
            <w:vAlign w:val="bottom"/>
          </w:tcPr>
          <w:p w:rsidR="000835E6" w:rsidRDefault="000835E6" w:rsidP="00B64462">
            <w:pPr>
              <w:rPr>
                <w:rFonts w:cs="Arial"/>
                <w:sz w:val="20"/>
              </w:rPr>
            </w:pPr>
            <w:r>
              <w:rPr>
                <w:rFonts w:cs="Arial"/>
                <w:sz w:val="20"/>
              </w:rPr>
              <w:t>Pretax profit</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31,144,782</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34,073,588</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35,850,811</w:t>
            </w:r>
          </w:p>
        </w:tc>
        <w:tc>
          <w:tcPr>
            <w:tcW w:w="118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37,442,803</w:t>
            </w:r>
          </w:p>
        </w:tc>
        <w:tc>
          <w:tcPr>
            <w:tcW w:w="118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39,082,556</w:t>
            </w:r>
          </w:p>
        </w:tc>
        <w:tc>
          <w:tcPr>
            <w:tcW w:w="118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40,771,500</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42,511,113</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44,302,915</w:t>
            </w:r>
          </w:p>
        </w:tc>
      </w:tr>
      <w:tr w:rsidR="000835E6" w:rsidTr="00B64462">
        <w:trPr>
          <w:trHeight w:val="255"/>
        </w:trPr>
        <w:tc>
          <w:tcPr>
            <w:tcW w:w="3380" w:type="dxa"/>
            <w:tcBorders>
              <w:top w:val="nil"/>
              <w:left w:val="nil"/>
              <w:bottom w:val="nil"/>
              <w:right w:val="nil"/>
            </w:tcBorders>
            <w:shd w:val="clear" w:color="auto" w:fill="auto"/>
            <w:noWrap/>
            <w:vAlign w:val="bottom"/>
          </w:tcPr>
          <w:p w:rsidR="000835E6" w:rsidRDefault="000835E6" w:rsidP="00B64462">
            <w:pPr>
              <w:rPr>
                <w:rFonts w:cs="Arial"/>
                <w:sz w:val="20"/>
              </w:rPr>
            </w:pPr>
            <w:r>
              <w:rPr>
                <w:rFonts w:cs="Arial"/>
                <w:sz w:val="20"/>
              </w:rPr>
              <w:t>Tax</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10,900,674</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11,925,756</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12,547,784</w:t>
            </w:r>
          </w:p>
        </w:tc>
        <w:tc>
          <w:tcPr>
            <w:tcW w:w="118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13,104,981</w:t>
            </w:r>
          </w:p>
        </w:tc>
        <w:tc>
          <w:tcPr>
            <w:tcW w:w="118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13,678,894</w:t>
            </w:r>
          </w:p>
        </w:tc>
        <w:tc>
          <w:tcPr>
            <w:tcW w:w="118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14,270,025</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14,878,890</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15,506,020</w:t>
            </w:r>
          </w:p>
        </w:tc>
      </w:tr>
      <w:tr w:rsidR="000835E6" w:rsidTr="00B64462">
        <w:trPr>
          <w:trHeight w:val="255"/>
        </w:trPr>
        <w:tc>
          <w:tcPr>
            <w:tcW w:w="3380" w:type="dxa"/>
            <w:tcBorders>
              <w:top w:val="nil"/>
              <w:left w:val="nil"/>
              <w:bottom w:val="nil"/>
              <w:right w:val="nil"/>
            </w:tcBorders>
            <w:shd w:val="clear" w:color="auto" w:fill="auto"/>
            <w:noWrap/>
            <w:vAlign w:val="bottom"/>
          </w:tcPr>
          <w:p w:rsidR="000835E6" w:rsidRDefault="000835E6" w:rsidP="00B64462">
            <w:pPr>
              <w:rPr>
                <w:rFonts w:cs="Arial"/>
                <w:sz w:val="20"/>
              </w:rPr>
            </w:pPr>
            <w:r>
              <w:rPr>
                <w:rFonts w:cs="Arial"/>
                <w:sz w:val="20"/>
              </w:rPr>
              <w:t>Cash flow</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39,119,508</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39,595,032</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40,518,627</w:t>
            </w:r>
          </w:p>
        </w:tc>
        <w:tc>
          <w:tcPr>
            <w:tcW w:w="118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41,553,422</w:t>
            </w:r>
          </w:p>
        </w:tc>
        <w:tc>
          <w:tcPr>
            <w:tcW w:w="118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42,619,261</w:t>
            </w:r>
          </w:p>
        </w:tc>
        <w:tc>
          <w:tcPr>
            <w:tcW w:w="118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43,717,075</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44,847,824</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46,012,495</w:t>
            </w:r>
          </w:p>
        </w:tc>
      </w:tr>
      <w:tr w:rsidR="000835E6" w:rsidTr="00B64462">
        <w:trPr>
          <w:trHeight w:val="255"/>
        </w:trPr>
        <w:tc>
          <w:tcPr>
            <w:tcW w:w="3380" w:type="dxa"/>
            <w:tcBorders>
              <w:top w:val="nil"/>
              <w:left w:val="nil"/>
              <w:bottom w:val="nil"/>
              <w:right w:val="nil"/>
            </w:tcBorders>
            <w:shd w:val="clear" w:color="auto" w:fill="auto"/>
            <w:noWrap/>
            <w:vAlign w:val="bottom"/>
          </w:tcPr>
          <w:p w:rsidR="000835E6" w:rsidRDefault="000835E6" w:rsidP="00B64462">
            <w:pPr>
              <w:rPr>
                <w:rFonts w:cs="Arial"/>
                <w:sz w:val="20"/>
              </w:rPr>
            </w:pPr>
            <w:r>
              <w:rPr>
                <w:rFonts w:cs="Arial"/>
                <w:sz w:val="20"/>
              </w:rPr>
              <w:t>PV</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17,695,679</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15,991,769</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14,611,423</w:t>
            </w:r>
          </w:p>
        </w:tc>
        <w:tc>
          <w:tcPr>
            <w:tcW w:w="118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13,379,090</w:t>
            </w:r>
          </w:p>
        </w:tc>
        <w:tc>
          <w:tcPr>
            <w:tcW w:w="118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12,252,019</w:t>
            </w:r>
          </w:p>
        </w:tc>
        <w:tc>
          <w:tcPr>
            <w:tcW w:w="118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11,221,084</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10,277,964</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9,415,068</w:t>
            </w:r>
          </w:p>
        </w:tc>
      </w:tr>
      <w:tr w:rsidR="000835E6" w:rsidTr="00B64462">
        <w:trPr>
          <w:trHeight w:val="255"/>
        </w:trPr>
        <w:tc>
          <w:tcPr>
            <w:tcW w:w="3380" w:type="dxa"/>
            <w:tcBorders>
              <w:top w:val="nil"/>
              <w:left w:val="nil"/>
              <w:bottom w:val="nil"/>
              <w:right w:val="nil"/>
            </w:tcBorders>
            <w:shd w:val="clear" w:color="auto" w:fill="auto"/>
            <w:noWrap/>
            <w:vAlign w:val="bottom"/>
          </w:tcPr>
          <w:p w:rsidR="000835E6" w:rsidRDefault="000835E6" w:rsidP="00B64462">
            <w:pPr>
              <w:rPr>
                <w:rFonts w:cs="Arial"/>
                <w:sz w:val="20"/>
              </w:rPr>
            </w:pPr>
            <w:r>
              <w:rPr>
                <w:rFonts w:cs="Arial"/>
                <w:sz w:val="20"/>
              </w:rPr>
              <w:t>NPV</w:t>
            </w:r>
          </w:p>
        </w:tc>
        <w:tc>
          <w:tcPr>
            <w:tcW w:w="1060"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060"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060"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180"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180"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180"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060"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060" w:type="dxa"/>
            <w:tcBorders>
              <w:top w:val="nil"/>
              <w:left w:val="nil"/>
              <w:bottom w:val="nil"/>
              <w:right w:val="nil"/>
            </w:tcBorders>
            <w:shd w:val="clear" w:color="auto" w:fill="auto"/>
            <w:noWrap/>
            <w:vAlign w:val="bottom"/>
          </w:tcPr>
          <w:p w:rsidR="000835E6" w:rsidRDefault="000835E6" w:rsidP="00B64462">
            <w:pPr>
              <w:rPr>
                <w:rFonts w:cs="Arial"/>
                <w:sz w:val="20"/>
              </w:rPr>
            </w:pPr>
          </w:p>
        </w:tc>
      </w:tr>
      <w:tr w:rsidR="000835E6" w:rsidTr="00B64462">
        <w:trPr>
          <w:trHeight w:val="255"/>
        </w:trPr>
        <w:tc>
          <w:tcPr>
            <w:tcW w:w="3380" w:type="dxa"/>
            <w:tcBorders>
              <w:top w:val="nil"/>
              <w:left w:val="nil"/>
              <w:bottom w:val="nil"/>
              <w:right w:val="nil"/>
            </w:tcBorders>
            <w:shd w:val="clear" w:color="auto" w:fill="auto"/>
            <w:noWrap/>
            <w:vAlign w:val="bottom"/>
          </w:tcPr>
          <w:p w:rsidR="000835E6" w:rsidRDefault="000835E6" w:rsidP="00B64462">
            <w:pPr>
              <w:rPr>
                <w:rFonts w:cs="Arial"/>
                <w:sz w:val="20"/>
              </w:rPr>
            </w:pPr>
            <w:r>
              <w:rPr>
                <w:rFonts w:cs="Arial"/>
                <w:sz w:val="20"/>
              </w:rPr>
              <w:t>MACRS depreciation (%)</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4.89</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4.52</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4.46</w:t>
            </w:r>
          </w:p>
        </w:tc>
        <w:tc>
          <w:tcPr>
            <w:tcW w:w="118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4.46</w:t>
            </w:r>
          </w:p>
        </w:tc>
        <w:tc>
          <w:tcPr>
            <w:tcW w:w="118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4.46</w:t>
            </w:r>
          </w:p>
        </w:tc>
        <w:tc>
          <w:tcPr>
            <w:tcW w:w="118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4.46</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4.46</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4.46</w:t>
            </w:r>
          </w:p>
        </w:tc>
      </w:tr>
      <w:tr w:rsidR="000835E6" w:rsidTr="00B64462">
        <w:trPr>
          <w:trHeight w:val="255"/>
        </w:trPr>
        <w:tc>
          <w:tcPr>
            <w:tcW w:w="3380"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060"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060"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060"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180"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180"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180"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060"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060" w:type="dxa"/>
            <w:tcBorders>
              <w:top w:val="nil"/>
              <w:left w:val="nil"/>
              <w:bottom w:val="nil"/>
              <w:right w:val="nil"/>
            </w:tcBorders>
            <w:shd w:val="clear" w:color="auto" w:fill="auto"/>
            <w:noWrap/>
            <w:vAlign w:val="bottom"/>
          </w:tcPr>
          <w:p w:rsidR="000835E6" w:rsidRDefault="000835E6" w:rsidP="00B64462">
            <w:pPr>
              <w:rPr>
                <w:rFonts w:cs="Arial"/>
                <w:sz w:val="20"/>
              </w:rPr>
            </w:pPr>
          </w:p>
        </w:tc>
      </w:tr>
      <w:tr w:rsidR="000835E6" w:rsidTr="00B64462">
        <w:trPr>
          <w:trHeight w:val="255"/>
        </w:trPr>
        <w:tc>
          <w:tcPr>
            <w:tcW w:w="3380"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060"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060"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060"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180"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180"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180"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060"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060" w:type="dxa"/>
            <w:tcBorders>
              <w:top w:val="nil"/>
              <w:left w:val="nil"/>
              <w:bottom w:val="nil"/>
              <w:right w:val="nil"/>
            </w:tcBorders>
            <w:shd w:val="clear" w:color="auto" w:fill="auto"/>
            <w:noWrap/>
            <w:vAlign w:val="bottom"/>
          </w:tcPr>
          <w:p w:rsidR="000835E6" w:rsidRDefault="000835E6" w:rsidP="00B64462">
            <w:pPr>
              <w:rPr>
                <w:rFonts w:cs="Arial"/>
                <w:sz w:val="20"/>
              </w:rPr>
            </w:pPr>
          </w:p>
        </w:tc>
      </w:tr>
      <w:tr w:rsidR="000835E6" w:rsidTr="00B64462">
        <w:trPr>
          <w:trHeight w:val="255"/>
        </w:trPr>
        <w:tc>
          <w:tcPr>
            <w:tcW w:w="3380" w:type="dxa"/>
            <w:tcBorders>
              <w:top w:val="nil"/>
              <w:left w:val="nil"/>
              <w:bottom w:val="nil"/>
              <w:right w:val="nil"/>
            </w:tcBorders>
            <w:shd w:val="clear" w:color="auto" w:fill="auto"/>
            <w:noWrap/>
            <w:vAlign w:val="bottom"/>
          </w:tcPr>
          <w:p w:rsidR="000835E6" w:rsidRDefault="000835E6" w:rsidP="00B64462">
            <w:pPr>
              <w:rPr>
                <w:rFonts w:cs="Arial"/>
                <w:sz w:val="20"/>
              </w:rPr>
            </w:pPr>
            <w:r>
              <w:rPr>
                <w:rFonts w:cs="Arial"/>
                <w:sz w:val="20"/>
              </w:rPr>
              <w:t>Year</w:t>
            </w:r>
          </w:p>
        </w:tc>
        <w:tc>
          <w:tcPr>
            <w:tcW w:w="1060" w:type="dxa"/>
            <w:tcBorders>
              <w:top w:val="nil"/>
              <w:left w:val="nil"/>
              <w:bottom w:val="nil"/>
              <w:right w:val="nil"/>
            </w:tcBorders>
            <w:shd w:val="clear" w:color="auto" w:fill="auto"/>
            <w:noWrap/>
            <w:vAlign w:val="bottom"/>
          </w:tcPr>
          <w:p w:rsidR="000835E6" w:rsidRPr="00797687" w:rsidRDefault="000835E6" w:rsidP="00B64462">
            <w:pPr>
              <w:jc w:val="center"/>
              <w:rPr>
                <w:rFonts w:cs="Arial"/>
                <w:b/>
                <w:sz w:val="20"/>
              </w:rPr>
            </w:pPr>
            <w:r w:rsidRPr="00797687">
              <w:rPr>
                <w:rFonts w:cs="Arial"/>
                <w:b/>
                <w:sz w:val="20"/>
              </w:rPr>
              <w:t>15</w:t>
            </w:r>
          </w:p>
        </w:tc>
        <w:tc>
          <w:tcPr>
            <w:tcW w:w="1060" w:type="dxa"/>
            <w:tcBorders>
              <w:top w:val="nil"/>
              <w:left w:val="nil"/>
              <w:bottom w:val="nil"/>
              <w:right w:val="nil"/>
            </w:tcBorders>
            <w:shd w:val="clear" w:color="auto" w:fill="auto"/>
            <w:noWrap/>
            <w:vAlign w:val="bottom"/>
          </w:tcPr>
          <w:p w:rsidR="000835E6" w:rsidRPr="00797687" w:rsidRDefault="000835E6" w:rsidP="00B64462">
            <w:pPr>
              <w:jc w:val="center"/>
              <w:rPr>
                <w:rFonts w:cs="Arial"/>
                <w:b/>
                <w:sz w:val="20"/>
              </w:rPr>
            </w:pPr>
            <w:r w:rsidRPr="00797687">
              <w:rPr>
                <w:rFonts w:cs="Arial"/>
                <w:b/>
                <w:sz w:val="20"/>
              </w:rPr>
              <w:t>16</w:t>
            </w:r>
          </w:p>
        </w:tc>
        <w:tc>
          <w:tcPr>
            <w:tcW w:w="1060" w:type="dxa"/>
            <w:tcBorders>
              <w:top w:val="nil"/>
              <w:left w:val="nil"/>
              <w:bottom w:val="nil"/>
              <w:right w:val="nil"/>
            </w:tcBorders>
            <w:shd w:val="clear" w:color="auto" w:fill="auto"/>
            <w:noWrap/>
            <w:vAlign w:val="bottom"/>
          </w:tcPr>
          <w:p w:rsidR="000835E6" w:rsidRPr="00797687" w:rsidRDefault="000835E6" w:rsidP="00B64462">
            <w:pPr>
              <w:jc w:val="center"/>
              <w:rPr>
                <w:rFonts w:cs="Arial"/>
                <w:b/>
                <w:sz w:val="20"/>
              </w:rPr>
            </w:pPr>
            <w:r w:rsidRPr="00797687">
              <w:rPr>
                <w:rFonts w:cs="Arial"/>
                <w:b/>
                <w:sz w:val="20"/>
              </w:rPr>
              <w:t>17</w:t>
            </w:r>
          </w:p>
        </w:tc>
        <w:tc>
          <w:tcPr>
            <w:tcW w:w="1180" w:type="dxa"/>
            <w:tcBorders>
              <w:top w:val="nil"/>
              <w:left w:val="nil"/>
              <w:bottom w:val="nil"/>
              <w:right w:val="nil"/>
            </w:tcBorders>
            <w:shd w:val="clear" w:color="auto" w:fill="auto"/>
            <w:noWrap/>
            <w:vAlign w:val="bottom"/>
          </w:tcPr>
          <w:p w:rsidR="000835E6" w:rsidRPr="00797687" w:rsidRDefault="000835E6" w:rsidP="00B64462">
            <w:pPr>
              <w:jc w:val="center"/>
              <w:rPr>
                <w:rFonts w:cs="Arial"/>
                <w:b/>
                <w:sz w:val="20"/>
              </w:rPr>
            </w:pPr>
            <w:r w:rsidRPr="00797687">
              <w:rPr>
                <w:rFonts w:cs="Arial"/>
                <w:b/>
                <w:sz w:val="20"/>
              </w:rPr>
              <w:t>18</w:t>
            </w:r>
          </w:p>
        </w:tc>
        <w:tc>
          <w:tcPr>
            <w:tcW w:w="1180" w:type="dxa"/>
            <w:tcBorders>
              <w:top w:val="nil"/>
              <w:left w:val="nil"/>
              <w:bottom w:val="nil"/>
              <w:right w:val="nil"/>
            </w:tcBorders>
            <w:shd w:val="clear" w:color="auto" w:fill="auto"/>
            <w:noWrap/>
            <w:vAlign w:val="bottom"/>
          </w:tcPr>
          <w:p w:rsidR="000835E6" w:rsidRPr="00797687" w:rsidRDefault="000835E6" w:rsidP="00B64462">
            <w:pPr>
              <w:jc w:val="center"/>
              <w:rPr>
                <w:rFonts w:cs="Arial"/>
                <w:b/>
                <w:sz w:val="20"/>
              </w:rPr>
            </w:pPr>
            <w:r w:rsidRPr="00797687">
              <w:rPr>
                <w:rFonts w:cs="Arial"/>
                <w:b/>
                <w:sz w:val="20"/>
              </w:rPr>
              <w:t>19</w:t>
            </w:r>
          </w:p>
        </w:tc>
        <w:tc>
          <w:tcPr>
            <w:tcW w:w="1180" w:type="dxa"/>
            <w:tcBorders>
              <w:top w:val="nil"/>
              <w:left w:val="nil"/>
              <w:bottom w:val="nil"/>
              <w:right w:val="nil"/>
            </w:tcBorders>
            <w:shd w:val="clear" w:color="auto" w:fill="auto"/>
            <w:noWrap/>
            <w:vAlign w:val="bottom"/>
          </w:tcPr>
          <w:p w:rsidR="000835E6" w:rsidRPr="00797687" w:rsidRDefault="000835E6" w:rsidP="00B64462">
            <w:pPr>
              <w:jc w:val="center"/>
              <w:rPr>
                <w:rFonts w:cs="Arial"/>
                <w:b/>
                <w:sz w:val="20"/>
              </w:rPr>
            </w:pPr>
            <w:r w:rsidRPr="00797687">
              <w:rPr>
                <w:rFonts w:cs="Arial"/>
                <w:b/>
                <w:sz w:val="20"/>
              </w:rPr>
              <w:t>20</w:t>
            </w:r>
          </w:p>
        </w:tc>
        <w:tc>
          <w:tcPr>
            <w:tcW w:w="1060" w:type="dxa"/>
            <w:tcBorders>
              <w:top w:val="nil"/>
              <w:left w:val="nil"/>
              <w:bottom w:val="nil"/>
              <w:right w:val="nil"/>
            </w:tcBorders>
            <w:shd w:val="clear" w:color="auto" w:fill="auto"/>
            <w:noWrap/>
            <w:vAlign w:val="bottom"/>
          </w:tcPr>
          <w:p w:rsidR="000835E6" w:rsidRPr="00797687" w:rsidRDefault="000835E6" w:rsidP="00B64462">
            <w:pPr>
              <w:jc w:val="center"/>
              <w:rPr>
                <w:rFonts w:cs="Arial"/>
                <w:b/>
                <w:sz w:val="20"/>
              </w:rPr>
            </w:pPr>
            <w:r w:rsidRPr="00797687">
              <w:rPr>
                <w:rFonts w:cs="Arial"/>
                <w:b/>
                <w:sz w:val="20"/>
              </w:rPr>
              <w:t>21</w:t>
            </w:r>
          </w:p>
        </w:tc>
        <w:tc>
          <w:tcPr>
            <w:tcW w:w="1060" w:type="dxa"/>
            <w:tcBorders>
              <w:top w:val="nil"/>
              <w:left w:val="nil"/>
              <w:bottom w:val="nil"/>
              <w:right w:val="nil"/>
            </w:tcBorders>
            <w:shd w:val="clear" w:color="auto" w:fill="auto"/>
            <w:noWrap/>
            <w:vAlign w:val="bottom"/>
          </w:tcPr>
          <w:p w:rsidR="000835E6" w:rsidRDefault="000835E6" w:rsidP="00B64462">
            <w:pPr>
              <w:rPr>
                <w:rFonts w:cs="Arial"/>
                <w:sz w:val="20"/>
              </w:rPr>
            </w:pPr>
          </w:p>
        </w:tc>
      </w:tr>
      <w:tr w:rsidR="000835E6" w:rsidTr="00B64462">
        <w:trPr>
          <w:trHeight w:val="255"/>
        </w:trPr>
        <w:tc>
          <w:tcPr>
            <w:tcW w:w="3380" w:type="dxa"/>
            <w:tcBorders>
              <w:top w:val="nil"/>
              <w:left w:val="nil"/>
              <w:bottom w:val="nil"/>
              <w:right w:val="nil"/>
            </w:tcBorders>
            <w:shd w:val="clear" w:color="auto" w:fill="auto"/>
            <w:noWrap/>
            <w:vAlign w:val="bottom"/>
          </w:tcPr>
          <w:p w:rsidR="000835E6" w:rsidRDefault="000835E6" w:rsidP="00B64462">
            <w:pPr>
              <w:rPr>
                <w:rFonts w:cs="Arial"/>
                <w:sz w:val="20"/>
              </w:rPr>
            </w:pPr>
            <w:r>
              <w:rPr>
                <w:rFonts w:cs="Arial"/>
                <w:sz w:val="20"/>
              </w:rPr>
              <w:t>Capital cost</w:t>
            </w:r>
          </w:p>
        </w:tc>
        <w:tc>
          <w:tcPr>
            <w:tcW w:w="1060"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060"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060"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180"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180"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180"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060"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060" w:type="dxa"/>
            <w:tcBorders>
              <w:top w:val="nil"/>
              <w:left w:val="nil"/>
              <w:bottom w:val="nil"/>
              <w:right w:val="nil"/>
            </w:tcBorders>
            <w:shd w:val="clear" w:color="auto" w:fill="auto"/>
            <w:noWrap/>
            <w:vAlign w:val="bottom"/>
          </w:tcPr>
          <w:p w:rsidR="000835E6" w:rsidRDefault="000835E6" w:rsidP="00B64462">
            <w:pPr>
              <w:rPr>
                <w:rFonts w:cs="Arial"/>
                <w:sz w:val="20"/>
              </w:rPr>
            </w:pPr>
          </w:p>
        </w:tc>
      </w:tr>
      <w:tr w:rsidR="000835E6" w:rsidTr="00B64462">
        <w:trPr>
          <w:trHeight w:val="255"/>
        </w:trPr>
        <w:tc>
          <w:tcPr>
            <w:tcW w:w="3380" w:type="dxa"/>
            <w:tcBorders>
              <w:top w:val="nil"/>
              <w:left w:val="nil"/>
              <w:bottom w:val="nil"/>
              <w:right w:val="nil"/>
            </w:tcBorders>
            <w:shd w:val="clear" w:color="auto" w:fill="auto"/>
            <w:noWrap/>
            <w:vAlign w:val="bottom"/>
          </w:tcPr>
          <w:p w:rsidR="000835E6" w:rsidRDefault="000835E6" w:rsidP="00B64462">
            <w:pPr>
              <w:rPr>
                <w:rFonts w:cs="Arial"/>
                <w:sz w:val="20"/>
              </w:rPr>
            </w:pPr>
            <w:r>
              <w:rPr>
                <w:rFonts w:cs="Arial"/>
                <w:sz w:val="20"/>
              </w:rPr>
              <w:t>Revenues</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91,952,016</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94,710,576</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97,551,894</w:t>
            </w:r>
          </w:p>
        </w:tc>
        <w:tc>
          <w:tcPr>
            <w:tcW w:w="118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100,478,450</w:t>
            </w:r>
          </w:p>
        </w:tc>
        <w:tc>
          <w:tcPr>
            <w:tcW w:w="118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103,492,804</w:t>
            </w:r>
          </w:p>
        </w:tc>
        <w:tc>
          <w:tcPr>
            <w:tcW w:w="118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106,597,588</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0</w:t>
            </w:r>
          </w:p>
        </w:tc>
        <w:tc>
          <w:tcPr>
            <w:tcW w:w="1060" w:type="dxa"/>
            <w:tcBorders>
              <w:top w:val="nil"/>
              <w:left w:val="nil"/>
              <w:bottom w:val="nil"/>
              <w:right w:val="nil"/>
            </w:tcBorders>
            <w:shd w:val="clear" w:color="auto" w:fill="auto"/>
            <w:noWrap/>
            <w:vAlign w:val="bottom"/>
          </w:tcPr>
          <w:p w:rsidR="000835E6" w:rsidRDefault="000835E6" w:rsidP="00B64462">
            <w:pPr>
              <w:rPr>
                <w:rFonts w:cs="Arial"/>
                <w:sz w:val="20"/>
              </w:rPr>
            </w:pPr>
          </w:p>
        </w:tc>
      </w:tr>
      <w:tr w:rsidR="000835E6" w:rsidTr="00B64462">
        <w:trPr>
          <w:trHeight w:val="255"/>
        </w:trPr>
        <w:tc>
          <w:tcPr>
            <w:tcW w:w="3380" w:type="dxa"/>
            <w:tcBorders>
              <w:top w:val="nil"/>
              <w:left w:val="nil"/>
              <w:bottom w:val="nil"/>
              <w:right w:val="nil"/>
            </w:tcBorders>
            <w:shd w:val="clear" w:color="auto" w:fill="auto"/>
            <w:noWrap/>
            <w:vAlign w:val="bottom"/>
          </w:tcPr>
          <w:p w:rsidR="000835E6" w:rsidRDefault="000835E6" w:rsidP="00B64462">
            <w:pPr>
              <w:rPr>
                <w:rFonts w:cs="Arial"/>
                <w:sz w:val="20"/>
              </w:rPr>
            </w:pPr>
            <w:r>
              <w:rPr>
                <w:rFonts w:cs="Arial"/>
                <w:sz w:val="20"/>
              </w:rPr>
              <w:t>Maintenance &amp; other costs</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28,587,946</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29,445,584</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30,328,952</w:t>
            </w:r>
          </w:p>
        </w:tc>
        <w:tc>
          <w:tcPr>
            <w:tcW w:w="118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31,238,820</w:t>
            </w:r>
          </w:p>
        </w:tc>
        <w:tc>
          <w:tcPr>
            <w:tcW w:w="118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32,175,985</w:t>
            </w:r>
          </w:p>
        </w:tc>
        <w:tc>
          <w:tcPr>
            <w:tcW w:w="118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33,141,264</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0</w:t>
            </w:r>
          </w:p>
        </w:tc>
        <w:tc>
          <w:tcPr>
            <w:tcW w:w="1060" w:type="dxa"/>
            <w:tcBorders>
              <w:top w:val="nil"/>
              <w:left w:val="nil"/>
              <w:bottom w:val="nil"/>
              <w:right w:val="nil"/>
            </w:tcBorders>
            <w:shd w:val="clear" w:color="auto" w:fill="auto"/>
            <w:noWrap/>
            <w:vAlign w:val="bottom"/>
          </w:tcPr>
          <w:p w:rsidR="000835E6" w:rsidRDefault="000835E6" w:rsidP="00B64462">
            <w:pPr>
              <w:rPr>
                <w:rFonts w:cs="Arial"/>
                <w:sz w:val="20"/>
              </w:rPr>
            </w:pPr>
          </w:p>
        </w:tc>
      </w:tr>
      <w:tr w:rsidR="000835E6" w:rsidTr="00B64462">
        <w:trPr>
          <w:trHeight w:val="255"/>
        </w:trPr>
        <w:tc>
          <w:tcPr>
            <w:tcW w:w="3380" w:type="dxa"/>
            <w:tcBorders>
              <w:top w:val="nil"/>
              <w:left w:val="nil"/>
              <w:bottom w:val="nil"/>
              <w:right w:val="nil"/>
            </w:tcBorders>
            <w:shd w:val="clear" w:color="auto" w:fill="auto"/>
            <w:noWrap/>
            <w:vAlign w:val="bottom"/>
          </w:tcPr>
          <w:p w:rsidR="000835E6" w:rsidRDefault="000835E6" w:rsidP="00B64462">
            <w:pPr>
              <w:rPr>
                <w:rFonts w:cs="Arial"/>
                <w:sz w:val="20"/>
              </w:rPr>
            </w:pPr>
            <w:r>
              <w:rPr>
                <w:rFonts w:cs="Arial"/>
                <w:sz w:val="20"/>
              </w:rPr>
              <w:t>MACRS depreciation</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17,215,600</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17,215,600</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17,215,600</w:t>
            </w:r>
          </w:p>
        </w:tc>
        <w:tc>
          <w:tcPr>
            <w:tcW w:w="118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17,215,600</w:t>
            </w:r>
          </w:p>
        </w:tc>
        <w:tc>
          <w:tcPr>
            <w:tcW w:w="118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17,215,600</w:t>
            </w:r>
          </w:p>
        </w:tc>
        <w:tc>
          <w:tcPr>
            <w:tcW w:w="118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17,215,600</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8,607,800</w:t>
            </w:r>
          </w:p>
        </w:tc>
        <w:tc>
          <w:tcPr>
            <w:tcW w:w="1060" w:type="dxa"/>
            <w:tcBorders>
              <w:top w:val="nil"/>
              <w:left w:val="nil"/>
              <w:bottom w:val="nil"/>
              <w:right w:val="nil"/>
            </w:tcBorders>
            <w:shd w:val="clear" w:color="auto" w:fill="auto"/>
            <w:noWrap/>
            <w:vAlign w:val="bottom"/>
          </w:tcPr>
          <w:p w:rsidR="000835E6" w:rsidRDefault="000835E6" w:rsidP="00B64462">
            <w:pPr>
              <w:rPr>
                <w:rFonts w:cs="Arial"/>
                <w:sz w:val="20"/>
              </w:rPr>
            </w:pPr>
          </w:p>
        </w:tc>
      </w:tr>
      <w:tr w:rsidR="000835E6" w:rsidTr="00B64462">
        <w:trPr>
          <w:trHeight w:val="255"/>
        </w:trPr>
        <w:tc>
          <w:tcPr>
            <w:tcW w:w="3380" w:type="dxa"/>
            <w:tcBorders>
              <w:top w:val="nil"/>
              <w:left w:val="nil"/>
              <w:bottom w:val="nil"/>
              <w:right w:val="nil"/>
            </w:tcBorders>
            <w:shd w:val="clear" w:color="auto" w:fill="auto"/>
            <w:noWrap/>
            <w:vAlign w:val="bottom"/>
          </w:tcPr>
          <w:p w:rsidR="000835E6" w:rsidRDefault="000835E6" w:rsidP="00B64462">
            <w:pPr>
              <w:rPr>
                <w:rFonts w:cs="Arial"/>
                <w:sz w:val="20"/>
              </w:rPr>
            </w:pPr>
            <w:r>
              <w:rPr>
                <w:rFonts w:cs="Arial"/>
                <w:sz w:val="20"/>
              </w:rPr>
              <w:t>Pretax profit</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46,148,470</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48,049,392</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50,007,342</w:t>
            </w:r>
          </w:p>
        </w:tc>
        <w:tc>
          <w:tcPr>
            <w:tcW w:w="118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52,024,030</w:t>
            </w:r>
          </w:p>
        </w:tc>
        <w:tc>
          <w:tcPr>
            <w:tcW w:w="118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54,101,219</w:t>
            </w:r>
          </w:p>
        </w:tc>
        <w:tc>
          <w:tcPr>
            <w:tcW w:w="118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56,240,724</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-8,607,800</w:t>
            </w:r>
          </w:p>
        </w:tc>
        <w:tc>
          <w:tcPr>
            <w:tcW w:w="1060" w:type="dxa"/>
            <w:tcBorders>
              <w:top w:val="nil"/>
              <w:left w:val="nil"/>
              <w:bottom w:val="nil"/>
              <w:right w:val="nil"/>
            </w:tcBorders>
            <w:shd w:val="clear" w:color="auto" w:fill="auto"/>
            <w:noWrap/>
            <w:vAlign w:val="bottom"/>
          </w:tcPr>
          <w:p w:rsidR="000835E6" w:rsidRDefault="000835E6" w:rsidP="00B64462">
            <w:pPr>
              <w:rPr>
                <w:rFonts w:cs="Arial"/>
                <w:sz w:val="20"/>
              </w:rPr>
            </w:pPr>
          </w:p>
        </w:tc>
      </w:tr>
      <w:tr w:rsidR="000835E6" w:rsidTr="00B64462">
        <w:trPr>
          <w:trHeight w:val="255"/>
        </w:trPr>
        <w:tc>
          <w:tcPr>
            <w:tcW w:w="3380" w:type="dxa"/>
            <w:tcBorders>
              <w:top w:val="nil"/>
              <w:left w:val="nil"/>
              <w:bottom w:val="nil"/>
              <w:right w:val="nil"/>
            </w:tcBorders>
            <w:shd w:val="clear" w:color="auto" w:fill="auto"/>
            <w:noWrap/>
            <w:vAlign w:val="bottom"/>
          </w:tcPr>
          <w:p w:rsidR="000835E6" w:rsidRDefault="000835E6" w:rsidP="00B64462">
            <w:pPr>
              <w:rPr>
                <w:rFonts w:cs="Arial"/>
                <w:sz w:val="20"/>
              </w:rPr>
            </w:pPr>
            <w:r>
              <w:rPr>
                <w:rFonts w:cs="Arial"/>
                <w:sz w:val="20"/>
              </w:rPr>
              <w:t>Tax</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16,151,965</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16,817,287</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17,502,570</w:t>
            </w:r>
          </w:p>
        </w:tc>
        <w:tc>
          <w:tcPr>
            <w:tcW w:w="118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18,208,411</w:t>
            </w:r>
          </w:p>
        </w:tc>
        <w:tc>
          <w:tcPr>
            <w:tcW w:w="118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18,935,427</w:t>
            </w:r>
          </w:p>
        </w:tc>
        <w:tc>
          <w:tcPr>
            <w:tcW w:w="118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19,684,253</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-3,012,730</w:t>
            </w:r>
          </w:p>
        </w:tc>
        <w:tc>
          <w:tcPr>
            <w:tcW w:w="1060" w:type="dxa"/>
            <w:tcBorders>
              <w:top w:val="nil"/>
              <w:left w:val="nil"/>
              <w:bottom w:val="nil"/>
              <w:right w:val="nil"/>
            </w:tcBorders>
            <w:shd w:val="clear" w:color="auto" w:fill="auto"/>
            <w:noWrap/>
            <w:vAlign w:val="bottom"/>
          </w:tcPr>
          <w:p w:rsidR="000835E6" w:rsidRDefault="000835E6" w:rsidP="00B64462">
            <w:pPr>
              <w:rPr>
                <w:rFonts w:cs="Arial"/>
                <w:sz w:val="20"/>
              </w:rPr>
            </w:pPr>
          </w:p>
        </w:tc>
      </w:tr>
      <w:tr w:rsidR="000835E6" w:rsidTr="00B64462">
        <w:trPr>
          <w:trHeight w:val="255"/>
        </w:trPr>
        <w:tc>
          <w:tcPr>
            <w:tcW w:w="3380" w:type="dxa"/>
            <w:tcBorders>
              <w:top w:val="nil"/>
              <w:left w:val="nil"/>
              <w:bottom w:val="nil"/>
              <w:right w:val="nil"/>
            </w:tcBorders>
            <w:shd w:val="clear" w:color="auto" w:fill="auto"/>
            <w:noWrap/>
            <w:vAlign w:val="bottom"/>
          </w:tcPr>
          <w:p w:rsidR="000835E6" w:rsidRDefault="000835E6" w:rsidP="00B64462">
            <w:pPr>
              <w:rPr>
                <w:rFonts w:cs="Arial"/>
                <w:sz w:val="20"/>
              </w:rPr>
            </w:pPr>
            <w:r>
              <w:rPr>
                <w:rFonts w:cs="Arial"/>
                <w:sz w:val="20"/>
              </w:rPr>
              <w:t>Cash flow</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47,212,106</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48,447,705</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49,720,372</w:t>
            </w:r>
          </w:p>
        </w:tc>
        <w:tc>
          <w:tcPr>
            <w:tcW w:w="118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51,031,220</w:t>
            </w:r>
          </w:p>
        </w:tc>
        <w:tc>
          <w:tcPr>
            <w:tcW w:w="118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52,381,392</w:t>
            </w:r>
          </w:p>
        </w:tc>
        <w:tc>
          <w:tcPr>
            <w:tcW w:w="118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53,772,070</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3,012,730</w:t>
            </w:r>
          </w:p>
        </w:tc>
        <w:tc>
          <w:tcPr>
            <w:tcW w:w="1060" w:type="dxa"/>
            <w:tcBorders>
              <w:top w:val="nil"/>
              <w:left w:val="nil"/>
              <w:bottom w:val="nil"/>
              <w:right w:val="nil"/>
            </w:tcBorders>
            <w:shd w:val="clear" w:color="auto" w:fill="auto"/>
            <w:noWrap/>
            <w:vAlign w:val="bottom"/>
          </w:tcPr>
          <w:p w:rsidR="000835E6" w:rsidRDefault="000835E6" w:rsidP="00B64462">
            <w:pPr>
              <w:rPr>
                <w:rFonts w:cs="Arial"/>
                <w:sz w:val="20"/>
              </w:rPr>
            </w:pPr>
          </w:p>
        </w:tc>
      </w:tr>
      <w:tr w:rsidR="000835E6" w:rsidTr="00B64462">
        <w:trPr>
          <w:trHeight w:val="255"/>
        </w:trPr>
        <w:tc>
          <w:tcPr>
            <w:tcW w:w="3380" w:type="dxa"/>
            <w:tcBorders>
              <w:top w:val="nil"/>
              <w:left w:val="nil"/>
              <w:bottom w:val="nil"/>
              <w:right w:val="nil"/>
            </w:tcBorders>
            <w:shd w:val="clear" w:color="auto" w:fill="auto"/>
            <w:noWrap/>
            <w:vAlign w:val="bottom"/>
          </w:tcPr>
          <w:p w:rsidR="000835E6" w:rsidRDefault="000835E6" w:rsidP="00B64462">
            <w:pPr>
              <w:rPr>
                <w:rFonts w:cs="Arial"/>
                <w:sz w:val="20"/>
              </w:rPr>
            </w:pPr>
            <w:r>
              <w:rPr>
                <w:rFonts w:cs="Arial"/>
                <w:sz w:val="20"/>
              </w:rPr>
              <w:t>PV</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8,625,475</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7,902,870</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7,241,491</w:t>
            </w:r>
          </w:p>
        </w:tc>
        <w:tc>
          <w:tcPr>
            <w:tcW w:w="118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6,636,079</w:t>
            </w:r>
          </w:p>
        </w:tc>
        <w:tc>
          <w:tcPr>
            <w:tcW w:w="118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6,081,835</w:t>
            </w:r>
          </w:p>
        </w:tc>
        <w:tc>
          <w:tcPr>
            <w:tcW w:w="118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5,574,377</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278,857</w:t>
            </w:r>
          </w:p>
        </w:tc>
        <w:tc>
          <w:tcPr>
            <w:tcW w:w="1060" w:type="dxa"/>
            <w:tcBorders>
              <w:top w:val="nil"/>
              <w:left w:val="nil"/>
              <w:bottom w:val="nil"/>
              <w:right w:val="nil"/>
            </w:tcBorders>
            <w:shd w:val="clear" w:color="auto" w:fill="auto"/>
            <w:noWrap/>
            <w:vAlign w:val="bottom"/>
          </w:tcPr>
          <w:p w:rsidR="000835E6" w:rsidRDefault="000835E6" w:rsidP="00B64462">
            <w:pPr>
              <w:rPr>
                <w:rFonts w:cs="Arial"/>
                <w:sz w:val="20"/>
              </w:rPr>
            </w:pPr>
          </w:p>
        </w:tc>
      </w:tr>
      <w:tr w:rsidR="000835E6" w:rsidTr="00B64462">
        <w:trPr>
          <w:trHeight w:val="255"/>
        </w:trPr>
        <w:tc>
          <w:tcPr>
            <w:tcW w:w="3380" w:type="dxa"/>
            <w:tcBorders>
              <w:top w:val="nil"/>
              <w:left w:val="nil"/>
              <w:bottom w:val="nil"/>
              <w:right w:val="nil"/>
            </w:tcBorders>
            <w:shd w:val="clear" w:color="auto" w:fill="auto"/>
            <w:noWrap/>
            <w:vAlign w:val="bottom"/>
          </w:tcPr>
          <w:p w:rsidR="000835E6" w:rsidRDefault="000835E6" w:rsidP="00B64462">
            <w:pPr>
              <w:rPr>
                <w:rFonts w:cs="Arial"/>
                <w:sz w:val="20"/>
              </w:rPr>
            </w:pPr>
            <w:r>
              <w:rPr>
                <w:rFonts w:cs="Arial"/>
                <w:sz w:val="20"/>
              </w:rPr>
              <w:t>NPV</w:t>
            </w:r>
          </w:p>
        </w:tc>
        <w:tc>
          <w:tcPr>
            <w:tcW w:w="1060"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060"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060"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180"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180"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180"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060" w:type="dxa"/>
            <w:tcBorders>
              <w:top w:val="nil"/>
              <w:left w:val="nil"/>
              <w:bottom w:val="nil"/>
              <w:right w:val="nil"/>
            </w:tcBorders>
            <w:shd w:val="clear" w:color="auto" w:fill="auto"/>
            <w:noWrap/>
            <w:vAlign w:val="bottom"/>
          </w:tcPr>
          <w:p w:rsidR="000835E6" w:rsidRDefault="000835E6" w:rsidP="00B64462">
            <w:pPr>
              <w:rPr>
                <w:rFonts w:cs="Arial"/>
                <w:sz w:val="20"/>
              </w:rPr>
            </w:pPr>
          </w:p>
        </w:tc>
        <w:tc>
          <w:tcPr>
            <w:tcW w:w="1060" w:type="dxa"/>
            <w:tcBorders>
              <w:top w:val="nil"/>
              <w:left w:val="nil"/>
              <w:bottom w:val="nil"/>
              <w:right w:val="nil"/>
            </w:tcBorders>
            <w:shd w:val="clear" w:color="auto" w:fill="auto"/>
            <w:noWrap/>
            <w:vAlign w:val="bottom"/>
          </w:tcPr>
          <w:p w:rsidR="000835E6" w:rsidRDefault="000835E6" w:rsidP="00B64462">
            <w:pPr>
              <w:rPr>
                <w:rFonts w:cs="Arial"/>
                <w:sz w:val="20"/>
              </w:rPr>
            </w:pPr>
          </w:p>
        </w:tc>
      </w:tr>
      <w:tr w:rsidR="000835E6" w:rsidTr="00B64462">
        <w:trPr>
          <w:trHeight w:val="255"/>
        </w:trPr>
        <w:tc>
          <w:tcPr>
            <w:tcW w:w="3380" w:type="dxa"/>
            <w:tcBorders>
              <w:top w:val="nil"/>
              <w:left w:val="nil"/>
              <w:bottom w:val="nil"/>
              <w:right w:val="nil"/>
            </w:tcBorders>
            <w:shd w:val="clear" w:color="auto" w:fill="auto"/>
            <w:noWrap/>
            <w:vAlign w:val="bottom"/>
          </w:tcPr>
          <w:p w:rsidR="000835E6" w:rsidRDefault="000835E6" w:rsidP="00B64462">
            <w:pPr>
              <w:rPr>
                <w:rFonts w:cs="Arial"/>
                <w:sz w:val="20"/>
              </w:rPr>
            </w:pPr>
            <w:r>
              <w:rPr>
                <w:rFonts w:cs="Arial"/>
                <w:sz w:val="20"/>
              </w:rPr>
              <w:t>MACRS depreciation (%)</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4.46</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4.46</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4.46</w:t>
            </w:r>
          </w:p>
        </w:tc>
        <w:tc>
          <w:tcPr>
            <w:tcW w:w="118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4.46</w:t>
            </w:r>
          </w:p>
        </w:tc>
        <w:tc>
          <w:tcPr>
            <w:tcW w:w="118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4.46</w:t>
            </w:r>
          </w:p>
        </w:tc>
        <w:tc>
          <w:tcPr>
            <w:tcW w:w="118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4.46</w:t>
            </w:r>
          </w:p>
        </w:tc>
        <w:tc>
          <w:tcPr>
            <w:tcW w:w="1060" w:type="dxa"/>
            <w:tcBorders>
              <w:top w:val="nil"/>
              <w:left w:val="nil"/>
              <w:bottom w:val="nil"/>
              <w:right w:val="nil"/>
            </w:tcBorders>
            <w:shd w:val="clear" w:color="auto" w:fill="auto"/>
            <w:noWrap/>
            <w:vAlign w:val="bottom"/>
          </w:tcPr>
          <w:p w:rsidR="000835E6" w:rsidRDefault="000835E6" w:rsidP="00B64462">
            <w:pPr>
              <w:jc w:val="right"/>
              <w:rPr>
                <w:rFonts w:cs="Arial"/>
                <w:sz w:val="20"/>
              </w:rPr>
            </w:pPr>
            <w:r>
              <w:rPr>
                <w:rFonts w:cs="Arial"/>
                <w:sz w:val="20"/>
              </w:rPr>
              <w:t>2.23</w:t>
            </w:r>
          </w:p>
        </w:tc>
        <w:tc>
          <w:tcPr>
            <w:tcW w:w="1060" w:type="dxa"/>
            <w:tcBorders>
              <w:top w:val="nil"/>
              <w:left w:val="nil"/>
              <w:bottom w:val="nil"/>
              <w:right w:val="nil"/>
            </w:tcBorders>
            <w:shd w:val="clear" w:color="auto" w:fill="auto"/>
            <w:noWrap/>
            <w:vAlign w:val="bottom"/>
          </w:tcPr>
          <w:p w:rsidR="000835E6" w:rsidRDefault="000835E6" w:rsidP="00B64462">
            <w:pPr>
              <w:rPr>
                <w:rFonts w:cs="Arial"/>
                <w:sz w:val="20"/>
              </w:rPr>
            </w:pPr>
          </w:p>
        </w:tc>
      </w:tr>
    </w:tbl>
    <w:p w:rsidR="000835E6" w:rsidRPr="00A702E7" w:rsidRDefault="000835E6" w:rsidP="000835E6">
      <w:pPr>
        <w:rPr>
          <w:rFonts w:cs="Arial"/>
        </w:rPr>
      </w:pPr>
    </w:p>
    <w:p w:rsidR="000835E6" w:rsidRPr="000C3BB4" w:rsidRDefault="000835E6" w:rsidP="000835E6"/>
    <w:p w:rsidR="00BD3BC2" w:rsidRDefault="00BD3BC2"/>
    <w:sectPr w:rsidR="00BD3BC2" w:rsidSect="005311E3">
      <w:pgSz w:w="15840" w:h="12240" w:orient="landscape" w:code="1"/>
      <w:pgMar w:top="1440" w:right="1440" w:bottom="1440" w:left="1440" w:header="720" w:footer="720" w:gutter="0"/>
      <w:pgNumType w:start="17"/>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Palatino-Roman">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1E3" w:rsidRDefault="00C32DD0" w:rsidP="005311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11E3" w:rsidRDefault="00C32DD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1E3" w:rsidRPr="00163657" w:rsidRDefault="00C32DD0" w:rsidP="005311E3">
    <w:pPr>
      <w:pStyle w:val="Footer"/>
      <w:framePr w:w="505" w:wrap="around" w:vAnchor="text" w:hAnchor="page" w:x="5662" w:y="7"/>
      <w:jc w:val="center"/>
      <w:rPr>
        <w:rStyle w:val="PageNumber"/>
        <w:rFonts w:ascii="Times New Roman" w:hAnsi="Times New Roman"/>
        <w:sz w:val="20"/>
      </w:rPr>
    </w:pPr>
    <w:r w:rsidRPr="00163657">
      <w:rPr>
        <w:rStyle w:val="PageNumber"/>
        <w:rFonts w:ascii="Times New Roman" w:hAnsi="Times New Roman"/>
        <w:sz w:val="20"/>
      </w:rPr>
      <w:t>6-</w:t>
    </w:r>
    <w:r w:rsidRPr="00163657">
      <w:rPr>
        <w:rStyle w:val="PageNumber"/>
        <w:rFonts w:ascii="Times New Roman" w:hAnsi="Times New Roman"/>
        <w:sz w:val="20"/>
      </w:rPr>
      <w:fldChar w:fldCharType="begin"/>
    </w:r>
    <w:r w:rsidRPr="00163657">
      <w:rPr>
        <w:rStyle w:val="PageNumber"/>
        <w:rFonts w:ascii="Times New Roman" w:hAnsi="Times New Roman"/>
        <w:sz w:val="20"/>
      </w:rPr>
      <w:instrText xml:space="preserve">PAGE  </w:instrText>
    </w:r>
    <w:r w:rsidRPr="00163657">
      <w:rPr>
        <w:rStyle w:val="PageNumber"/>
        <w:rFonts w:ascii="Times New Roman" w:hAnsi="Times New Roman"/>
        <w:sz w:val="20"/>
      </w:rPr>
      <w:fldChar w:fldCharType="separate"/>
    </w:r>
    <w:r w:rsidR="000835E6">
      <w:rPr>
        <w:rStyle w:val="PageNumber"/>
        <w:rFonts w:ascii="Times New Roman" w:hAnsi="Times New Roman"/>
        <w:noProof/>
        <w:sz w:val="20"/>
      </w:rPr>
      <w:t>19</w:t>
    </w:r>
    <w:r w:rsidRPr="00163657">
      <w:rPr>
        <w:rStyle w:val="PageNumber"/>
        <w:rFonts w:ascii="Times New Roman" w:hAnsi="Times New Roman"/>
        <w:sz w:val="20"/>
      </w:rPr>
      <w:fldChar w:fldCharType="end"/>
    </w:r>
  </w:p>
  <w:p w:rsidR="005311E3" w:rsidRPr="00163657" w:rsidRDefault="00C32DD0" w:rsidP="005311E3">
    <w:pPr>
      <w:pStyle w:val="Footer"/>
      <w:jc w:val="center"/>
      <w:rPr>
        <w:rFonts w:ascii="Times New Roman" w:hAnsi="Times New Roman"/>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1E3" w:rsidRDefault="00C32DD0">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1E3" w:rsidRDefault="00C32D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1E3" w:rsidRPr="00163657" w:rsidRDefault="00C32DD0" w:rsidP="005311E3">
    <w:pPr>
      <w:pStyle w:val="Heading2"/>
      <w:rPr>
        <w:rFonts w:ascii="Times New Roman" w:hAnsi="Times New Roman"/>
        <w:i w:val="0"/>
        <w:sz w:val="20"/>
      </w:rPr>
    </w:pPr>
    <w:r w:rsidRPr="00163657">
      <w:rPr>
        <w:rFonts w:ascii="Times New Roman" w:hAnsi="Times New Roman"/>
        <w:i w:val="0"/>
        <w:sz w:val="20"/>
      </w:rPr>
      <w:t>Chapter 06 - Making Investment Decisions with the Net Present Value Rule</w:t>
    </w:r>
  </w:p>
  <w:p w:rsidR="005311E3" w:rsidRDefault="00C32DD0" w:rsidP="005311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1E3" w:rsidRDefault="00C32D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129"/>
    <w:multiLevelType w:val="hybridMultilevel"/>
    <w:tmpl w:val="4EC08274"/>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AD4480"/>
    <w:multiLevelType w:val="singleLevel"/>
    <w:tmpl w:val="30220DA0"/>
    <w:lvl w:ilvl="0">
      <w:start w:val="1"/>
      <w:numFmt w:val="decimal"/>
      <w:lvlText w:val="%1."/>
      <w:lvlJc w:val="left"/>
      <w:pPr>
        <w:tabs>
          <w:tab w:val="num" w:pos="2160"/>
        </w:tabs>
        <w:ind w:left="2160" w:hanging="720"/>
      </w:pPr>
      <w:rPr>
        <w:rFonts w:hint="default"/>
      </w:rPr>
    </w:lvl>
  </w:abstractNum>
  <w:abstractNum w:abstractNumId="2">
    <w:nsid w:val="06AB6F2E"/>
    <w:multiLevelType w:val="singleLevel"/>
    <w:tmpl w:val="EEBA12B6"/>
    <w:lvl w:ilvl="0">
      <w:start w:val="1"/>
      <w:numFmt w:val="lowerLetter"/>
      <w:lvlText w:val="%1."/>
      <w:lvlJc w:val="left"/>
      <w:pPr>
        <w:tabs>
          <w:tab w:val="num" w:pos="1440"/>
        </w:tabs>
        <w:ind w:left="1440" w:hanging="720"/>
      </w:pPr>
      <w:rPr>
        <w:rFonts w:hint="default"/>
      </w:rPr>
    </w:lvl>
  </w:abstractNum>
  <w:abstractNum w:abstractNumId="3">
    <w:nsid w:val="09B80DFB"/>
    <w:multiLevelType w:val="hybridMultilevel"/>
    <w:tmpl w:val="0F046D74"/>
    <w:lvl w:ilvl="0" w:tplc="EEA0202A">
      <w:start w:val="8"/>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E754B5F"/>
    <w:multiLevelType w:val="singleLevel"/>
    <w:tmpl w:val="86088804"/>
    <w:lvl w:ilvl="0">
      <w:start w:val="1"/>
      <w:numFmt w:val="decimal"/>
      <w:lvlText w:val="%1."/>
      <w:lvlJc w:val="left"/>
      <w:pPr>
        <w:tabs>
          <w:tab w:val="num" w:pos="2160"/>
        </w:tabs>
        <w:ind w:left="2160" w:hanging="720"/>
      </w:pPr>
      <w:rPr>
        <w:rFonts w:hint="default"/>
      </w:rPr>
    </w:lvl>
  </w:abstractNum>
  <w:abstractNum w:abstractNumId="5">
    <w:nsid w:val="10610832"/>
    <w:multiLevelType w:val="hybridMultilevel"/>
    <w:tmpl w:val="77A43D86"/>
    <w:lvl w:ilvl="0" w:tplc="52EC9476">
      <w:start w:val="5"/>
      <w:numFmt w:val="decimal"/>
      <w:lvlText w:val="%1."/>
      <w:lvlJc w:val="left"/>
      <w:pPr>
        <w:tabs>
          <w:tab w:val="num" w:pos="720"/>
        </w:tabs>
        <w:ind w:left="720" w:hanging="720"/>
      </w:pPr>
      <w:rPr>
        <w:rFonts w:hint="default"/>
      </w:rPr>
    </w:lvl>
    <w:lvl w:ilvl="1" w:tplc="15965D66">
      <w:start w:val="6"/>
      <w:numFmt w:val="decimal"/>
      <w:lvlText w:val="%2."/>
      <w:lvlJc w:val="left"/>
      <w:pPr>
        <w:tabs>
          <w:tab w:val="num" w:pos="720"/>
        </w:tabs>
        <w:ind w:left="72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B04ECA"/>
    <w:multiLevelType w:val="hybridMultilevel"/>
    <w:tmpl w:val="A59AB8F6"/>
    <w:lvl w:ilvl="0" w:tplc="4EC42F6C">
      <w:start w:val="1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2C54CC2"/>
    <w:multiLevelType w:val="hybridMultilevel"/>
    <w:tmpl w:val="908258D6"/>
    <w:lvl w:ilvl="0" w:tplc="FC9A497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42206A"/>
    <w:multiLevelType w:val="singleLevel"/>
    <w:tmpl w:val="702E048C"/>
    <w:lvl w:ilvl="0">
      <w:start w:val="1"/>
      <w:numFmt w:val="lowerLetter"/>
      <w:lvlText w:val="%1."/>
      <w:lvlJc w:val="left"/>
      <w:pPr>
        <w:tabs>
          <w:tab w:val="num" w:pos="1440"/>
        </w:tabs>
        <w:ind w:left="1440" w:hanging="720"/>
      </w:pPr>
      <w:rPr>
        <w:rFonts w:hint="default"/>
      </w:rPr>
    </w:lvl>
  </w:abstractNum>
  <w:abstractNum w:abstractNumId="9">
    <w:nsid w:val="178B55B0"/>
    <w:multiLevelType w:val="singleLevel"/>
    <w:tmpl w:val="01C68526"/>
    <w:lvl w:ilvl="0">
      <w:start w:val="1"/>
      <w:numFmt w:val="decimal"/>
      <w:lvlText w:val="%1."/>
      <w:lvlJc w:val="left"/>
      <w:pPr>
        <w:tabs>
          <w:tab w:val="num" w:pos="2160"/>
        </w:tabs>
        <w:ind w:left="2160" w:hanging="720"/>
      </w:pPr>
      <w:rPr>
        <w:rFonts w:hint="default"/>
      </w:rPr>
    </w:lvl>
  </w:abstractNum>
  <w:abstractNum w:abstractNumId="10">
    <w:nsid w:val="1AFF4F92"/>
    <w:multiLevelType w:val="hybridMultilevel"/>
    <w:tmpl w:val="DDB0686C"/>
    <w:lvl w:ilvl="0" w:tplc="E0629A18">
      <w:start w:val="3"/>
      <w:numFmt w:val="decimal"/>
      <w:lvlText w:val="%1."/>
      <w:lvlJc w:val="left"/>
      <w:pPr>
        <w:tabs>
          <w:tab w:val="num" w:pos="720"/>
        </w:tabs>
        <w:ind w:left="720" w:hanging="720"/>
      </w:pPr>
      <w:rPr>
        <w:rFonts w:hint="default"/>
      </w:rPr>
    </w:lvl>
    <w:lvl w:ilvl="1" w:tplc="71AA23C0">
      <w:start w:val="4"/>
      <w:numFmt w:val="decimal"/>
      <w:lvlText w:val="%2."/>
      <w:lvlJc w:val="left"/>
      <w:pPr>
        <w:tabs>
          <w:tab w:val="num" w:pos="720"/>
        </w:tabs>
        <w:ind w:left="72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96555B"/>
    <w:multiLevelType w:val="hybridMultilevel"/>
    <w:tmpl w:val="985C6CF6"/>
    <w:lvl w:ilvl="0" w:tplc="DFC2AC44">
      <w:start w:val="1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A2527D"/>
    <w:multiLevelType w:val="singleLevel"/>
    <w:tmpl w:val="B44C4476"/>
    <w:lvl w:ilvl="0">
      <w:start w:val="1"/>
      <w:numFmt w:val="decimal"/>
      <w:lvlText w:val="%1."/>
      <w:lvlJc w:val="left"/>
      <w:pPr>
        <w:tabs>
          <w:tab w:val="num" w:pos="720"/>
        </w:tabs>
        <w:ind w:left="720" w:hanging="720"/>
      </w:pPr>
      <w:rPr>
        <w:rFonts w:hint="default"/>
      </w:rPr>
    </w:lvl>
  </w:abstractNum>
  <w:abstractNum w:abstractNumId="13">
    <w:nsid w:val="2E50644E"/>
    <w:multiLevelType w:val="hybridMultilevel"/>
    <w:tmpl w:val="98C8CC98"/>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0757F7"/>
    <w:multiLevelType w:val="hybridMultilevel"/>
    <w:tmpl w:val="EF203A54"/>
    <w:lvl w:ilvl="0" w:tplc="83328CDC">
      <w:start w:val="7"/>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3240E6"/>
    <w:multiLevelType w:val="hybridMultilevel"/>
    <w:tmpl w:val="CEBA2D92"/>
    <w:lvl w:ilvl="0" w:tplc="DA94176C">
      <w:start w:val="26"/>
      <w:numFmt w:val="decimal"/>
      <w:lvlText w:val="%1."/>
      <w:lvlJc w:val="left"/>
      <w:pPr>
        <w:tabs>
          <w:tab w:val="num" w:pos="72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6C068C"/>
    <w:multiLevelType w:val="hybridMultilevel"/>
    <w:tmpl w:val="14AC7426"/>
    <w:lvl w:ilvl="0" w:tplc="E1704ACA">
      <w:start w:val="9"/>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96794F"/>
    <w:multiLevelType w:val="singleLevel"/>
    <w:tmpl w:val="2EB2D7E6"/>
    <w:lvl w:ilvl="0">
      <w:start w:val="2"/>
      <w:numFmt w:val="decimal"/>
      <w:lvlText w:val="%1"/>
      <w:lvlJc w:val="left"/>
      <w:pPr>
        <w:tabs>
          <w:tab w:val="num" w:pos="1800"/>
        </w:tabs>
        <w:ind w:left="1800" w:hanging="360"/>
      </w:pPr>
      <w:rPr>
        <w:rFonts w:hint="default"/>
      </w:rPr>
    </w:lvl>
  </w:abstractNum>
  <w:abstractNum w:abstractNumId="18">
    <w:nsid w:val="4946456F"/>
    <w:multiLevelType w:val="singleLevel"/>
    <w:tmpl w:val="C7B603EC"/>
    <w:lvl w:ilvl="0">
      <w:start w:val="1"/>
      <w:numFmt w:val="decimal"/>
      <w:lvlText w:val="%1."/>
      <w:lvlJc w:val="left"/>
      <w:pPr>
        <w:tabs>
          <w:tab w:val="num" w:pos="2160"/>
        </w:tabs>
        <w:ind w:left="2160" w:hanging="720"/>
      </w:pPr>
      <w:rPr>
        <w:rFonts w:hint="default"/>
      </w:rPr>
    </w:lvl>
  </w:abstractNum>
  <w:abstractNum w:abstractNumId="19">
    <w:nsid w:val="53330CCA"/>
    <w:multiLevelType w:val="singleLevel"/>
    <w:tmpl w:val="0409000F"/>
    <w:lvl w:ilvl="0">
      <w:start w:val="11"/>
      <w:numFmt w:val="decimal"/>
      <w:lvlText w:val="%1."/>
      <w:lvlJc w:val="left"/>
      <w:pPr>
        <w:tabs>
          <w:tab w:val="num" w:pos="450"/>
        </w:tabs>
        <w:ind w:left="450" w:hanging="360"/>
      </w:pPr>
      <w:rPr>
        <w:rFonts w:hint="default"/>
      </w:rPr>
    </w:lvl>
  </w:abstractNum>
  <w:abstractNum w:abstractNumId="20">
    <w:nsid w:val="5339047D"/>
    <w:multiLevelType w:val="singleLevel"/>
    <w:tmpl w:val="A55C6AB8"/>
    <w:lvl w:ilvl="0">
      <w:start w:val="2"/>
      <w:numFmt w:val="lowerLetter"/>
      <w:lvlText w:val="%1."/>
      <w:lvlJc w:val="left"/>
      <w:pPr>
        <w:tabs>
          <w:tab w:val="num" w:pos="1080"/>
        </w:tabs>
        <w:ind w:left="1080" w:hanging="360"/>
      </w:pPr>
      <w:rPr>
        <w:rFonts w:hint="default"/>
      </w:rPr>
    </w:lvl>
  </w:abstractNum>
  <w:abstractNum w:abstractNumId="21">
    <w:nsid w:val="5514308A"/>
    <w:multiLevelType w:val="singleLevel"/>
    <w:tmpl w:val="9FDA198C"/>
    <w:lvl w:ilvl="0">
      <w:start w:val="1"/>
      <w:numFmt w:val="decimal"/>
      <w:lvlText w:val="%1."/>
      <w:lvlJc w:val="left"/>
      <w:pPr>
        <w:tabs>
          <w:tab w:val="num" w:pos="2160"/>
        </w:tabs>
        <w:ind w:left="2160" w:hanging="720"/>
      </w:pPr>
      <w:rPr>
        <w:rFonts w:hint="default"/>
      </w:rPr>
    </w:lvl>
  </w:abstractNum>
  <w:abstractNum w:abstractNumId="22">
    <w:nsid w:val="57DB3BCB"/>
    <w:multiLevelType w:val="singleLevel"/>
    <w:tmpl w:val="3F2AA0B0"/>
    <w:lvl w:ilvl="0">
      <w:start w:val="1"/>
      <w:numFmt w:val="decimal"/>
      <w:lvlText w:val="%1."/>
      <w:lvlJc w:val="left"/>
      <w:pPr>
        <w:tabs>
          <w:tab w:val="num" w:pos="2160"/>
        </w:tabs>
        <w:ind w:left="2160" w:hanging="720"/>
      </w:pPr>
      <w:rPr>
        <w:rFonts w:hint="default"/>
      </w:rPr>
    </w:lvl>
  </w:abstractNum>
  <w:abstractNum w:abstractNumId="23">
    <w:nsid w:val="5BBB63E6"/>
    <w:multiLevelType w:val="singleLevel"/>
    <w:tmpl w:val="654A1DB8"/>
    <w:lvl w:ilvl="0">
      <w:start w:val="1"/>
      <w:numFmt w:val="decimal"/>
      <w:lvlText w:val="%1."/>
      <w:lvlJc w:val="left"/>
      <w:pPr>
        <w:tabs>
          <w:tab w:val="num" w:pos="2160"/>
        </w:tabs>
        <w:ind w:left="2160" w:hanging="720"/>
      </w:pPr>
      <w:rPr>
        <w:rFonts w:hint="default"/>
      </w:rPr>
    </w:lvl>
  </w:abstractNum>
  <w:abstractNum w:abstractNumId="24">
    <w:nsid w:val="62260678"/>
    <w:multiLevelType w:val="hybridMultilevel"/>
    <w:tmpl w:val="AAF608BC"/>
    <w:lvl w:ilvl="0" w:tplc="0409000F">
      <w:start w:val="2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9A4070B"/>
    <w:multiLevelType w:val="singleLevel"/>
    <w:tmpl w:val="DB18BF40"/>
    <w:lvl w:ilvl="0">
      <w:start w:val="1"/>
      <w:numFmt w:val="decimal"/>
      <w:lvlText w:val="%1."/>
      <w:lvlJc w:val="left"/>
      <w:pPr>
        <w:tabs>
          <w:tab w:val="num" w:pos="2160"/>
        </w:tabs>
        <w:ind w:left="2160" w:hanging="720"/>
      </w:pPr>
      <w:rPr>
        <w:rFonts w:hint="default"/>
      </w:rPr>
    </w:lvl>
  </w:abstractNum>
  <w:abstractNum w:abstractNumId="26">
    <w:nsid w:val="72255226"/>
    <w:multiLevelType w:val="singleLevel"/>
    <w:tmpl w:val="88F241A0"/>
    <w:lvl w:ilvl="0">
      <w:start w:val="1"/>
      <w:numFmt w:val="decimal"/>
      <w:lvlText w:val="%1."/>
      <w:lvlJc w:val="left"/>
      <w:pPr>
        <w:tabs>
          <w:tab w:val="num" w:pos="2160"/>
        </w:tabs>
        <w:ind w:left="2160" w:hanging="720"/>
      </w:pPr>
      <w:rPr>
        <w:rFonts w:hint="default"/>
      </w:rPr>
    </w:lvl>
  </w:abstractNum>
  <w:abstractNum w:abstractNumId="27">
    <w:nsid w:val="790A5003"/>
    <w:multiLevelType w:val="singleLevel"/>
    <w:tmpl w:val="9F503E9E"/>
    <w:lvl w:ilvl="0">
      <w:start w:val="1"/>
      <w:numFmt w:val="decimal"/>
      <w:lvlText w:val="%1."/>
      <w:lvlJc w:val="left"/>
      <w:pPr>
        <w:tabs>
          <w:tab w:val="num" w:pos="2160"/>
        </w:tabs>
        <w:ind w:left="2160" w:hanging="720"/>
      </w:pPr>
      <w:rPr>
        <w:rFonts w:hint="default"/>
      </w:rPr>
    </w:lvl>
  </w:abstractNum>
  <w:num w:numId="1">
    <w:abstractNumId w:val="12"/>
  </w:num>
  <w:num w:numId="2">
    <w:abstractNumId w:val="2"/>
  </w:num>
  <w:num w:numId="3">
    <w:abstractNumId w:val="8"/>
  </w:num>
  <w:num w:numId="4">
    <w:abstractNumId w:val="25"/>
  </w:num>
  <w:num w:numId="5">
    <w:abstractNumId w:val="22"/>
  </w:num>
  <w:num w:numId="6">
    <w:abstractNumId w:val="1"/>
  </w:num>
  <w:num w:numId="7">
    <w:abstractNumId w:val="27"/>
  </w:num>
  <w:num w:numId="8">
    <w:abstractNumId w:val="23"/>
  </w:num>
  <w:num w:numId="9">
    <w:abstractNumId w:val="18"/>
  </w:num>
  <w:num w:numId="10">
    <w:abstractNumId w:val="26"/>
  </w:num>
  <w:num w:numId="11">
    <w:abstractNumId w:val="4"/>
  </w:num>
  <w:num w:numId="12">
    <w:abstractNumId w:val="21"/>
  </w:num>
  <w:num w:numId="13">
    <w:abstractNumId w:val="17"/>
  </w:num>
  <w:num w:numId="14">
    <w:abstractNumId w:val="9"/>
  </w:num>
  <w:num w:numId="15">
    <w:abstractNumId w:val="19"/>
  </w:num>
  <w:num w:numId="16">
    <w:abstractNumId w:val="20"/>
  </w:num>
  <w:num w:numId="17">
    <w:abstractNumId w:val="10"/>
  </w:num>
  <w:num w:numId="18">
    <w:abstractNumId w:val="5"/>
  </w:num>
  <w:num w:numId="19">
    <w:abstractNumId w:val="3"/>
  </w:num>
  <w:num w:numId="20">
    <w:abstractNumId w:val="16"/>
  </w:num>
  <w:num w:numId="21">
    <w:abstractNumId w:val="7"/>
  </w:num>
  <w:num w:numId="22">
    <w:abstractNumId w:val="11"/>
  </w:num>
  <w:num w:numId="23">
    <w:abstractNumId w:val="14"/>
  </w:num>
  <w:num w:numId="24">
    <w:abstractNumId w:val="0"/>
  </w:num>
  <w:num w:numId="25">
    <w:abstractNumId w:val="6"/>
  </w:num>
  <w:num w:numId="26">
    <w:abstractNumId w:val="13"/>
  </w:num>
  <w:num w:numId="27">
    <w:abstractNumId w:val="15"/>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rsids>
    <w:rsidRoot w:val="000835E6"/>
    <w:rsid w:val="000835E6"/>
    <w:rsid w:val="004064EB"/>
    <w:rsid w:val="004F6A47"/>
    <w:rsid w:val="006E08FC"/>
    <w:rsid w:val="00731393"/>
    <w:rsid w:val="007F66C2"/>
    <w:rsid w:val="00960E5E"/>
    <w:rsid w:val="00BD3BC2"/>
    <w:rsid w:val="00C32DD0"/>
    <w:rsid w:val="00C401FA"/>
    <w:rsid w:val="00E641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5E6"/>
    <w:rPr>
      <w:rFonts w:ascii="Arial" w:hAnsi="Arial"/>
      <w:sz w:val="24"/>
    </w:rPr>
  </w:style>
  <w:style w:type="paragraph" w:styleId="Heading2">
    <w:name w:val="heading 2"/>
    <w:basedOn w:val="Normal"/>
    <w:next w:val="Normal"/>
    <w:link w:val="Heading2Char"/>
    <w:qFormat/>
    <w:rsid w:val="000835E6"/>
    <w:pPr>
      <w:keepNext/>
      <w:outlineLvl w:val="1"/>
    </w:pPr>
    <w:rPr>
      <w:i/>
    </w:rPr>
  </w:style>
  <w:style w:type="paragraph" w:styleId="Heading3">
    <w:name w:val="heading 3"/>
    <w:basedOn w:val="Normal"/>
    <w:next w:val="Normal"/>
    <w:link w:val="Heading3Char"/>
    <w:qFormat/>
    <w:rsid w:val="000835E6"/>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0835E6"/>
    <w:rPr>
      <w:rFonts w:ascii="Arial" w:hAnsi="Arial"/>
      <w:i/>
      <w:sz w:val="24"/>
    </w:rPr>
  </w:style>
  <w:style w:type="character" w:customStyle="1" w:styleId="Heading3Char">
    <w:name w:val="Heading 3 Char"/>
    <w:basedOn w:val="DefaultParagraphFont"/>
    <w:link w:val="Heading3"/>
    <w:rsid w:val="000835E6"/>
    <w:rPr>
      <w:rFonts w:ascii="Arial" w:hAnsi="Arial"/>
      <w:b/>
      <w:sz w:val="24"/>
    </w:rPr>
  </w:style>
  <w:style w:type="paragraph" w:styleId="Header">
    <w:name w:val="header"/>
    <w:basedOn w:val="Normal"/>
    <w:link w:val="HeaderChar"/>
    <w:rsid w:val="000835E6"/>
    <w:pPr>
      <w:tabs>
        <w:tab w:val="center" w:pos="4320"/>
        <w:tab w:val="right" w:pos="8640"/>
      </w:tabs>
    </w:pPr>
  </w:style>
  <w:style w:type="character" w:customStyle="1" w:styleId="HeaderChar">
    <w:name w:val="Header Char"/>
    <w:basedOn w:val="DefaultParagraphFont"/>
    <w:link w:val="Header"/>
    <w:rsid w:val="000835E6"/>
    <w:rPr>
      <w:rFonts w:ascii="Arial" w:hAnsi="Arial"/>
      <w:sz w:val="24"/>
    </w:rPr>
  </w:style>
  <w:style w:type="paragraph" w:styleId="Footer">
    <w:name w:val="footer"/>
    <w:basedOn w:val="Normal"/>
    <w:link w:val="FooterChar"/>
    <w:rsid w:val="000835E6"/>
    <w:pPr>
      <w:tabs>
        <w:tab w:val="center" w:pos="4320"/>
        <w:tab w:val="right" w:pos="8640"/>
      </w:tabs>
    </w:pPr>
  </w:style>
  <w:style w:type="character" w:customStyle="1" w:styleId="FooterChar">
    <w:name w:val="Footer Char"/>
    <w:basedOn w:val="DefaultParagraphFont"/>
    <w:link w:val="Footer"/>
    <w:rsid w:val="000835E6"/>
    <w:rPr>
      <w:rFonts w:ascii="Arial" w:hAnsi="Arial"/>
      <w:sz w:val="24"/>
    </w:rPr>
  </w:style>
  <w:style w:type="character" w:styleId="PageNumber">
    <w:name w:val="page number"/>
    <w:basedOn w:val="DefaultParagraphFont"/>
    <w:rsid w:val="000835E6"/>
  </w:style>
  <w:style w:type="paragraph" w:customStyle="1" w:styleId="eapln">
    <w:name w:val="eap_ln"/>
    <w:basedOn w:val="Normal"/>
    <w:rsid w:val="000835E6"/>
    <w:pPr>
      <w:widowControl w:val="0"/>
      <w:tabs>
        <w:tab w:val="left" w:pos="360"/>
        <w:tab w:val="left" w:pos="600"/>
      </w:tabs>
      <w:autoSpaceDE w:val="0"/>
      <w:autoSpaceDN w:val="0"/>
      <w:adjustRightInd w:val="0"/>
      <w:spacing w:before="140" w:after="140" w:line="220" w:lineRule="atLeast"/>
      <w:ind w:left="360" w:hanging="360"/>
      <w:textAlignment w:val="center"/>
    </w:pPr>
    <w:rPr>
      <w:rFonts w:ascii="Palatino-Roman" w:hAnsi="Palatino-Roman"/>
      <w:color w:val="000000"/>
      <w:sz w:val="18"/>
      <w:szCs w:val="18"/>
    </w:rPr>
  </w:style>
  <w:style w:type="paragraph" w:customStyle="1" w:styleId="eaplnm">
    <w:name w:val="eap_ln.m"/>
    <w:basedOn w:val="eapln"/>
    <w:rsid w:val="000835E6"/>
    <w:pPr>
      <w:spacing w:before="60" w:after="0"/>
    </w:pPr>
  </w:style>
  <w:style w:type="paragraph" w:customStyle="1" w:styleId="eapla">
    <w:name w:val="eap_la"/>
    <w:basedOn w:val="Normal"/>
    <w:rsid w:val="000835E6"/>
    <w:pPr>
      <w:widowControl w:val="0"/>
      <w:tabs>
        <w:tab w:val="right" w:pos="515"/>
        <w:tab w:val="left" w:pos="600"/>
      </w:tabs>
      <w:autoSpaceDE w:val="0"/>
      <w:autoSpaceDN w:val="0"/>
      <w:adjustRightInd w:val="0"/>
      <w:spacing w:line="220" w:lineRule="atLeast"/>
      <w:ind w:left="600" w:hanging="600"/>
      <w:textAlignment w:val="center"/>
    </w:pPr>
    <w:rPr>
      <w:rFonts w:ascii="Palatino-Roman" w:hAnsi="Palatino-Roman"/>
      <w:color w:val="000000"/>
      <w:sz w:val="18"/>
      <w:szCs w:val="18"/>
    </w:rPr>
  </w:style>
  <w:style w:type="character" w:customStyle="1" w:styleId="bold">
    <w:name w:val="bold"/>
    <w:rsid w:val="000835E6"/>
    <w:rPr>
      <w:b/>
      <w:bCs/>
      <w:color w:val="000000"/>
      <w:w w:val="100"/>
    </w:rPr>
  </w:style>
  <w:style w:type="character" w:customStyle="1" w:styleId="italic">
    <w:name w:val="italic"/>
    <w:rsid w:val="000835E6"/>
    <w:rPr>
      <w:i/>
      <w:iCs/>
      <w:color w:val="000000"/>
      <w:w w:val="100"/>
    </w:rPr>
  </w:style>
  <w:style w:type="character" w:customStyle="1" w:styleId="sub">
    <w:name w:val="sub"/>
    <w:rsid w:val="000835E6"/>
    <w:rPr>
      <w:color w:val="000000"/>
      <w:w w:val="100"/>
      <w:vertAlign w:val="sub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image" Target="media/image19.wmf"/><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header" Target="header3.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header" Target="header1.xml"/><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theme" Target="theme/theme1.xml"/><Relationship Id="rId8" Type="http://schemas.openxmlformats.org/officeDocument/2006/relationships/oleObject" Target="embeddings/oleObject2.bin"/><Relationship Id="rId51"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5295</Words>
  <Characters>30183</Characters>
  <Application>Microsoft Office Word</Application>
  <DocSecurity>0</DocSecurity>
  <Lines>251</Lines>
  <Paragraphs>70</Paragraphs>
  <ScaleCrop>false</ScaleCrop>
  <Company>Baylor University</Company>
  <LinksUpToDate>false</LinksUpToDate>
  <CharactersWithSpaces>35408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c:creator>
  <cp:keywords/>
  <dc:description/>
  <cp:lastModifiedBy>BU</cp:lastModifiedBy>
  <cp:revision>1</cp:revision>
  <dcterms:created xsi:type="dcterms:W3CDTF">2011-01-08T17:06:00Z</dcterms:created>
  <dcterms:modified xsi:type="dcterms:W3CDTF">2011-01-08T17:07:00Z</dcterms:modified>
</cp:coreProperties>
</file>